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C8E14" w14:textId="77777777" w:rsidR="00B94F79" w:rsidRPr="00E11CD1" w:rsidRDefault="00F45051"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100358A1" w14:textId="77777777" w:rsidR="00B94F79" w:rsidRPr="00403390" w:rsidRDefault="00F45051"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225FB7">
        <w:rPr>
          <w:szCs w:val="24"/>
          <w:lang w:eastAsia="en-AU"/>
        </w:rPr>
        <w:t>:</w:t>
      </w:r>
    </w:p>
    <w:p w14:paraId="6B6BD747"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225FB7">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225FB7">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232EA0E0"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4EDE825F"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493C5DEA"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2BEBA6F6"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0A70F3C0"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2A43D20F"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06DE63F7" w14:textId="77777777" w:rsidR="00E11CD1"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225FB7">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225FB7">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1CADBE65"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506DDCFE"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21C3CDDF"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6FBDB66E" w14:textId="77777777" w:rsidR="00B871C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5C0C92AB"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225FB7">
        <w:rPr>
          <w:rFonts w:cstheme="minorHAnsi"/>
          <w:color w:val="333333"/>
          <w:szCs w:val="24"/>
          <w:lang w:eastAsia="en-AU"/>
        </w:rPr>
        <w:t>–</w:t>
      </w:r>
      <w:r w:rsidRPr="00403390">
        <w:rPr>
          <w:rFonts w:cstheme="minorHAnsi"/>
          <w:color w:val="333333"/>
          <w:szCs w:val="24"/>
          <w:lang w:eastAsia="en-AU"/>
        </w:rPr>
        <w:t xml:space="preserve"> this</w:t>
      </w:r>
      <w:r w:rsidR="00225FB7">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69639BEF"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2D621CA8" w14:textId="77777777" w:rsidR="00B94F79" w:rsidRPr="00403390" w:rsidRDefault="00F45051"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27F22409" w14:textId="77777777" w:rsidR="00B94F79" w:rsidRDefault="00F45051"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0F5D404B" w14:textId="77777777" w:rsidR="00B94F79" w:rsidRPr="00B871C0" w:rsidRDefault="00F45051"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07783A9E" w14:textId="77777777" w:rsidR="00B94F79" w:rsidRPr="00B871C0" w:rsidRDefault="00F45051"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225FB7">
        <w:rPr>
          <w:rFonts w:cstheme="minorHAnsi"/>
          <w:color w:val="333333"/>
          <w:szCs w:val="24"/>
          <w:lang w:eastAsia="en-AU"/>
        </w:rPr>
        <w:t>.</w:t>
      </w:r>
      <w:r w:rsidRPr="00B871C0">
        <w:rPr>
          <w:rFonts w:cstheme="minorHAnsi"/>
          <w:color w:val="333333"/>
          <w:szCs w:val="24"/>
          <w:lang w:eastAsia="en-AU"/>
        </w:rPr>
        <w:t xml:space="preserve">). </w:t>
      </w:r>
    </w:p>
    <w:p w14:paraId="2A6D69CF" w14:textId="77777777" w:rsidR="00B94F79" w:rsidRPr="00866524" w:rsidRDefault="00F45051" w:rsidP="00CD6F0A">
      <w:pPr>
        <w:spacing w:after="200" w:line="276" w:lineRule="auto"/>
        <w:rPr>
          <w:rFonts w:cstheme="minorHAnsi"/>
        </w:rPr>
      </w:pPr>
      <w:r w:rsidRPr="00866524">
        <w:rPr>
          <w:rFonts w:cstheme="minorHAnsi"/>
        </w:rPr>
        <w:br w:type="page"/>
      </w:r>
    </w:p>
    <w:p w14:paraId="4280FCB2" w14:textId="77777777" w:rsidR="00AB3B93" w:rsidRDefault="00F867B2" w:rsidP="00EB08E1">
      <w:pPr>
        <w:pStyle w:val="BodyText"/>
        <w:spacing w:before="6000"/>
        <w:jc w:val="center"/>
        <w:rPr>
          <w:rFonts w:asciiTheme="minorHAnsi" w:hAnsiTheme="minorHAnsi" w:cstheme="minorHAnsi"/>
          <w:szCs w:val="22"/>
        </w:rPr>
      </w:pPr>
    </w:p>
    <w:p w14:paraId="696B11FA" w14:textId="77777777" w:rsidR="00B94F79" w:rsidRPr="00866524" w:rsidRDefault="00F45051"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4B9D9171" w14:textId="77777777" w:rsidR="00B94F79" w:rsidRDefault="00F45051"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225FB7">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F36C12" w14:paraId="700ACFA6" w14:textId="77777777" w:rsidTr="008A5BE8">
        <w:trPr>
          <w:cantSplit/>
          <w:tblHeader/>
        </w:trPr>
        <w:tc>
          <w:tcPr>
            <w:tcW w:w="2841" w:type="dxa"/>
            <w:shd w:val="clear" w:color="auto" w:fill="2D739F"/>
          </w:tcPr>
          <w:p w14:paraId="76E16BEC" w14:textId="77777777" w:rsidR="00B94F79" w:rsidRPr="008A5BE8" w:rsidRDefault="00F45051"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0F62EB3" w14:textId="77777777" w:rsidR="00B94F79" w:rsidRPr="00866524" w:rsidRDefault="00F867B2" w:rsidP="00EB08E1">
            <w:pPr>
              <w:spacing w:after="60"/>
              <w:rPr>
                <w:rFonts w:cstheme="minorHAnsi"/>
              </w:rPr>
            </w:pPr>
          </w:p>
        </w:tc>
        <w:tc>
          <w:tcPr>
            <w:tcW w:w="2604" w:type="dxa"/>
            <w:gridSpan w:val="3"/>
            <w:shd w:val="clear" w:color="auto" w:fill="2D739F"/>
            <w:vAlign w:val="center"/>
          </w:tcPr>
          <w:p w14:paraId="3F6A6D82" w14:textId="77777777" w:rsidR="00B94F79" w:rsidRPr="008A5BE8" w:rsidRDefault="00F45051"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70F7DDF4" w14:textId="77777777" w:rsidR="00B94F79" w:rsidRPr="00866524" w:rsidRDefault="00F867B2" w:rsidP="00EB08E1">
            <w:pPr>
              <w:spacing w:after="60"/>
              <w:rPr>
                <w:rFonts w:cstheme="minorHAnsi"/>
              </w:rPr>
            </w:pPr>
          </w:p>
        </w:tc>
      </w:tr>
      <w:tr w:rsidR="00F36C12" w14:paraId="0BD19E04" w14:textId="77777777" w:rsidTr="008A5BE8">
        <w:trPr>
          <w:cantSplit/>
          <w:tblHeader/>
        </w:trPr>
        <w:tc>
          <w:tcPr>
            <w:tcW w:w="2841" w:type="dxa"/>
            <w:shd w:val="clear" w:color="auto" w:fill="2D739F"/>
          </w:tcPr>
          <w:p w14:paraId="69CD16CD" w14:textId="77777777" w:rsidR="00B94F79" w:rsidRPr="008A5BE8" w:rsidRDefault="00F45051"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7BF0AE48" w14:textId="77777777" w:rsidR="00B94F79" w:rsidRPr="00866524" w:rsidRDefault="00F45051" w:rsidP="00EB08E1">
            <w:pPr>
              <w:spacing w:after="60"/>
              <w:rPr>
                <w:rFonts w:cstheme="minorHAnsi"/>
              </w:rPr>
            </w:pPr>
            <w:r w:rsidRPr="00866524">
              <w:rPr>
                <w:rFonts w:cstheme="minorHAnsi"/>
              </w:rPr>
              <w:t>Produce manual and computer-aided production drawings</w:t>
            </w:r>
          </w:p>
        </w:tc>
        <w:tc>
          <w:tcPr>
            <w:tcW w:w="2604" w:type="dxa"/>
            <w:gridSpan w:val="3"/>
            <w:shd w:val="clear" w:color="auto" w:fill="2D739F"/>
            <w:vAlign w:val="center"/>
          </w:tcPr>
          <w:p w14:paraId="5B5AEB01" w14:textId="77777777" w:rsidR="00B94F79" w:rsidRPr="008A5BE8" w:rsidRDefault="00F45051"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49F6601A" w14:textId="77777777" w:rsidR="00B94F79" w:rsidRPr="00866524" w:rsidRDefault="00F45051" w:rsidP="00EB08E1">
            <w:pPr>
              <w:spacing w:after="60"/>
              <w:rPr>
                <w:rFonts w:cstheme="minorHAnsi"/>
              </w:rPr>
            </w:pPr>
            <w:r w:rsidRPr="00866524">
              <w:rPr>
                <w:rFonts w:cstheme="minorHAnsi"/>
              </w:rPr>
              <w:t>MSFFM3009</w:t>
            </w:r>
          </w:p>
        </w:tc>
      </w:tr>
      <w:tr w:rsidR="00F36C12" w14:paraId="51CD7A0C" w14:textId="77777777" w:rsidTr="008A5BE8">
        <w:trPr>
          <w:cantSplit/>
          <w:tblHeader/>
        </w:trPr>
        <w:tc>
          <w:tcPr>
            <w:tcW w:w="15168" w:type="dxa"/>
            <w:gridSpan w:val="9"/>
            <w:shd w:val="clear" w:color="auto" w:fill="2D739F"/>
          </w:tcPr>
          <w:p w14:paraId="03A7A765" w14:textId="77777777" w:rsidR="00B94F79" w:rsidRPr="00866524" w:rsidRDefault="00F45051"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225FB7">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F36C12" w14:paraId="127F6B07" w14:textId="77777777" w:rsidTr="008A5BE8">
        <w:trPr>
          <w:cantSplit/>
          <w:tblHeader/>
        </w:trPr>
        <w:tc>
          <w:tcPr>
            <w:tcW w:w="15168" w:type="dxa"/>
            <w:gridSpan w:val="9"/>
            <w:shd w:val="clear" w:color="auto" w:fill="FFFFFF" w:themeFill="background1"/>
          </w:tcPr>
          <w:p w14:paraId="52D00C94" w14:textId="77777777" w:rsidR="00B94F79" w:rsidRPr="00225FB7" w:rsidRDefault="00F867B2" w:rsidP="00EB08E1">
            <w:pPr>
              <w:spacing w:before="45" w:after="60"/>
              <w:rPr>
                <w:rFonts w:cstheme="minorHAnsi"/>
              </w:rPr>
            </w:pPr>
          </w:p>
        </w:tc>
      </w:tr>
      <w:tr w:rsidR="00F36C12" w14:paraId="5E030EE3" w14:textId="77777777" w:rsidTr="008A5BE8">
        <w:trPr>
          <w:cantSplit/>
          <w:tblHeader/>
        </w:trPr>
        <w:tc>
          <w:tcPr>
            <w:tcW w:w="4968" w:type="dxa"/>
            <w:gridSpan w:val="2"/>
            <w:shd w:val="clear" w:color="auto" w:fill="2D739F"/>
          </w:tcPr>
          <w:p w14:paraId="3D39962D" w14:textId="77777777" w:rsidR="00B94F79" w:rsidRPr="008A5BE8" w:rsidRDefault="00F45051"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654323BF" w14:textId="77777777" w:rsidR="00B94F79" w:rsidRPr="008A5BE8" w:rsidRDefault="00F45051"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5BBF49B3" w14:textId="77777777" w:rsidR="00B94F79" w:rsidRPr="00225FB7" w:rsidRDefault="00F867B2" w:rsidP="00EB08E1">
            <w:pPr>
              <w:spacing w:before="45" w:after="60"/>
              <w:rPr>
                <w:rFonts w:cstheme="minorHAnsi"/>
              </w:rPr>
            </w:pPr>
          </w:p>
        </w:tc>
        <w:tc>
          <w:tcPr>
            <w:tcW w:w="1205" w:type="dxa"/>
            <w:shd w:val="clear" w:color="auto" w:fill="2D739F"/>
          </w:tcPr>
          <w:p w14:paraId="547B46C5" w14:textId="77777777" w:rsidR="00B94F79" w:rsidRDefault="00F45051"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1856DF3E" w14:textId="77777777" w:rsidR="00B94F79" w:rsidRPr="00225FB7" w:rsidRDefault="00F867B2" w:rsidP="00225FB7">
            <w:pPr>
              <w:spacing w:before="45" w:after="60"/>
              <w:rPr>
                <w:rFonts w:cstheme="minorHAnsi"/>
              </w:rPr>
            </w:pPr>
          </w:p>
        </w:tc>
        <w:tc>
          <w:tcPr>
            <w:tcW w:w="1134" w:type="dxa"/>
            <w:shd w:val="clear" w:color="auto" w:fill="2D739F"/>
          </w:tcPr>
          <w:p w14:paraId="57BF01AC" w14:textId="77777777" w:rsidR="00B94F79" w:rsidRDefault="00F45051"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55B00D82" w14:textId="77777777" w:rsidR="00B94F79" w:rsidRPr="00225FB7" w:rsidRDefault="00F867B2" w:rsidP="00EB08E1">
            <w:pPr>
              <w:spacing w:before="45" w:after="60"/>
              <w:rPr>
                <w:rFonts w:cstheme="minorHAnsi"/>
              </w:rPr>
            </w:pPr>
          </w:p>
        </w:tc>
      </w:tr>
    </w:tbl>
    <w:p w14:paraId="365F126D" w14:textId="77777777" w:rsidR="00B94F79" w:rsidRPr="00250552" w:rsidRDefault="00F45051"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7852B204" w14:textId="77777777" w:rsidR="00B94F79" w:rsidRPr="00250552" w:rsidRDefault="00F45051"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F36C12" w14:paraId="275CAC43" w14:textId="77777777" w:rsidTr="00743A41">
        <w:trPr>
          <w:trHeight w:val="284"/>
        </w:trPr>
        <w:tc>
          <w:tcPr>
            <w:tcW w:w="2836" w:type="dxa"/>
            <w:shd w:val="clear" w:color="auto" w:fill="2D739F"/>
          </w:tcPr>
          <w:p w14:paraId="17843C2A" w14:textId="77777777" w:rsidR="00743A41" w:rsidRPr="00FF790B" w:rsidRDefault="00F45051"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4704E2B6" w14:textId="77777777" w:rsidR="00743A41" w:rsidRPr="00FF790B" w:rsidRDefault="00F45051"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217A3696" w14:textId="77777777" w:rsidR="00743A41" w:rsidRPr="00FF790B" w:rsidRDefault="00F867B2" w:rsidP="00FE3D86">
            <w:pPr>
              <w:tabs>
                <w:tab w:val="left" w:pos="3105"/>
              </w:tabs>
              <w:spacing w:before="120" w:after="120"/>
              <w:rPr>
                <w:rFonts w:cstheme="minorHAnsi"/>
                <w:sz w:val="22"/>
              </w:rPr>
            </w:pPr>
          </w:p>
        </w:tc>
        <w:tc>
          <w:tcPr>
            <w:tcW w:w="3083" w:type="dxa"/>
            <w:gridSpan w:val="3"/>
            <w:shd w:val="clear" w:color="auto" w:fill="2D739F"/>
          </w:tcPr>
          <w:p w14:paraId="688CE37E" w14:textId="77777777" w:rsidR="00743A41" w:rsidRPr="00FF790B" w:rsidRDefault="00F45051"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00005229" w14:textId="77777777" w:rsidR="00743A41" w:rsidRPr="00FF790B" w:rsidRDefault="00F867B2" w:rsidP="00FE3D86">
            <w:pPr>
              <w:tabs>
                <w:tab w:val="left" w:pos="3105"/>
              </w:tabs>
              <w:spacing w:before="120" w:after="120"/>
              <w:rPr>
                <w:rFonts w:cstheme="minorHAnsi"/>
                <w:sz w:val="22"/>
              </w:rPr>
            </w:pPr>
          </w:p>
        </w:tc>
      </w:tr>
      <w:tr w:rsidR="00F36C12" w14:paraId="778DE26C" w14:textId="77777777" w:rsidTr="00227022">
        <w:trPr>
          <w:trHeight w:val="284"/>
        </w:trPr>
        <w:tc>
          <w:tcPr>
            <w:tcW w:w="2836" w:type="dxa"/>
            <w:shd w:val="clear" w:color="auto" w:fill="2D739F"/>
          </w:tcPr>
          <w:p w14:paraId="2949571E" w14:textId="77777777" w:rsidR="00B94F79" w:rsidRPr="00FF790B" w:rsidRDefault="00F45051"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7D9FD3D1" w14:textId="77777777" w:rsidR="00B94F79" w:rsidRPr="00FF790B" w:rsidRDefault="00F867B2" w:rsidP="00FE3D86">
            <w:pPr>
              <w:tabs>
                <w:tab w:val="left" w:pos="3105"/>
              </w:tabs>
              <w:spacing w:before="120" w:after="120"/>
              <w:rPr>
                <w:rFonts w:cstheme="minorHAnsi"/>
                <w:sz w:val="22"/>
              </w:rPr>
            </w:pPr>
          </w:p>
        </w:tc>
      </w:tr>
      <w:tr w:rsidR="00F36C12" w14:paraId="1177D3AE" w14:textId="77777777" w:rsidTr="0089375A">
        <w:trPr>
          <w:trHeight w:val="284"/>
        </w:trPr>
        <w:tc>
          <w:tcPr>
            <w:tcW w:w="2836" w:type="dxa"/>
            <w:shd w:val="clear" w:color="auto" w:fill="2D739F"/>
          </w:tcPr>
          <w:p w14:paraId="19343FD9" w14:textId="77777777" w:rsidR="00227022" w:rsidRPr="00FF790B" w:rsidRDefault="00F45051"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04822FFE" w14:textId="77777777" w:rsidR="00227022" w:rsidRPr="00FF790B" w:rsidRDefault="00F867B2" w:rsidP="00EB08E1">
            <w:pPr>
              <w:spacing w:before="45"/>
              <w:rPr>
                <w:rFonts w:cstheme="minorHAnsi"/>
                <w:sz w:val="22"/>
                <w:highlight w:val="yellow"/>
              </w:rPr>
            </w:pPr>
          </w:p>
        </w:tc>
      </w:tr>
      <w:tr w:rsidR="00F36C12" w14:paraId="46519509" w14:textId="77777777" w:rsidTr="00227022">
        <w:trPr>
          <w:trHeight w:val="284"/>
        </w:trPr>
        <w:tc>
          <w:tcPr>
            <w:tcW w:w="2836" w:type="dxa"/>
            <w:shd w:val="clear" w:color="auto" w:fill="2D739F"/>
          </w:tcPr>
          <w:p w14:paraId="3D007ABA" w14:textId="77777777" w:rsidR="00B94F79" w:rsidRPr="00FF790B" w:rsidRDefault="00F45051"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5670F41B" w14:textId="77777777" w:rsidR="00B94F79" w:rsidRPr="00FF790B" w:rsidRDefault="00F867B2" w:rsidP="00FE3D86">
            <w:pPr>
              <w:spacing w:before="120" w:after="120"/>
              <w:rPr>
                <w:rFonts w:cstheme="minorHAnsi"/>
                <w:sz w:val="22"/>
                <w:highlight w:val="yellow"/>
              </w:rPr>
            </w:pPr>
          </w:p>
        </w:tc>
      </w:tr>
      <w:tr w:rsidR="00F36C12" w14:paraId="097A0578" w14:textId="77777777" w:rsidTr="00225FB7">
        <w:trPr>
          <w:trHeight w:val="284"/>
        </w:trPr>
        <w:tc>
          <w:tcPr>
            <w:tcW w:w="2836" w:type="dxa"/>
            <w:shd w:val="clear" w:color="auto" w:fill="2D739F"/>
          </w:tcPr>
          <w:p w14:paraId="42CF6352" w14:textId="77777777" w:rsidR="00B94F79" w:rsidRPr="00FF790B" w:rsidRDefault="00F45051"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29220D98" w14:textId="77777777" w:rsidR="00B94F79" w:rsidRPr="00FF790B" w:rsidRDefault="00F867B2" w:rsidP="00FE3D86">
            <w:pPr>
              <w:spacing w:before="120" w:after="120"/>
              <w:rPr>
                <w:rFonts w:cstheme="minorHAnsi"/>
                <w:sz w:val="22"/>
              </w:rPr>
            </w:pPr>
          </w:p>
        </w:tc>
        <w:tc>
          <w:tcPr>
            <w:tcW w:w="1127" w:type="dxa"/>
            <w:shd w:val="clear" w:color="auto" w:fill="2D739F"/>
          </w:tcPr>
          <w:p w14:paraId="1A703AAA" w14:textId="77777777" w:rsidR="00B94F79" w:rsidRPr="00FF790B" w:rsidRDefault="00F45051"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5E87594F" w14:textId="77777777" w:rsidR="00B94F79" w:rsidRPr="00FF790B" w:rsidRDefault="00F867B2" w:rsidP="00EB08E1">
            <w:pPr>
              <w:spacing w:before="45"/>
              <w:rPr>
                <w:rFonts w:cstheme="minorHAnsi"/>
                <w:sz w:val="22"/>
                <w:highlight w:val="yellow"/>
              </w:rPr>
            </w:pPr>
          </w:p>
        </w:tc>
      </w:tr>
      <w:tr w:rsidR="00F36C12" w14:paraId="42695E56"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293070F0" w14:textId="77777777" w:rsidR="00B94F79" w:rsidRPr="0073474A" w:rsidRDefault="00F45051"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F36C12" w14:paraId="44CA2AD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F54D717" w14:textId="77777777" w:rsidR="00B94F79" w:rsidRPr="0073474A" w:rsidRDefault="00F867B2"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4CC82FE" w14:textId="77777777" w:rsidR="00B94F79" w:rsidRPr="00866524" w:rsidRDefault="00F867B2" w:rsidP="00EB08E1">
            <w:pPr>
              <w:spacing w:after="60"/>
              <w:rPr>
                <w:rFonts w:cstheme="minorHAnsi"/>
              </w:rPr>
            </w:pPr>
          </w:p>
        </w:tc>
      </w:tr>
      <w:tr w:rsidR="00F36C12" w14:paraId="6311CA6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ADAF292" w14:textId="77777777" w:rsidR="00B94F79" w:rsidRPr="0073474A" w:rsidRDefault="00F867B2"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C988ACD" w14:textId="77777777" w:rsidR="00B94F79" w:rsidRDefault="00F867B2" w:rsidP="00EB08E1">
            <w:pPr>
              <w:spacing w:after="60"/>
              <w:rPr>
                <w:rFonts w:cstheme="minorHAnsi"/>
              </w:rPr>
            </w:pPr>
          </w:p>
        </w:tc>
      </w:tr>
      <w:tr w:rsidR="00F36C12" w14:paraId="4544ACF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C8F2C95" w14:textId="77777777" w:rsidR="00B94F79" w:rsidRPr="0073474A" w:rsidRDefault="00F867B2"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BAE356E" w14:textId="77777777" w:rsidR="00B94F79" w:rsidRDefault="00F867B2" w:rsidP="00EB08E1">
            <w:pPr>
              <w:spacing w:after="60"/>
              <w:rPr>
                <w:rFonts w:cstheme="minorHAnsi"/>
              </w:rPr>
            </w:pPr>
          </w:p>
        </w:tc>
      </w:tr>
      <w:tr w:rsidR="00F36C12" w14:paraId="7D8811B2"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6ACE1DC" w14:textId="77777777" w:rsidR="00B94F79" w:rsidRPr="0073474A" w:rsidRDefault="00F867B2"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161BC77" w14:textId="77777777" w:rsidR="00B94F79" w:rsidRDefault="00F867B2" w:rsidP="00EB08E1">
            <w:pPr>
              <w:spacing w:after="60"/>
              <w:rPr>
                <w:rFonts w:cstheme="minorHAnsi"/>
              </w:rPr>
            </w:pPr>
          </w:p>
        </w:tc>
      </w:tr>
      <w:tr w:rsidR="00F36C12" w14:paraId="31D7D030"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81BCC27" w14:textId="77777777" w:rsidR="00B94F79" w:rsidRPr="0073474A" w:rsidRDefault="00F45051"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0D73E2FE" w14:textId="77777777" w:rsidR="00B94F79" w:rsidRPr="00866524" w:rsidRDefault="00F867B2" w:rsidP="00EB08E1">
            <w:pPr>
              <w:spacing w:after="60"/>
              <w:rPr>
                <w:rFonts w:cstheme="minorHAnsi"/>
              </w:rPr>
            </w:pPr>
          </w:p>
        </w:tc>
      </w:tr>
    </w:tbl>
    <w:p w14:paraId="3F5A97D5" w14:textId="77777777" w:rsidR="00B94F79" w:rsidRDefault="00F867B2"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C12" w14:paraId="07F8C0C5" w14:textId="77777777" w:rsidTr="0073474A">
        <w:trPr>
          <w:cantSplit/>
          <w:tblHeader/>
        </w:trPr>
        <w:tc>
          <w:tcPr>
            <w:tcW w:w="7088" w:type="dxa"/>
            <w:shd w:val="clear" w:color="auto" w:fill="2D739F"/>
            <w:vAlign w:val="center"/>
          </w:tcPr>
          <w:p w14:paraId="117F8A6B" w14:textId="77777777" w:rsidR="00B94F79" w:rsidRPr="0073474A" w:rsidRDefault="00F45051"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4EDDBA6"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41052AA"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13FF1B0"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D27D40B"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BFE5B14" w14:textId="77777777" w:rsidR="00B94F79" w:rsidRPr="0073474A" w:rsidRDefault="00F45051" w:rsidP="00EB08E1">
            <w:pPr>
              <w:spacing w:before="45" w:after="60"/>
              <w:rPr>
                <w:rFonts w:cstheme="minorHAnsi"/>
                <w:b/>
                <w:color w:val="FFFFFF" w:themeColor="background1"/>
              </w:rPr>
            </w:pPr>
            <w:r w:rsidRPr="0073474A">
              <w:rPr>
                <w:rFonts w:cstheme="minorHAnsi"/>
                <w:b/>
                <w:color w:val="FFFFFF" w:themeColor="background1"/>
              </w:rPr>
              <w:t>Comments</w:t>
            </w:r>
          </w:p>
        </w:tc>
      </w:tr>
      <w:tr w:rsidR="00F36C12" w14:paraId="685C9079" w14:textId="77777777" w:rsidTr="0073474A">
        <w:trPr>
          <w:cantSplit/>
        </w:trPr>
        <w:tc>
          <w:tcPr>
            <w:tcW w:w="15168" w:type="dxa"/>
            <w:gridSpan w:val="6"/>
            <w:shd w:val="clear" w:color="auto" w:fill="2D739F"/>
          </w:tcPr>
          <w:p w14:paraId="6D080960" w14:textId="77777777" w:rsidR="00B94F79" w:rsidRPr="0073474A" w:rsidRDefault="00F45051"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F36C12" w14:paraId="48F2FD05" w14:textId="77777777" w:rsidTr="0073474A">
        <w:trPr>
          <w:cantSplit/>
          <w:trHeight w:val="276"/>
        </w:trPr>
        <w:tc>
          <w:tcPr>
            <w:tcW w:w="15168" w:type="dxa"/>
            <w:gridSpan w:val="6"/>
            <w:shd w:val="clear" w:color="auto" w:fill="F2F2F2"/>
          </w:tcPr>
          <w:p w14:paraId="421F61AD" w14:textId="77777777" w:rsidR="00B94F79" w:rsidRPr="00482C46" w:rsidRDefault="00F45051" w:rsidP="00EB08E1">
            <w:pPr>
              <w:spacing w:before="45" w:after="60"/>
              <w:rPr>
                <w:rFonts w:cstheme="minorHAnsi"/>
                <w:b/>
              </w:rPr>
            </w:pPr>
            <w:r w:rsidRPr="00482C46">
              <w:rPr>
                <w:rFonts w:cstheme="minorHAnsi"/>
                <w:b/>
              </w:rPr>
              <w:t>1. Identify object to be drawn</w:t>
            </w:r>
          </w:p>
        </w:tc>
      </w:tr>
      <w:tr w:rsidR="00F36C12" w14:paraId="43928C8F" w14:textId="77777777" w:rsidTr="0073474A">
        <w:trPr>
          <w:cantSplit/>
        </w:trPr>
        <w:tc>
          <w:tcPr>
            <w:tcW w:w="7088" w:type="dxa"/>
            <w:shd w:val="clear" w:color="auto" w:fill="FFFFFF" w:themeFill="background1"/>
          </w:tcPr>
          <w:p w14:paraId="2CE1741F" w14:textId="77777777" w:rsidR="00B94F79" w:rsidRPr="00482C46" w:rsidRDefault="00F45051" w:rsidP="00EB08E1">
            <w:pPr>
              <w:spacing w:before="45" w:after="60"/>
              <w:rPr>
                <w:rFonts w:cstheme="minorHAnsi"/>
              </w:rPr>
            </w:pPr>
            <w:r w:rsidRPr="00482C46">
              <w:rPr>
                <w:rFonts w:cstheme="minorHAnsi"/>
                <w:b/>
              </w:rPr>
              <w:t xml:space="preserve">1.1. </w:t>
            </w:r>
            <w:r w:rsidRPr="00482C46">
              <w:rPr>
                <w:rFonts w:cstheme="minorHAnsi"/>
              </w:rPr>
              <w:t>The purposes and any operational characteristics of object to be drawn are identified</w:t>
            </w:r>
          </w:p>
        </w:tc>
        <w:tc>
          <w:tcPr>
            <w:tcW w:w="886" w:type="dxa"/>
            <w:shd w:val="clear" w:color="auto" w:fill="FFFFFF" w:themeFill="background1"/>
          </w:tcPr>
          <w:p w14:paraId="603091CA"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4255EBFE"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754B418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31E5C44"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1EC696C3" w14:textId="77777777" w:rsidR="00B94F79" w:rsidRPr="00225FB7" w:rsidRDefault="00F867B2" w:rsidP="00EB08E1">
            <w:pPr>
              <w:spacing w:before="45" w:after="60"/>
              <w:rPr>
                <w:rFonts w:cstheme="minorHAnsi"/>
                <w:sz w:val="20"/>
              </w:rPr>
            </w:pPr>
          </w:p>
        </w:tc>
      </w:tr>
      <w:tr w:rsidR="00F36C12" w14:paraId="343D96E9" w14:textId="77777777" w:rsidTr="0073474A">
        <w:trPr>
          <w:cantSplit/>
        </w:trPr>
        <w:tc>
          <w:tcPr>
            <w:tcW w:w="7088" w:type="dxa"/>
            <w:shd w:val="clear" w:color="auto" w:fill="FFFFFF" w:themeFill="background1"/>
          </w:tcPr>
          <w:p w14:paraId="68271BFE" w14:textId="77777777" w:rsidR="00B94F79" w:rsidRPr="00482C46" w:rsidRDefault="00F45051" w:rsidP="00EB08E1">
            <w:pPr>
              <w:spacing w:before="45" w:after="60"/>
              <w:rPr>
                <w:rFonts w:cstheme="minorHAnsi"/>
              </w:rPr>
            </w:pPr>
            <w:r w:rsidRPr="00482C46">
              <w:rPr>
                <w:rFonts w:cstheme="minorHAnsi"/>
                <w:b/>
              </w:rPr>
              <w:t xml:space="preserve">1.2. </w:t>
            </w:r>
            <w:r w:rsidRPr="00482C46">
              <w:rPr>
                <w:rFonts w:cstheme="minorHAnsi"/>
              </w:rPr>
              <w:t>Production materials and method are identified</w:t>
            </w:r>
          </w:p>
        </w:tc>
        <w:tc>
          <w:tcPr>
            <w:tcW w:w="886" w:type="dxa"/>
            <w:shd w:val="clear" w:color="auto" w:fill="FFFFFF" w:themeFill="background1"/>
          </w:tcPr>
          <w:p w14:paraId="3F69DB81"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5B16C3D8"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13642976"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4974E3E"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3BA140BE" w14:textId="77777777" w:rsidR="00B94F79" w:rsidRPr="00225FB7" w:rsidRDefault="00F867B2" w:rsidP="00EB08E1">
            <w:pPr>
              <w:spacing w:before="45" w:after="60"/>
              <w:rPr>
                <w:rFonts w:cstheme="minorHAnsi"/>
                <w:sz w:val="20"/>
              </w:rPr>
            </w:pPr>
          </w:p>
        </w:tc>
      </w:tr>
      <w:tr w:rsidR="00F36C12" w14:paraId="76575B7C" w14:textId="77777777" w:rsidTr="0073474A">
        <w:trPr>
          <w:cantSplit/>
          <w:trHeight w:val="276"/>
        </w:trPr>
        <w:tc>
          <w:tcPr>
            <w:tcW w:w="15168" w:type="dxa"/>
            <w:gridSpan w:val="6"/>
            <w:shd w:val="clear" w:color="auto" w:fill="F2F2F2"/>
          </w:tcPr>
          <w:p w14:paraId="39D332F9" w14:textId="77777777" w:rsidR="00B94F79" w:rsidRPr="00482C46" w:rsidRDefault="00F45051" w:rsidP="00EB08E1">
            <w:pPr>
              <w:spacing w:before="45" w:after="60"/>
              <w:rPr>
                <w:rFonts w:cstheme="minorHAnsi"/>
                <w:b/>
              </w:rPr>
            </w:pPr>
            <w:r w:rsidRPr="00482C46">
              <w:rPr>
                <w:rFonts w:cstheme="minorHAnsi"/>
                <w:b/>
              </w:rPr>
              <w:t>2. Establish drawing criteria and limitations</w:t>
            </w:r>
          </w:p>
        </w:tc>
      </w:tr>
      <w:tr w:rsidR="00F36C12" w14:paraId="11638A7B" w14:textId="77777777" w:rsidTr="0073474A">
        <w:trPr>
          <w:cantSplit/>
        </w:trPr>
        <w:tc>
          <w:tcPr>
            <w:tcW w:w="7088" w:type="dxa"/>
            <w:shd w:val="clear" w:color="auto" w:fill="FFFFFF" w:themeFill="background1"/>
          </w:tcPr>
          <w:p w14:paraId="105DACDF" w14:textId="77777777" w:rsidR="00B94F79" w:rsidRPr="00482C46" w:rsidRDefault="00F45051" w:rsidP="00EB08E1">
            <w:pPr>
              <w:spacing w:before="45" w:after="60"/>
              <w:rPr>
                <w:rFonts w:cstheme="minorHAnsi"/>
              </w:rPr>
            </w:pPr>
            <w:r w:rsidRPr="00482C46">
              <w:rPr>
                <w:rFonts w:cstheme="minorHAnsi"/>
                <w:b/>
              </w:rPr>
              <w:t xml:space="preserve">2.1. </w:t>
            </w:r>
            <w:r w:rsidRPr="00482C46">
              <w:rPr>
                <w:rFonts w:cstheme="minorHAnsi"/>
              </w:rPr>
              <w:t>Type of drawing to be completed is identified</w:t>
            </w:r>
          </w:p>
        </w:tc>
        <w:tc>
          <w:tcPr>
            <w:tcW w:w="886" w:type="dxa"/>
            <w:shd w:val="clear" w:color="auto" w:fill="FFFFFF" w:themeFill="background1"/>
          </w:tcPr>
          <w:p w14:paraId="74BD8E32"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705144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8E84C1A"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52BC4687"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1BEA9504" w14:textId="77777777" w:rsidR="00B94F79" w:rsidRPr="00225FB7" w:rsidRDefault="00F867B2" w:rsidP="00EB08E1">
            <w:pPr>
              <w:spacing w:before="45" w:after="60"/>
              <w:rPr>
                <w:rFonts w:cstheme="minorHAnsi"/>
                <w:sz w:val="20"/>
              </w:rPr>
            </w:pPr>
          </w:p>
        </w:tc>
      </w:tr>
      <w:tr w:rsidR="00F36C12" w14:paraId="4158FFA2" w14:textId="77777777" w:rsidTr="0073474A">
        <w:trPr>
          <w:cantSplit/>
        </w:trPr>
        <w:tc>
          <w:tcPr>
            <w:tcW w:w="7088" w:type="dxa"/>
            <w:shd w:val="clear" w:color="auto" w:fill="FFFFFF" w:themeFill="background1"/>
          </w:tcPr>
          <w:p w14:paraId="32C443DC" w14:textId="77777777" w:rsidR="00B94F79" w:rsidRPr="00482C46" w:rsidRDefault="00F45051" w:rsidP="00EB08E1">
            <w:pPr>
              <w:spacing w:before="45" w:after="60"/>
              <w:rPr>
                <w:rFonts w:cstheme="minorHAnsi"/>
              </w:rPr>
            </w:pPr>
            <w:r w:rsidRPr="00482C46">
              <w:rPr>
                <w:rFonts w:cstheme="minorHAnsi"/>
                <w:b/>
              </w:rPr>
              <w:t xml:space="preserve">2.2. </w:t>
            </w:r>
            <w:r w:rsidRPr="00482C46">
              <w:rPr>
                <w:rFonts w:cstheme="minorHAnsi"/>
              </w:rPr>
              <w:t>Drawing requirements are established and documented identifying dimensions, angles, shapes and finished sizes</w:t>
            </w:r>
          </w:p>
        </w:tc>
        <w:tc>
          <w:tcPr>
            <w:tcW w:w="886" w:type="dxa"/>
            <w:shd w:val="clear" w:color="auto" w:fill="FFFFFF" w:themeFill="background1"/>
          </w:tcPr>
          <w:p w14:paraId="2E6C2B16"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6BDAE82"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5DC5797"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11915B1"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1A621F57" w14:textId="77777777" w:rsidR="00B94F79" w:rsidRPr="00225FB7" w:rsidRDefault="00F867B2" w:rsidP="00EB08E1">
            <w:pPr>
              <w:spacing w:before="45" w:after="60"/>
              <w:rPr>
                <w:rFonts w:cstheme="minorHAnsi"/>
                <w:sz w:val="20"/>
              </w:rPr>
            </w:pPr>
          </w:p>
        </w:tc>
      </w:tr>
      <w:tr w:rsidR="00F36C12" w14:paraId="52659C97" w14:textId="77777777" w:rsidTr="0073474A">
        <w:trPr>
          <w:cantSplit/>
        </w:trPr>
        <w:tc>
          <w:tcPr>
            <w:tcW w:w="7088" w:type="dxa"/>
            <w:shd w:val="clear" w:color="auto" w:fill="FFFFFF" w:themeFill="background1"/>
          </w:tcPr>
          <w:p w14:paraId="0E53B814" w14:textId="77777777" w:rsidR="00B94F79" w:rsidRPr="00482C46" w:rsidRDefault="00F45051" w:rsidP="00EB08E1">
            <w:pPr>
              <w:spacing w:before="45" w:after="60"/>
              <w:rPr>
                <w:rFonts w:cstheme="minorHAnsi"/>
              </w:rPr>
            </w:pPr>
            <w:r w:rsidRPr="00482C46">
              <w:rPr>
                <w:rFonts w:cstheme="minorHAnsi"/>
                <w:b/>
              </w:rPr>
              <w:lastRenderedPageBreak/>
              <w:t xml:space="preserve">2.3. </w:t>
            </w:r>
            <w:r w:rsidRPr="00482C46">
              <w:rPr>
                <w:rFonts w:cstheme="minorHAnsi"/>
              </w:rPr>
              <w:t>Drawing conventions and specifications to be noted on the drawing are identified</w:t>
            </w:r>
          </w:p>
        </w:tc>
        <w:tc>
          <w:tcPr>
            <w:tcW w:w="886" w:type="dxa"/>
            <w:shd w:val="clear" w:color="auto" w:fill="FFFFFF" w:themeFill="background1"/>
          </w:tcPr>
          <w:p w14:paraId="3CC9A305"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1E7FC2CC"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660C6A1"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9B0E301"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4201995F" w14:textId="77777777" w:rsidR="00B94F79" w:rsidRPr="00225FB7" w:rsidRDefault="00F867B2" w:rsidP="00EB08E1">
            <w:pPr>
              <w:spacing w:before="45" w:after="60"/>
              <w:rPr>
                <w:rFonts w:cstheme="minorHAnsi"/>
                <w:sz w:val="20"/>
              </w:rPr>
            </w:pPr>
          </w:p>
        </w:tc>
      </w:tr>
      <w:tr w:rsidR="00F36C12" w14:paraId="5017EFF0" w14:textId="77777777" w:rsidTr="0073474A">
        <w:trPr>
          <w:cantSplit/>
        </w:trPr>
        <w:tc>
          <w:tcPr>
            <w:tcW w:w="7088" w:type="dxa"/>
            <w:shd w:val="clear" w:color="auto" w:fill="FFFFFF" w:themeFill="background1"/>
          </w:tcPr>
          <w:p w14:paraId="1F3526D9" w14:textId="77777777" w:rsidR="00B94F79" w:rsidRPr="00482C46" w:rsidRDefault="00F45051" w:rsidP="00EB08E1">
            <w:pPr>
              <w:spacing w:before="45" w:after="60"/>
              <w:rPr>
                <w:rFonts w:cstheme="minorHAnsi"/>
              </w:rPr>
            </w:pPr>
            <w:r w:rsidRPr="00482C46">
              <w:rPr>
                <w:rFonts w:cstheme="minorHAnsi"/>
                <w:b/>
              </w:rPr>
              <w:t xml:space="preserve">2.4. </w:t>
            </w:r>
            <w:r w:rsidRPr="00482C46">
              <w:rPr>
                <w:rFonts w:cstheme="minorHAnsi"/>
              </w:rPr>
              <w:t>Appropriate medium for drawings is identified and selected</w:t>
            </w:r>
          </w:p>
        </w:tc>
        <w:tc>
          <w:tcPr>
            <w:tcW w:w="886" w:type="dxa"/>
            <w:shd w:val="clear" w:color="auto" w:fill="FFFFFF" w:themeFill="background1"/>
          </w:tcPr>
          <w:p w14:paraId="55200C14"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497C2C6A"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BC0AD7C"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9CC32C1"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59C4059B" w14:textId="77777777" w:rsidR="00B94F79" w:rsidRPr="00225FB7" w:rsidRDefault="00F867B2" w:rsidP="00EB08E1">
            <w:pPr>
              <w:spacing w:before="45" w:after="60"/>
              <w:rPr>
                <w:rFonts w:cstheme="minorHAnsi"/>
                <w:sz w:val="20"/>
              </w:rPr>
            </w:pPr>
          </w:p>
        </w:tc>
      </w:tr>
      <w:tr w:rsidR="00F36C12" w14:paraId="19BA15F8" w14:textId="77777777" w:rsidTr="0073474A">
        <w:trPr>
          <w:cantSplit/>
          <w:trHeight w:val="276"/>
        </w:trPr>
        <w:tc>
          <w:tcPr>
            <w:tcW w:w="15168" w:type="dxa"/>
            <w:gridSpan w:val="6"/>
            <w:shd w:val="clear" w:color="auto" w:fill="F2F2F2"/>
          </w:tcPr>
          <w:p w14:paraId="415CA1DB" w14:textId="77777777" w:rsidR="00B94F79" w:rsidRPr="00482C46" w:rsidRDefault="00F45051" w:rsidP="00EB08E1">
            <w:pPr>
              <w:spacing w:before="45" w:after="60"/>
              <w:rPr>
                <w:rFonts w:cstheme="minorHAnsi"/>
                <w:b/>
              </w:rPr>
            </w:pPr>
            <w:r w:rsidRPr="00482C46">
              <w:rPr>
                <w:rFonts w:cstheme="minorHAnsi"/>
                <w:b/>
              </w:rPr>
              <w:t>3. Quantify and draft initial drawing</w:t>
            </w:r>
          </w:p>
        </w:tc>
      </w:tr>
      <w:tr w:rsidR="00F36C12" w14:paraId="509CCCB0" w14:textId="77777777" w:rsidTr="0073474A">
        <w:trPr>
          <w:cantSplit/>
        </w:trPr>
        <w:tc>
          <w:tcPr>
            <w:tcW w:w="7088" w:type="dxa"/>
            <w:shd w:val="clear" w:color="auto" w:fill="FFFFFF" w:themeFill="background1"/>
          </w:tcPr>
          <w:p w14:paraId="12E9828B" w14:textId="77777777" w:rsidR="00B94F79" w:rsidRPr="00482C46" w:rsidRDefault="00F45051" w:rsidP="00EB08E1">
            <w:pPr>
              <w:spacing w:before="45" w:after="60"/>
              <w:rPr>
                <w:rFonts w:cstheme="minorHAnsi"/>
              </w:rPr>
            </w:pPr>
            <w:r w:rsidRPr="00482C46">
              <w:rPr>
                <w:rFonts w:cstheme="minorHAnsi"/>
                <w:b/>
              </w:rPr>
              <w:t xml:space="preserve">3.1. </w:t>
            </w:r>
            <w:r w:rsidRPr="00482C46">
              <w:rPr>
                <w:rFonts w:cstheme="minorHAnsi"/>
              </w:rPr>
              <w:t>Dimensions are plotted from criteria and documented specifications</w:t>
            </w:r>
          </w:p>
        </w:tc>
        <w:tc>
          <w:tcPr>
            <w:tcW w:w="886" w:type="dxa"/>
            <w:shd w:val="clear" w:color="auto" w:fill="FFFFFF" w:themeFill="background1"/>
          </w:tcPr>
          <w:p w14:paraId="2341D1DC"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F1CA3B7"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78C15F32"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D6DF874"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6EE13435" w14:textId="77777777" w:rsidR="00B94F79" w:rsidRPr="00225FB7" w:rsidRDefault="00F867B2" w:rsidP="00EB08E1">
            <w:pPr>
              <w:spacing w:before="45" w:after="60"/>
              <w:rPr>
                <w:rFonts w:cstheme="minorHAnsi"/>
                <w:sz w:val="20"/>
              </w:rPr>
            </w:pPr>
          </w:p>
        </w:tc>
      </w:tr>
      <w:tr w:rsidR="00F36C12" w14:paraId="7C2C4375" w14:textId="77777777" w:rsidTr="0073474A">
        <w:trPr>
          <w:cantSplit/>
        </w:trPr>
        <w:tc>
          <w:tcPr>
            <w:tcW w:w="7088" w:type="dxa"/>
            <w:shd w:val="clear" w:color="auto" w:fill="FFFFFF" w:themeFill="background1"/>
          </w:tcPr>
          <w:p w14:paraId="2A656A75" w14:textId="77777777" w:rsidR="00B94F79" w:rsidRPr="00482C46" w:rsidRDefault="00F45051" w:rsidP="00EB08E1">
            <w:pPr>
              <w:spacing w:before="45" w:after="60"/>
              <w:rPr>
                <w:rFonts w:cstheme="minorHAnsi"/>
              </w:rPr>
            </w:pPr>
            <w:r w:rsidRPr="00482C46">
              <w:rPr>
                <w:rFonts w:cstheme="minorHAnsi"/>
                <w:b/>
              </w:rPr>
              <w:t xml:space="preserve">3.2. </w:t>
            </w:r>
            <w:r w:rsidRPr="00482C46">
              <w:rPr>
                <w:rFonts w:cstheme="minorHAnsi"/>
              </w:rPr>
              <w:t>Dimensional points are connected to match appropriate drawing views</w:t>
            </w:r>
          </w:p>
        </w:tc>
        <w:tc>
          <w:tcPr>
            <w:tcW w:w="886" w:type="dxa"/>
            <w:shd w:val="clear" w:color="auto" w:fill="FFFFFF" w:themeFill="background1"/>
          </w:tcPr>
          <w:p w14:paraId="0FB1E146"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61BFAF2"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A76D873"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C5A9901"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6AACA469" w14:textId="77777777" w:rsidR="00B94F79" w:rsidRPr="00225FB7" w:rsidRDefault="00F867B2" w:rsidP="00EB08E1">
            <w:pPr>
              <w:spacing w:before="45" w:after="60"/>
              <w:rPr>
                <w:rFonts w:cstheme="minorHAnsi"/>
                <w:sz w:val="20"/>
              </w:rPr>
            </w:pPr>
          </w:p>
        </w:tc>
      </w:tr>
      <w:tr w:rsidR="00F36C12" w14:paraId="462292D2" w14:textId="77777777" w:rsidTr="0073474A">
        <w:trPr>
          <w:cantSplit/>
        </w:trPr>
        <w:tc>
          <w:tcPr>
            <w:tcW w:w="7088" w:type="dxa"/>
            <w:shd w:val="clear" w:color="auto" w:fill="FFFFFF" w:themeFill="background1"/>
          </w:tcPr>
          <w:p w14:paraId="4924CE3F" w14:textId="77777777" w:rsidR="00B94F79" w:rsidRPr="00482C46" w:rsidRDefault="00F45051" w:rsidP="00EB08E1">
            <w:pPr>
              <w:spacing w:before="45" w:after="60"/>
              <w:rPr>
                <w:rFonts w:cstheme="minorHAnsi"/>
              </w:rPr>
            </w:pPr>
            <w:r w:rsidRPr="00482C46">
              <w:rPr>
                <w:rFonts w:cstheme="minorHAnsi"/>
                <w:b/>
              </w:rPr>
              <w:t xml:space="preserve">3.3. </w:t>
            </w:r>
            <w:r w:rsidRPr="00482C46">
              <w:rPr>
                <w:rFonts w:cstheme="minorHAnsi"/>
              </w:rPr>
              <w:t>Any production notes or special requirements are noted</w:t>
            </w:r>
          </w:p>
        </w:tc>
        <w:tc>
          <w:tcPr>
            <w:tcW w:w="886" w:type="dxa"/>
            <w:shd w:val="clear" w:color="auto" w:fill="FFFFFF" w:themeFill="background1"/>
          </w:tcPr>
          <w:p w14:paraId="240932B6"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FEB3235"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4CF1D6AC"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74C55FE5"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52FCC51C" w14:textId="77777777" w:rsidR="00B94F79" w:rsidRPr="00225FB7" w:rsidRDefault="00F867B2" w:rsidP="00EB08E1">
            <w:pPr>
              <w:spacing w:before="45" w:after="60"/>
              <w:rPr>
                <w:rFonts w:cstheme="minorHAnsi"/>
                <w:sz w:val="20"/>
              </w:rPr>
            </w:pPr>
          </w:p>
        </w:tc>
      </w:tr>
      <w:tr w:rsidR="00F36C12" w14:paraId="65671E1C" w14:textId="77777777" w:rsidTr="0073474A">
        <w:trPr>
          <w:cantSplit/>
        </w:trPr>
        <w:tc>
          <w:tcPr>
            <w:tcW w:w="7088" w:type="dxa"/>
            <w:shd w:val="clear" w:color="auto" w:fill="FFFFFF" w:themeFill="background1"/>
          </w:tcPr>
          <w:p w14:paraId="37675F5A" w14:textId="77777777" w:rsidR="00B94F79" w:rsidRPr="00482C46" w:rsidRDefault="00F45051" w:rsidP="00EB08E1">
            <w:pPr>
              <w:spacing w:before="45" w:after="60"/>
              <w:rPr>
                <w:rFonts w:cstheme="minorHAnsi"/>
              </w:rPr>
            </w:pPr>
            <w:r w:rsidRPr="00482C46">
              <w:rPr>
                <w:rFonts w:cstheme="minorHAnsi"/>
                <w:b/>
              </w:rPr>
              <w:t xml:space="preserve">3.4. </w:t>
            </w:r>
            <w:r w:rsidRPr="00482C46">
              <w:rPr>
                <w:rFonts w:cstheme="minorHAnsi"/>
              </w:rPr>
              <w:t>Drawing conventions and specifications are noted on the documentation</w:t>
            </w:r>
          </w:p>
        </w:tc>
        <w:tc>
          <w:tcPr>
            <w:tcW w:w="886" w:type="dxa"/>
            <w:shd w:val="clear" w:color="auto" w:fill="FFFFFF" w:themeFill="background1"/>
          </w:tcPr>
          <w:p w14:paraId="13C1CA1A"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C730916"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43048F7"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B6BF982"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384FB888" w14:textId="77777777" w:rsidR="00B94F79" w:rsidRPr="00225FB7" w:rsidRDefault="00F867B2" w:rsidP="00EB08E1">
            <w:pPr>
              <w:spacing w:before="45" w:after="60"/>
              <w:rPr>
                <w:rFonts w:cstheme="minorHAnsi"/>
                <w:sz w:val="20"/>
              </w:rPr>
            </w:pPr>
          </w:p>
        </w:tc>
      </w:tr>
      <w:tr w:rsidR="00F36C12" w14:paraId="19DB267D" w14:textId="77777777" w:rsidTr="0073474A">
        <w:trPr>
          <w:cantSplit/>
          <w:trHeight w:val="276"/>
        </w:trPr>
        <w:tc>
          <w:tcPr>
            <w:tcW w:w="15168" w:type="dxa"/>
            <w:gridSpan w:val="6"/>
            <w:shd w:val="clear" w:color="auto" w:fill="F2F2F2"/>
          </w:tcPr>
          <w:p w14:paraId="3FFAF6CE" w14:textId="77777777" w:rsidR="00B94F79" w:rsidRPr="00482C46" w:rsidRDefault="00F45051" w:rsidP="00EB08E1">
            <w:pPr>
              <w:spacing w:before="45" w:after="60"/>
              <w:rPr>
                <w:rFonts w:cstheme="minorHAnsi"/>
                <w:b/>
              </w:rPr>
            </w:pPr>
            <w:r w:rsidRPr="00482C46">
              <w:rPr>
                <w:rFonts w:cstheme="minorHAnsi"/>
                <w:b/>
              </w:rPr>
              <w:t>4. Complete drawing</w:t>
            </w:r>
          </w:p>
        </w:tc>
      </w:tr>
      <w:tr w:rsidR="00F36C12" w14:paraId="7E53F35E" w14:textId="77777777" w:rsidTr="0073474A">
        <w:trPr>
          <w:cantSplit/>
        </w:trPr>
        <w:tc>
          <w:tcPr>
            <w:tcW w:w="7088" w:type="dxa"/>
            <w:shd w:val="clear" w:color="auto" w:fill="FFFFFF" w:themeFill="background1"/>
          </w:tcPr>
          <w:p w14:paraId="0760413C" w14:textId="77777777" w:rsidR="00B94F79" w:rsidRPr="00482C46" w:rsidRDefault="00F45051" w:rsidP="00EB08E1">
            <w:pPr>
              <w:spacing w:before="45" w:after="60"/>
              <w:rPr>
                <w:rFonts w:cstheme="minorHAnsi"/>
              </w:rPr>
            </w:pPr>
            <w:r w:rsidRPr="00482C46">
              <w:rPr>
                <w:rFonts w:cstheme="minorHAnsi"/>
                <w:b/>
              </w:rPr>
              <w:t xml:space="preserve">4.1. </w:t>
            </w:r>
            <w:r w:rsidRPr="00482C46">
              <w:rPr>
                <w:rFonts w:cstheme="minorHAnsi"/>
              </w:rPr>
              <w:t>Angles, shapes and dimensions are checked against specifications and sample</w:t>
            </w:r>
          </w:p>
        </w:tc>
        <w:tc>
          <w:tcPr>
            <w:tcW w:w="886" w:type="dxa"/>
            <w:shd w:val="clear" w:color="auto" w:fill="FFFFFF" w:themeFill="background1"/>
          </w:tcPr>
          <w:p w14:paraId="12B35AA4"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5A8EFC4"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D02EFC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4B6246D"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4AA02FBB" w14:textId="77777777" w:rsidR="00B94F79" w:rsidRPr="00225FB7" w:rsidRDefault="00F867B2" w:rsidP="00EB08E1">
            <w:pPr>
              <w:spacing w:before="45" w:after="60"/>
              <w:rPr>
                <w:rFonts w:cstheme="minorHAnsi"/>
                <w:sz w:val="20"/>
              </w:rPr>
            </w:pPr>
          </w:p>
        </w:tc>
      </w:tr>
      <w:tr w:rsidR="00F36C12" w14:paraId="2AF5467E" w14:textId="77777777" w:rsidTr="0073474A">
        <w:trPr>
          <w:cantSplit/>
        </w:trPr>
        <w:tc>
          <w:tcPr>
            <w:tcW w:w="7088" w:type="dxa"/>
            <w:shd w:val="clear" w:color="auto" w:fill="FFFFFF" w:themeFill="background1"/>
          </w:tcPr>
          <w:p w14:paraId="75AC6690" w14:textId="77777777" w:rsidR="00B94F79" w:rsidRPr="00482C46" w:rsidRDefault="00F45051" w:rsidP="00EB08E1">
            <w:pPr>
              <w:spacing w:before="45" w:after="60"/>
              <w:rPr>
                <w:rFonts w:cstheme="minorHAnsi"/>
              </w:rPr>
            </w:pPr>
            <w:r w:rsidRPr="00482C46">
              <w:rPr>
                <w:rFonts w:cstheme="minorHAnsi"/>
                <w:b/>
              </w:rPr>
              <w:t xml:space="preserve">4.2. </w:t>
            </w:r>
            <w:r w:rsidRPr="00482C46">
              <w:rPr>
                <w:rFonts w:cstheme="minorHAnsi"/>
              </w:rPr>
              <w:t>Adjustments are made to the drawing within scope of authority</w:t>
            </w:r>
          </w:p>
        </w:tc>
        <w:tc>
          <w:tcPr>
            <w:tcW w:w="886" w:type="dxa"/>
            <w:shd w:val="clear" w:color="auto" w:fill="FFFFFF" w:themeFill="background1"/>
          </w:tcPr>
          <w:p w14:paraId="71E7A79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5F15EAE7"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6E19B06"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78051FBA"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779F07A5" w14:textId="77777777" w:rsidR="00B94F79" w:rsidRPr="00225FB7" w:rsidRDefault="00F867B2" w:rsidP="00EB08E1">
            <w:pPr>
              <w:spacing w:before="45" w:after="60"/>
              <w:rPr>
                <w:rFonts w:cstheme="minorHAnsi"/>
                <w:sz w:val="20"/>
              </w:rPr>
            </w:pPr>
          </w:p>
        </w:tc>
      </w:tr>
      <w:tr w:rsidR="00F36C12" w14:paraId="52142D36" w14:textId="77777777" w:rsidTr="0073474A">
        <w:trPr>
          <w:cantSplit/>
        </w:trPr>
        <w:tc>
          <w:tcPr>
            <w:tcW w:w="7088" w:type="dxa"/>
            <w:shd w:val="clear" w:color="auto" w:fill="FFFFFF" w:themeFill="background1"/>
          </w:tcPr>
          <w:p w14:paraId="1E9E2BDD" w14:textId="77777777" w:rsidR="00B94F79" w:rsidRPr="00482C46" w:rsidRDefault="00F45051" w:rsidP="00EB08E1">
            <w:pPr>
              <w:spacing w:before="45" w:after="60"/>
              <w:rPr>
                <w:rFonts w:cstheme="minorHAnsi"/>
              </w:rPr>
            </w:pPr>
            <w:r w:rsidRPr="00482C46">
              <w:rPr>
                <w:rFonts w:cstheme="minorHAnsi"/>
                <w:b/>
              </w:rPr>
              <w:t xml:space="preserve">4.3. </w:t>
            </w:r>
            <w:r w:rsidRPr="00482C46">
              <w:rPr>
                <w:rFonts w:cstheme="minorHAnsi"/>
              </w:rPr>
              <w:t>Drawing is checked for compliance with workplace documentation requirements</w:t>
            </w:r>
          </w:p>
        </w:tc>
        <w:tc>
          <w:tcPr>
            <w:tcW w:w="886" w:type="dxa"/>
            <w:shd w:val="clear" w:color="auto" w:fill="FFFFFF" w:themeFill="background1"/>
          </w:tcPr>
          <w:p w14:paraId="350579D4"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E1F8ADD"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B1F19C1"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432BAFF2"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7E099E8B" w14:textId="77777777" w:rsidR="00B94F79" w:rsidRPr="00225FB7" w:rsidRDefault="00F867B2" w:rsidP="00EB08E1">
            <w:pPr>
              <w:spacing w:before="45" w:after="60"/>
              <w:rPr>
                <w:rFonts w:cstheme="minorHAnsi"/>
                <w:sz w:val="20"/>
              </w:rPr>
            </w:pPr>
          </w:p>
        </w:tc>
      </w:tr>
    </w:tbl>
    <w:p w14:paraId="6B174E0D" w14:textId="77777777" w:rsidR="00065665" w:rsidRDefault="00F45051">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C12" w14:paraId="74B12D7E" w14:textId="77777777" w:rsidTr="0073474A">
        <w:trPr>
          <w:cantSplit/>
          <w:tblHeader/>
        </w:trPr>
        <w:tc>
          <w:tcPr>
            <w:tcW w:w="7088" w:type="dxa"/>
            <w:shd w:val="clear" w:color="auto" w:fill="2D739F"/>
            <w:vAlign w:val="center"/>
          </w:tcPr>
          <w:p w14:paraId="781A35F7" w14:textId="77777777" w:rsidR="00B94F79" w:rsidRPr="0073474A" w:rsidRDefault="00F45051"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20953EA4"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890E170"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9254096"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52B6520"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CD36407" w14:textId="77777777" w:rsidR="00B94F79" w:rsidRPr="0073474A" w:rsidRDefault="00F45051" w:rsidP="00EB08E1">
            <w:pPr>
              <w:spacing w:before="45" w:after="60"/>
              <w:rPr>
                <w:rFonts w:cstheme="minorHAnsi"/>
                <w:b/>
                <w:color w:val="FFFFFF" w:themeColor="background1"/>
              </w:rPr>
            </w:pPr>
            <w:r w:rsidRPr="0073474A">
              <w:rPr>
                <w:rFonts w:cstheme="minorHAnsi"/>
                <w:b/>
                <w:color w:val="FFFFFF" w:themeColor="background1"/>
              </w:rPr>
              <w:t>Comments</w:t>
            </w:r>
          </w:p>
        </w:tc>
      </w:tr>
      <w:tr w:rsidR="00F36C12" w14:paraId="2EE498C7" w14:textId="77777777" w:rsidTr="0073474A">
        <w:trPr>
          <w:cantSplit/>
        </w:trPr>
        <w:tc>
          <w:tcPr>
            <w:tcW w:w="15168" w:type="dxa"/>
            <w:gridSpan w:val="6"/>
            <w:shd w:val="clear" w:color="auto" w:fill="2D739F"/>
          </w:tcPr>
          <w:p w14:paraId="4C2B2984" w14:textId="77777777" w:rsidR="003307CE" w:rsidRPr="0073474A" w:rsidRDefault="00F45051"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F36C12" w14:paraId="6DC0687E" w14:textId="77777777" w:rsidTr="0073474A">
        <w:trPr>
          <w:cantSplit/>
        </w:trPr>
        <w:tc>
          <w:tcPr>
            <w:tcW w:w="7088" w:type="dxa"/>
            <w:shd w:val="clear" w:color="auto" w:fill="FFFFFF" w:themeFill="background1"/>
          </w:tcPr>
          <w:p w14:paraId="12C5CC62" w14:textId="089357C3" w:rsidR="003307CE" w:rsidRPr="00482C46" w:rsidRDefault="00F51C79" w:rsidP="00084D11">
            <w:pPr>
              <w:spacing w:before="45" w:after="60"/>
              <w:rPr>
                <w:rFonts w:cstheme="minorHAnsi"/>
              </w:rPr>
            </w:pPr>
            <w:r w:rsidRPr="00F51C79">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493E8705" w14:textId="77777777" w:rsidR="003307CE" w:rsidRPr="00482C46" w:rsidRDefault="00F867B2" w:rsidP="008301DD">
            <w:pPr>
              <w:spacing w:before="45" w:after="60"/>
              <w:jc w:val="center"/>
              <w:rPr>
                <w:rFonts w:cstheme="minorHAnsi"/>
                <w:sz w:val="20"/>
                <w:szCs w:val="20"/>
              </w:rPr>
            </w:pPr>
          </w:p>
        </w:tc>
        <w:tc>
          <w:tcPr>
            <w:tcW w:w="886" w:type="dxa"/>
            <w:shd w:val="clear" w:color="auto" w:fill="FFFFFF" w:themeFill="background1"/>
          </w:tcPr>
          <w:p w14:paraId="7ECEA63A" w14:textId="77777777" w:rsidR="003307CE" w:rsidRPr="00482C46" w:rsidRDefault="00F867B2" w:rsidP="008301DD">
            <w:pPr>
              <w:spacing w:before="45" w:after="60"/>
              <w:jc w:val="center"/>
              <w:rPr>
                <w:rFonts w:cstheme="minorHAnsi"/>
                <w:sz w:val="20"/>
                <w:szCs w:val="20"/>
              </w:rPr>
            </w:pPr>
          </w:p>
        </w:tc>
        <w:tc>
          <w:tcPr>
            <w:tcW w:w="886" w:type="dxa"/>
            <w:shd w:val="clear" w:color="auto" w:fill="FFFFFF" w:themeFill="background1"/>
          </w:tcPr>
          <w:p w14:paraId="58CBEFFC" w14:textId="77777777" w:rsidR="003307CE" w:rsidRPr="00482C46" w:rsidRDefault="00F867B2" w:rsidP="008301DD">
            <w:pPr>
              <w:spacing w:before="45" w:after="60"/>
              <w:jc w:val="center"/>
              <w:rPr>
                <w:rFonts w:cstheme="minorHAnsi"/>
                <w:sz w:val="20"/>
                <w:szCs w:val="20"/>
              </w:rPr>
            </w:pPr>
          </w:p>
        </w:tc>
        <w:tc>
          <w:tcPr>
            <w:tcW w:w="886" w:type="dxa"/>
            <w:shd w:val="clear" w:color="auto" w:fill="FFFFFF" w:themeFill="background1"/>
          </w:tcPr>
          <w:p w14:paraId="22C28C90" w14:textId="77777777" w:rsidR="003307CE" w:rsidRPr="00482C46" w:rsidRDefault="00F867B2" w:rsidP="008301DD">
            <w:pPr>
              <w:spacing w:before="45" w:after="60"/>
              <w:jc w:val="center"/>
              <w:rPr>
                <w:rFonts w:cstheme="minorHAnsi"/>
                <w:sz w:val="20"/>
                <w:szCs w:val="20"/>
              </w:rPr>
            </w:pPr>
          </w:p>
        </w:tc>
        <w:tc>
          <w:tcPr>
            <w:tcW w:w="4536" w:type="dxa"/>
            <w:shd w:val="clear" w:color="auto" w:fill="FFFFFF" w:themeFill="background1"/>
          </w:tcPr>
          <w:p w14:paraId="1C972703" w14:textId="77777777" w:rsidR="003307CE" w:rsidRPr="00225FB7" w:rsidRDefault="00F867B2" w:rsidP="008301DD">
            <w:pPr>
              <w:spacing w:before="45" w:after="60"/>
              <w:rPr>
                <w:rFonts w:cstheme="minorHAnsi"/>
                <w:sz w:val="20"/>
              </w:rPr>
            </w:pPr>
          </w:p>
        </w:tc>
      </w:tr>
    </w:tbl>
    <w:p w14:paraId="097591C7" w14:textId="77777777" w:rsidR="003307CE" w:rsidRDefault="00F867B2"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C12" w14:paraId="4F85D3DB" w14:textId="77777777" w:rsidTr="0073474A">
        <w:trPr>
          <w:cantSplit/>
          <w:tblHeader/>
        </w:trPr>
        <w:tc>
          <w:tcPr>
            <w:tcW w:w="7088" w:type="dxa"/>
            <w:shd w:val="clear" w:color="auto" w:fill="2D739F"/>
            <w:vAlign w:val="center"/>
          </w:tcPr>
          <w:p w14:paraId="7E663743" w14:textId="77777777" w:rsidR="00B94F79" w:rsidRPr="0073474A" w:rsidRDefault="00F45051"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262F97B"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A09AC24"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01DAD5C"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D905274"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4B7F02D" w14:textId="77777777" w:rsidR="00B94F79" w:rsidRPr="0073474A" w:rsidRDefault="00F45051" w:rsidP="00EB08E1">
            <w:pPr>
              <w:spacing w:before="45" w:after="60"/>
              <w:rPr>
                <w:rFonts w:cstheme="minorHAnsi"/>
                <w:b/>
                <w:color w:val="FFFFFF" w:themeColor="background1"/>
              </w:rPr>
            </w:pPr>
            <w:r w:rsidRPr="0073474A">
              <w:rPr>
                <w:rFonts w:cstheme="minorHAnsi"/>
                <w:b/>
                <w:color w:val="FFFFFF" w:themeColor="background1"/>
              </w:rPr>
              <w:t>Comments</w:t>
            </w:r>
          </w:p>
        </w:tc>
      </w:tr>
      <w:tr w:rsidR="00F36C12" w14:paraId="6DD1CEFF" w14:textId="77777777" w:rsidTr="0073474A">
        <w:trPr>
          <w:cantSplit/>
        </w:trPr>
        <w:tc>
          <w:tcPr>
            <w:tcW w:w="15168" w:type="dxa"/>
            <w:gridSpan w:val="6"/>
            <w:shd w:val="clear" w:color="auto" w:fill="2D739F"/>
          </w:tcPr>
          <w:p w14:paraId="5C1D5EFC" w14:textId="77777777" w:rsidR="00B94F79" w:rsidRPr="0073474A" w:rsidRDefault="00F45051"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F36C12" w14:paraId="5ED4B783" w14:textId="77777777" w:rsidTr="0073474A">
        <w:trPr>
          <w:cantSplit/>
        </w:trPr>
        <w:tc>
          <w:tcPr>
            <w:tcW w:w="7088" w:type="dxa"/>
            <w:shd w:val="clear" w:color="auto" w:fill="FFFFFF" w:themeFill="background1"/>
          </w:tcPr>
          <w:p w14:paraId="24FF0A98" w14:textId="77777777" w:rsidR="00B94F79" w:rsidRPr="00482C46" w:rsidRDefault="00F45051" w:rsidP="00EB08E1">
            <w:pPr>
              <w:spacing w:before="45" w:after="60"/>
              <w:rPr>
                <w:rFonts w:cstheme="minorHAnsi"/>
              </w:rPr>
            </w:pPr>
            <w:r w:rsidRPr="00482C46">
              <w:rPr>
                <w:rFonts w:cstheme="minorHAnsi"/>
                <w:b/>
              </w:rPr>
              <w:t xml:space="preserve">PE1. </w:t>
            </w:r>
            <w:r w:rsidRPr="00482C46">
              <w:rPr>
                <w:rFonts w:cstheme="minorHAnsi"/>
              </w:rPr>
              <w:t>Identify the factors and criteria relevant to the drawings</w:t>
            </w:r>
          </w:p>
        </w:tc>
        <w:tc>
          <w:tcPr>
            <w:tcW w:w="886" w:type="dxa"/>
            <w:shd w:val="clear" w:color="auto" w:fill="FFFFFF" w:themeFill="background1"/>
          </w:tcPr>
          <w:p w14:paraId="674629B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9BBD3D6"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5BA779C"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5D8B5E5B"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46AFBC39" w14:textId="77777777" w:rsidR="00B94F79" w:rsidRPr="00225FB7" w:rsidRDefault="00F867B2" w:rsidP="00EB08E1">
            <w:pPr>
              <w:spacing w:before="45" w:after="60"/>
              <w:rPr>
                <w:rFonts w:cstheme="minorHAnsi"/>
                <w:sz w:val="20"/>
              </w:rPr>
            </w:pPr>
          </w:p>
        </w:tc>
      </w:tr>
      <w:tr w:rsidR="00F36C12" w14:paraId="3A928E9C" w14:textId="77777777" w:rsidTr="0073474A">
        <w:trPr>
          <w:cantSplit/>
        </w:trPr>
        <w:tc>
          <w:tcPr>
            <w:tcW w:w="7088" w:type="dxa"/>
            <w:shd w:val="clear" w:color="auto" w:fill="FFFFFF" w:themeFill="background1"/>
          </w:tcPr>
          <w:p w14:paraId="21911082" w14:textId="77777777" w:rsidR="00B94F79" w:rsidRPr="00482C46" w:rsidRDefault="00F45051" w:rsidP="00EB08E1">
            <w:pPr>
              <w:spacing w:before="45" w:after="60"/>
              <w:rPr>
                <w:rFonts w:cstheme="minorHAnsi"/>
              </w:rPr>
            </w:pPr>
            <w:r w:rsidRPr="00482C46">
              <w:rPr>
                <w:rFonts w:cstheme="minorHAnsi"/>
                <w:b/>
              </w:rPr>
              <w:t xml:space="preserve">PE2. </w:t>
            </w:r>
            <w:r w:rsidRPr="00482C46">
              <w:rPr>
                <w:rFonts w:cstheme="minorHAnsi"/>
              </w:rPr>
              <w:t>Apply safety requirements throughout the work sequence, including the use of personal protective clothing and equipment</w:t>
            </w:r>
          </w:p>
        </w:tc>
        <w:tc>
          <w:tcPr>
            <w:tcW w:w="886" w:type="dxa"/>
            <w:shd w:val="clear" w:color="auto" w:fill="FFFFFF" w:themeFill="background1"/>
          </w:tcPr>
          <w:p w14:paraId="5532FEA0"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05F3132"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7EEF024F"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23884EA"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3D4FD45B" w14:textId="77777777" w:rsidR="00B94F79" w:rsidRPr="00225FB7" w:rsidRDefault="00F867B2" w:rsidP="00EB08E1">
            <w:pPr>
              <w:spacing w:before="45" w:after="60"/>
              <w:rPr>
                <w:rFonts w:cstheme="minorHAnsi"/>
                <w:sz w:val="20"/>
              </w:rPr>
            </w:pPr>
          </w:p>
        </w:tc>
      </w:tr>
      <w:tr w:rsidR="00F36C12" w14:paraId="523CA77A" w14:textId="77777777" w:rsidTr="0073474A">
        <w:trPr>
          <w:cantSplit/>
        </w:trPr>
        <w:tc>
          <w:tcPr>
            <w:tcW w:w="7088" w:type="dxa"/>
            <w:shd w:val="clear" w:color="auto" w:fill="FFFFFF" w:themeFill="background1"/>
          </w:tcPr>
          <w:p w14:paraId="2375D190" w14:textId="77777777" w:rsidR="00B94F79" w:rsidRPr="00482C46" w:rsidRDefault="00F45051" w:rsidP="00EB08E1">
            <w:pPr>
              <w:spacing w:before="45" w:after="60"/>
              <w:rPr>
                <w:rFonts w:cstheme="minorHAnsi"/>
              </w:rPr>
            </w:pPr>
            <w:r w:rsidRPr="00482C46">
              <w:rPr>
                <w:rFonts w:cstheme="minorHAnsi"/>
                <w:b/>
              </w:rPr>
              <w:t xml:space="preserve">PE3. </w:t>
            </w:r>
            <w:r w:rsidRPr="00482C46">
              <w:rPr>
                <w:rFonts w:cstheme="minorHAnsi"/>
              </w:rPr>
              <w:t>Prepare production drawings of furniture/furnishings:</w:t>
            </w:r>
          </w:p>
        </w:tc>
        <w:tc>
          <w:tcPr>
            <w:tcW w:w="886" w:type="dxa"/>
            <w:shd w:val="clear" w:color="auto" w:fill="FFFFFF" w:themeFill="background1"/>
          </w:tcPr>
          <w:p w14:paraId="79F54173"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50DCC533"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40860913"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7116E5AE"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167644DE" w14:textId="77777777" w:rsidR="00B94F79" w:rsidRPr="00225FB7" w:rsidRDefault="00F867B2" w:rsidP="00EB08E1">
            <w:pPr>
              <w:spacing w:before="45" w:after="60"/>
              <w:rPr>
                <w:rFonts w:cstheme="minorHAnsi"/>
                <w:sz w:val="20"/>
              </w:rPr>
            </w:pPr>
          </w:p>
        </w:tc>
      </w:tr>
      <w:tr w:rsidR="00F36C12" w14:paraId="5ADD222B" w14:textId="77777777" w:rsidTr="0073474A">
        <w:trPr>
          <w:cantSplit/>
        </w:trPr>
        <w:tc>
          <w:tcPr>
            <w:tcW w:w="7088" w:type="dxa"/>
            <w:shd w:val="clear" w:color="auto" w:fill="FFFFFF" w:themeFill="background1"/>
          </w:tcPr>
          <w:p w14:paraId="7BF1E150" w14:textId="77777777" w:rsidR="00B94F79" w:rsidRPr="00482C46" w:rsidRDefault="00F45051"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covering a scope of at least three (3) products</w:t>
            </w:r>
          </w:p>
        </w:tc>
        <w:tc>
          <w:tcPr>
            <w:tcW w:w="886" w:type="dxa"/>
            <w:shd w:val="clear" w:color="auto" w:fill="FFFFFF" w:themeFill="background1"/>
          </w:tcPr>
          <w:p w14:paraId="095DACC8"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9BA2BBA"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62C6BD1"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11310453"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207F9E00" w14:textId="77777777" w:rsidR="00B94F79" w:rsidRPr="00225FB7" w:rsidRDefault="00F867B2" w:rsidP="00EB08E1">
            <w:pPr>
              <w:spacing w:before="45" w:after="60"/>
              <w:rPr>
                <w:rFonts w:cstheme="minorHAnsi"/>
                <w:sz w:val="20"/>
              </w:rPr>
            </w:pPr>
          </w:p>
        </w:tc>
      </w:tr>
      <w:tr w:rsidR="00F36C12" w14:paraId="59AB1CDD" w14:textId="77777777" w:rsidTr="0073474A">
        <w:trPr>
          <w:cantSplit/>
        </w:trPr>
        <w:tc>
          <w:tcPr>
            <w:tcW w:w="7088" w:type="dxa"/>
            <w:shd w:val="clear" w:color="auto" w:fill="FFFFFF" w:themeFill="background1"/>
          </w:tcPr>
          <w:p w14:paraId="70749FFD" w14:textId="77777777" w:rsidR="00B94F79" w:rsidRPr="00482C46" w:rsidRDefault="00F45051"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applying both manual and computer-aided techniques and processes</w:t>
            </w:r>
          </w:p>
        </w:tc>
        <w:tc>
          <w:tcPr>
            <w:tcW w:w="886" w:type="dxa"/>
            <w:shd w:val="clear" w:color="auto" w:fill="FFFFFF" w:themeFill="background1"/>
          </w:tcPr>
          <w:p w14:paraId="452A9AF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0E886295"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213AA7FA"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24ADDFC"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6D330747" w14:textId="77777777" w:rsidR="00B94F79" w:rsidRPr="00225FB7" w:rsidRDefault="00F867B2" w:rsidP="00EB08E1">
            <w:pPr>
              <w:spacing w:before="45" w:after="60"/>
              <w:rPr>
                <w:rFonts w:cstheme="minorHAnsi"/>
                <w:sz w:val="20"/>
              </w:rPr>
            </w:pPr>
          </w:p>
        </w:tc>
      </w:tr>
      <w:tr w:rsidR="00F36C12" w14:paraId="688B524A" w14:textId="77777777" w:rsidTr="0073474A">
        <w:trPr>
          <w:cantSplit/>
        </w:trPr>
        <w:tc>
          <w:tcPr>
            <w:tcW w:w="7088" w:type="dxa"/>
            <w:shd w:val="clear" w:color="auto" w:fill="FFFFFF" w:themeFill="background1"/>
          </w:tcPr>
          <w:p w14:paraId="147F1DAF" w14:textId="77777777" w:rsidR="00B94F79" w:rsidRPr="00482C46" w:rsidRDefault="00F45051" w:rsidP="00EB08E1">
            <w:pPr>
              <w:spacing w:before="45" w:after="60"/>
              <w:rPr>
                <w:rFonts w:cstheme="minorHAnsi"/>
              </w:rPr>
            </w:pPr>
            <w:r w:rsidRPr="00482C46">
              <w:rPr>
                <w:rFonts w:cstheme="minorHAnsi"/>
                <w:b/>
              </w:rPr>
              <w:t xml:space="preserve">PE4.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6BA27C6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538BF767"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B9EFEDD"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5DA432F5"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7F43D690" w14:textId="77777777" w:rsidR="00B94F79" w:rsidRPr="00225FB7" w:rsidRDefault="00F867B2" w:rsidP="00EB08E1">
            <w:pPr>
              <w:spacing w:before="45" w:after="60"/>
              <w:rPr>
                <w:rFonts w:cstheme="minorHAnsi"/>
                <w:sz w:val="20"/>
              </w:rPr>
            </w:pPr>
          </w:p>
        </w:tc>
      </w:tr>
      <w:tr w:rsidR="00F36C12" w14:paraId="70A5A776" w14:textId="77777777" w:rsidTr="0073474A">
        <w:trPr>
          <w:cantSplit/>
        </w:trPr>
        <w:tc>
          <w:tcPr>
            <w:tcW w:w="7088" w:type="dxa"/>
            <w:shd w:val="clear" w:color="auto" w:fill="FFFFFF" w:themeFill="background1"/>
          </w:tcPr>
          <w:p w14:paraId="43E0C403" w14:textId="77777777" w:rsidR="00B94F79" w:rsidRPr="00482C46" w:rsidRDefault="00F45051" w:rsidP="00EB08E1">
            <w:pPr>
              <w:spacing w:before="45" w:after="60"/>
              <w:rPr>
                <w:rFonts w:cstheme="minorHAnsi"/>
              </w:rPr>
            </w:pPr>
            <w:r w:rsidRPr="00482C46">
              <w:rPr>
                <w:rFonts w:cstheme="minorHAnsi"/>
                <w:b/>
              </w:rPr>
              <w:lastRenderedPageBreak/>
              <w:t xml:space="preserve">PE5. </w:t>
            </w:r>
            <w:r w:rsidRPr="00482C46">
              <w:rPr>
                <w:rFonts w:cstheme="minorHAnsi"/>
              </w:rPr>
              <w:t>Minimise wastage of resources, including materials, time and money</w:t>
            </w:r>
          </w:p>
        </w:tc>
        <w:tc>
          <w:tcPr>
            <w:tcW w:w="886" w:type="dxa"/>
            <w:shd w:val="clear" w:color="auto" w:fill="FFFFFF" w:themeFill="background1"/>
          </w:tcPr>
          <w:p w14:paraId="20CC8CD8"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2440791"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6E3425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3775807D"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31CF16AD" w14:textId="77777777" w:rsidR="00B94F79" w:rsidRPr="00225FB7" w:rsidRDefault="00F867B2" w:rsidP="00EB08E1">
            <w:pPr>
              <w:spacing w:before="45" w:after="60"/>
              <w:rPr>
                <w:rFonts w:cstheme="minorHAnsi"/>
                <w:sz w:val="20"/>
              </w:rPr>
            </w:pPr>
          </w:p>
        </w:tc>
      </w:tr>
      <w:tr w:rsidR="00F36C12" w14:paraId="6D5A2FE8" w14:textId="77777777" w:rsidTr="0073474A">
        <w:trPr>
          <w:cantSplit/>
        </w:trPr>
        <w:tc>
          <w:tcPr>
            <w:tcW w:w="7088" w:type="dxa"/>
            <w:shd w:val="clear" w:color="auto" w:fill="FFFFFF" w:themeFill="background1"/>
          </w:tcPr>
          <w:p w14:paraId="1E16580C" w14:textId="77777777" w:rsidR="00B94F79" w:rsidRPr="00482C46" w:rsidRDefault="00F45051" w:rsidP="00EB08E1">
            <w:pPr>
              <w:spacing w:before="45" w:after="60"/>
              <w:rPr>
                <w:rFonts w:cstheme="minorHAnsi"/>
              </w:rPr>
            </w:pPr>
            <w:r w:rsidRPr="00482C46">
              <w:rPr>
                <w:rFonts w:cstheme="minorHAnsi"/>
                <w:b/>
              </w:rPr>
              <w:t xml:space="preserve">PE6.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5A3C99B4"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61E163F5"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1EC4987B" w14:textId="77777777" w:rsidR="00B94F79" w:rsidRPr="00482C46" w:rsidRDefault="00F867B2" w:rsidP="00EB08E1">
            <w:pPr>
              <w:spacing w:before="45" w:after="60"/>
              <w:jc w:val="center"/>
              <w:rPr>
                <w:rFonts w:cstheme="minorHAnsi"/>
                <w:sz w:val="20"/>
                <w:szCs w:val="20"/>
              </w:rPr>
            </w:pPr>
          </w:p>
        </w:tc>
        <w:tc>
          <w:tcPr>
            <w:tcW w:w="886" w:type="dxa"/>
            <w:shd w:val="clear" w:color="auto" w:fill="FFFFFF" w:themeFill="background1"/>
          </w:tcPr>
          <w:p w14:paraId="771A5E6D" w14:textId="77777777" w:rsidR="00B94F79" w:rsidRPr="00482C46" w:rsidRDefault="00F867B2" w:rsidP="00EB08E1">
            <w:pPr>
              <w:spacing w:before="45" w:after="60"/>
              <w:jc w:val="center"/>
              <w:rPr>
                <w:rFonts w:cstheme="minorHAnsi"/>
                <w:sz w:val="20"/>
                <w:szCs w:val="20"/>
              </w:rPr>
            </w:pPr>
          </w:p>
        </w:tc>
        <w:tc>
          <w:tcPr>
            <w:tcW w:w="4536" w:type="dxa"/>
            <w:shd w:val="clear" w:color="auto" w:fill="FFFFFF" w:themeFill="background1"/>
          </w:tcPr>
          <w:p w14:paraId="49A58132" w14:textId="77777777" w:rsidR="00B94F79" w:rsidRPr="00225FB7" w:rsidRDefault="00F867B2" w:rsidP="00EB08E1">
            <w:pPr>
              <w:spacing w:before="45" w:after="60"/>
              <w:rPr>
                <w:rFonts w:cstheme="minorHAnsi"/>
                <w:sz w:val="20"/>
              </w:rPr>
            </w:pPr>
          </w:p>
        </w:tc>
      </w:tr>
    </w:tbl>
    <w:p w14:paraId="37ECC1D5" w14:textId="77777777" w:rsidR="00B94F79" w:rsidRDefault="00F867B2"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C12" w14:paraId="5A5747FB" w14:textId="77777777" w:rsidTr="0073474A">
        <w:trPr>
          <w:cantSplit/>
          <w:tblHeader/>
        </w:trPr>
        <w:tc>
          <w:tcPr>
            <w:tcW w:w="7088" w:type="dxa"/>
            <w:shd w:val="clear" w:color="auto" w:fill="2D739F"/>
            <w:vAlign w:val="center"/>
          </w:tcPr>
          <w:p w14:paraId="10D4C73F" w14:textId="77777777" w:rsidR="00B94F79" w:rsidRPr="0073474A" w:rsidRDefault="00F45051"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DEC7E93"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4C09A35"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BE89DB2"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5F6A994"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2D46C9A" w14:textId="77777777" w:rsidR="00B94F79" w:rsidRPr="0073474A" w:rsidRDefault="00F45051" w:rsidP="00EB08E1">
            <w:pPr>
              <w:spacing w:before="45" w:after="60"/>
              <w:rPr>
                <w:rFonts w:cstheme="minorHAnsi"/>
                <w:b/>
                <w:color w:val="FFFFFF" w:themeColor="background1"/>
              </w:rPr>
            </w:pPr>
            <w:r w:rsidRPr="0073474A">
              <w:rPr>
                <w:rFonts w:cstheme="minorHAnsi"/>
                <w:b/>
                <w:color w:val="FFFFFF" w:themeColor="background1"/>
              </w:rPr>
              <w:t>Comments</w:t>
            </w:r>
          </w:p>
        </w:tc>
      </w:tr>
      <w:tr w:rsidR="00F36C12" w14:paraId="50F3325E" w14:textId="77777777" w:rsidTr="0073474A">
        <w:trPr>
          <w:cantSplit/>
        </w:trPr>
        <w:tc>
          <w:tcPr>
            <w:tcW w:w="15168" w:type="dxa"/>
            <w:gridSpan w:val="6"/>
            <w:shd w:val="clear" w:color="auto" w:fill="2D739F"/>
          </w:tcPr>
          <w:p w14:paraId="617141B9" w14:textId="77777777" w:rsidR="00B94F79" w:rsidRPr="0073474A" w:rsidRDefault="00F45051"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F36C12" w14:paraId="6F2996C9" w14:textId="77777777" w:rsidTr="0073474A">
        <w:trPr>
          <w:cantSplit/>
        </w:trPr>
        <w:tc>
          <w:tcPr>
            <w:tcW w:w="7088" w:type="dxa"/>
            <w:shd w:val="clear" w:color="auto" w:fill="FFFFFF" w:themeFill="background1"/>
          </w:tcPr>
          <w:p w14:paraId="1CE02A06" w14:textId="77777777" w:rsidR="00B94F79" w:rsidRDefault="00F45051" w:rsidP="00EB08E1">
            <w:pPr>
              <w:spacing w:before="45" w:after="60"/>
              <w:rPr>
                <w:rFonts w:cstheme="minorHAnsi"/>
              </w:rPr>
            </w:pPr>
            <w:r>
              <w:rPr>
                <w:rFonts w:cstheme="minorHAnsi"/>
                <w:b/>
              </w:rPr>
              <w:t xml:space="preserve">KE1. </w:t>
            </w:r>
            <w:r>
              <w:rPr>
                <w:rFonts w:cstheme="minorHAnsi"/>
              </w:rPr>
              <w:t>Furniture design and planning criteria</w:t>
            </w:r>
          </w:p>
        </w:tc>
        <w:tc>
          <w:tcPr>
            <w:tcW w:w="886" w:type="dxa"/>
            <w:shd w:val="clear" w:color="auto" w:fill="FFFFFF" w:themeFill="background1"/>
          </w:tcPr>
          <w:p w14:paraId="5EB8F4E8"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7898421E"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042D70F0"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5E525A5D" w14:textId="77777777" w:rsidR="00B94F79" w:rsidRPr="00225FB7" w:rsidRDefault="00F867B2" w:rsidP="00EB08E1">
            <w:pPr>
              <w:spacing w:before="45" w:after="60"/>
              <w:jc w:val="center"/>
              <w:rPr>
                <w:rFonts w:cstheme="minorHAnsi"/>
                <w:sz w:val="20"/>
                <w:szCs w:val="20"/>
              </w:rPr>
            </w:pPr>
          </w:p>
        </w:tc>
        <w:tc>
          <w:tcPr>
            <w:tcW w:w="4536" w:type="dxa"/>
            <w:shd w:val="clear" w:color="auto" w:fill="FFFFFF" w:themeFill="background1"/>
          </w:tcPr>
          <w:p w14:paraId="18617DF3" w14:textId="77777777" w:rsidR="00B94F79" w:rsidRPr="00225FB7" w:rsidRDefault="00F867B2" w:rsidP="00EB08E1">
            <w:pPr>
              <w:spacing w:before="45" w:after="60"/>
              <w:rPr>
                <w:rFonts w:cstheme="minorHAnsi"/>
                <w:sz w:val="20"/>
              </w:rPr>
            </w:pPr>
          </w:p>
        </w:tc>
      </w:tr>
      <w:tr w:rsidR="00F36C12" w14:paraId="518857C8" w14:textId="77777777" w:rsidTr="0073474A">
        <w:trPr>
          <w:cantSplit/>
        </w:trPr>
        <w:tc>
          <w:tcPr>
            <w:tcW w:w="7088" w:type="dxa"/>
            <w:shd w:val="clear" w:color="auto" w:fill="FFFFFF" w:themeFill="background1"/>
          </w:tcPr>
          <w:p w14:paraId="298A901C" w14:textId="77777777" w:rsidR="00B94F79" w:rsidRDefault="00F45051" w:rsidP="00EB08E1">
            <w:pPr>
              <w:spacing w:before="45" w:after="60"/>
              <w:rPr>
                <w:rFonts w:cstheme="minorHAnsi"/>
              </w:rPr>
            </w:pPr>
            <w:r>
              <w:rPr>
                <w:rFonts w:cstheme="minorHAnsi"/>
                <w:b/>
              </w:rPr>
              <w:t xml:space="preserve">KE2. </w:t>
            </w:r>
            <w:r>
              <w:rPr>
                <w:rFonts w:cstheme="minorHAnsi"/>
              </w:rPr>
              <w:t>Structural geometry</w:t>
            </w:r>
          </w:p>
        </w:tc>
        <w:tc>
          <w:tcPr>
            <w:tcW w:w="886" w:type="dxa"/>
            <w:shd w:val="clear" w:color="auto" w:fill="FFFFFF" w:themeFill="background1"/>
          </w:tcPr>
          <w:p w14:paraId="43C75C03"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5221B0C3"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7187023A"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636D5FA8" w14:textId="77777777" w:rsidR="00B94F79" w:rsidRPr="00225FB7" w:rsidRDefault="00F867B2" w:rsidP="00EB08E1">
            <w:pPr>
              <w:spacing w:before="45" w:after="60"/>
              <w:jc w:val="center"/>
              <w:rPr>
                <w:rFonts w:cstheme="minorHAnsi"/>
                <w:sz w:val="20"/>
                <w:szCs w:val="20"/>
              </w:rPr>
            </w:pPr>
          </w:p>
        </w:tc>
        <w:tc>
          <w:tcPr>
            <w:tcW w:w="4536" w:type="dxa"/>
            <w:shd w:val="clear" w:color="auto" w:fill="FFFFFF" w:themeFill="background1"/>
          </w:tcPr>
          <w:p w14:paraId="75FBA225" w14:textId="77777777" w:rsidR="00B94F79" w:rsidRPr="00225FB7" w:rsidRDefault="00F867B2" w:rsidP="00EB08E1">
            <w:pPr>
              <w:spacing w:before="45" w:after="60"/>
              <w:rPr>
                <w:rFonts w:cstheme="minorHAnsi"/>
                <w:sz w:val="20"/>
              </w:rPr>
            </w:pPr>
          </w:p>
        </w:tc>
      </w:tr>
      <w:tr w:rsidR="00F36C12" w14:paraId="17A8614F" w14:textId="77777777" w:rsidTr="0073474A">
        <w:trPr>
          <w:cantSplit/>
        </w:trPr>
        <w:tc>
          <w:tcPr>
            <w:tcW w:w="7088" w:type="dxa"/>
            <w:shd w:val="clear" w:color="auto" w:fill="FFFFFF" w:themeFill="background1"/>
          </w:tcPr>
          <w:p w14:paraId="769C74AF" w14:textId="77777777" w:rsidR="00B94F79" w:rsidRDefault="00F45051" w:rsidP="00EB08E1">
            <w:pPr>
              <w:spacing w:before="45" w:after="60"/>
              <w:rPr>
                <w:rFonts w:cstheme="minorHAnsi"/>
              </w:rPr>
            </w:pPr>
            <w:r>
              <w:rPr>
                <w:rFonts w:cstheme="minorHAnsi"/>
                <w:b/>
              </w:rPr>
              <w:t xml:space="preserve">KE3. </w:t>
            </w:r>
            <w:r>
              <w:rPr>
                <w:rFonts w:cstheme="minorHAnsi"/>
              </w:rPr>
              <w:t>Measurement techniques and equipment/tools</w:t>
            </w:r>
          </w:p>
        </w:tc>
        <w:tc>
          <w:tcPr>
            <w:tcW w:w="886" w:type="dxa"/>
            <w:shd w:val="clear" w:color="auto" w:fill="FFFFFF" w:themeFill="background1"/>
          </w:tcPr>
          <w:p w14:paraId="6B356664"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7AA5FE3D"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4D176A5D"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16584389" w14:textId="77777777" w:rsidR="00B94F79" w:rsidRPr="00225FB7" w:rsidRDefault="00F867B2" w:rsidP="00EB08E1">
            <w:pPr>
              <w:spacing w:before="45" w:after="60"/>
              <w:jc w:val="center"/>
              <w:rPr>
                <w:rFonts w:cstheme="minorHAnsi"/>
                <w:sz w:val="20"/>
                <w:szCs w:val="20"/>
              </w:rPr>
            </w:pPr>
          </w:p>
        </w:tc>
        <w:tc>
          <w:tcPr>
            <w:tcW w:w="4536" w:type="dxa"/>
            <w:shd w:val="clear" w:color="auto" w:fill="FFFFFF" w:themeFill="background1"/>
          </w:tcPr>
          <w:p w14:paraId="532398C3" w14:textId="77777777" w:rsidR="00B94F79" w:rsidRPr="00225FB7" w:rsidRDefault="00F867B2" w:rsidP="00EB08E1">
            <w:pPr>
              <w:spacing w:before="45" w:after="60"/>
              <w:rPr>
                <w:rFonts w:cstheme="minorHAnsi"/>
                <w:sz w:val="20"/>
              </w:rPr>
            </w:pPr>
          </w:p>
        </w:tc>
      </w:tr>
      <w:tr w:rsidR="00F36C12" w14:paraId="7B47FE74" w14:textId="77777777" w:rsidTr="0073474A">
        <w:trPr>
          <w:cantSplit/>
        </w:trPr>
        <w:tc>
          <w:tcPr>
            <w:tcW w:w="7088" w:type="dxa"/>
            <w:shd w:val="clear" w:color="auto" w:fill="FFFFFF" w:themeFill="background1"/>
          </w:tcPr>
          <w:p w14:paraId="31A9DFD4" w14:textId="77777777" w:rsidR="00B94F79" w:rsidRDefault="00F45051" w:rsidP="00EB08E1">
            <w:pPr>
              <w:spacing w:before="45" w:after="60"/>
              <w:rPr>
                <w:rFonts w:cstheme="minorHAnsi"/>
              </w:rPr>
            </w:pPr>
            <w:r>
              <w:rPr>
                <w:rFonts w:cstheme="minorHAnsi"/>
                <w:b/>
              </w:rPr>
              <w:t xml:space="preserve">KE4. </w:t>
            </w:r>
            <w:r>
              <w:rPr>
                <w:rFonts w:cstheme="minorHAnsi"/>
              </w:rPr>
              <w:t>Theory and practice of calculations (addition, subtraction, multiplication and division)</w:t>
            </w:r>
          </w:p>
        </w:tc>
        <w:tc>
          <w:tcPr>
            <w:tcW w:w="886" w:type="dxa"/>
            <w:shd w:val="clear" w:color="auto" w:fill="FFFFFF" w:themeFill="background1"/>
          </w:tcPr>
          <w:p w14:paraId="5CFC9078"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603F3E3B"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75435A30"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33E7CDD6" w14:textId="77777777" w:rsidR="00B94F79" w:rsidRPr="00225FB7" w:rsidRDefault="00F867B2" w:rsidP="00EB08E1">
            <w:pPr>
              <w:spacing w:before="45" w:after="60"/>
              <w:jc w:val="center"/>
              <w:rPr>
                <w:rFonts w:cstheme="minorHAnsi"/>
                <w:sz w:val="20"/>
                <w:szCs w:val="20"/>
              </w:rPr>
            </w:pPr>
          </w:p>
        </w:tc>
        <w:tc>
          <w:tcPr>
            <w:tcW w:w="4536" w:type="dxa"/>
            <w:shd w:val="clear" w:color="auto" w:fill="FFFFFF" w:themeFill="background1"/>
          </w:tcPr>
          <w:p w14:paraId="5ED061E2" w14:textId="77777777" w:rsidR="00B94F79" w:rsidRPr="00225FB7" w:rsidRDefault="00F867B2" w:rsidP="00EB08E1">
            <w:pPr>
              <w:spacing w:before="45" w:after="60"/>
              <w:rPr>
                <w:rFonts w:cstheme="minorHAnsi"/>
                <w:sz w:val="20"/>
              </w:rPr>
            </w:pPr>
          </w:p>
        </w:tc>
      </w:tr>
      <w:tr w:rsidR="00F36C12" w14:paraId="421AB064" w14:textId="77777777" w:rsidTr="0073474A">
        <w:trPr>
          <w:cantSplit/>
        </w:trPr>
        <w:tc>
          <w:tcPr>
            <w:tcW w:w="7088" w:type="dxa"/>
            <w:shd w:val="clear" w:color="auto" w:fill="FFFFFF" w:themeFill="background1"/>
          </w:tcPr>
          <w:p w14:paraId="13F9A2CD" w14:textId="77777777" w:rsidR="00B94F79" w:rsidRDefault="00F45051" w:rsidP="00EB08E1">
            <w:pPr>
              <w:spacing w:before="45" w:after="60"/>
              <w:rPr>
                <w:rFonts w:cstheme="minorHAnsi"/>
              </w:rPr>
            </w:pPr>
            <w:r>
              <w:rPr>
                <w:rFonts w:cstheme="minorHAnsi"/>
                <w:b/>
              </w:rPr>
              <w:t xml:space="preserve">KE5. </w:t>
            </w:r>
            <w:r>
              <w:rPr>
                <w:rFonts w:cstheme="minorHAnsi"/>
              </w:rPr>
              <w:t>Types, techniques and processes of manual production drawing</w:t>
            </w:r>
          </w:p>
        </w:tc>
        <w:tc>
          <w:tcPr>
            <w:tcW w:w="886" w:type="dxa"/>
            <w:shd w:val="clear" w:color="auto" w:fill="FFFFFF" w:themeFill="background1"/>
          </w:tcPr>
          <w:p w14:paraId="6AE75349"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4772F5EE"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20518035"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71B03570" w14:textId="77777777" w:rsidR="00B94F79" w:rsidRPr="00225FB7" w:rsidRDefault="00F867B2" w:rsidP="00EB08E1">
            <w:pPr>
              <w:spacing w:before="45" w:after="60"/>
              <w:jc w:val="center"/>
              <w:rPr>
                <w:rFonts w:cstheme="minorHAnsi"/>
                <w:sz w:val="20"/>
                <w:szCs w:val="20"/>
              </w:rPr>
            </w:pPr>
          </w:p>
        </w:tc>
        <w:tc>
          <w:tcPr>
            <w:tcW w:w="4536" w:type="dxa"/>
            <w:shd w:val="clear" w:color="auto" w:fill="FFFFFF" w:themeFill="background1"/>
          </w:tcPr>
          <w:p w14:paraId="0FFEEEC5" w14:textId="77777777" w:rsidR="00B94F79" w:rsidRPr="00225FB7" w:rsidRDefault="00F867B2" w:rsidP="00EB08E1">
            <w:pPr>
              <w:spacing w:before="45" w:after="60"/>
              <w:rPr>
                <w:rFonts w:cstheme="minorHAnsi"/>
                <w:sz w:val="20"/>
                <w:szCs w:val="20"/>
              </w:rPr>
            </w:pPr>
          </w:p>
        </w:tc>
      </w:tr>
      <w:tr w:rsidR="00F36C12" w14:paraId="566133FA" w14:textId="77777777" w:rsidTr="0073474A">
        <w:trPr>
          <w:cantSplit/>
        </w:trPr>
        <w:tc>
          <w:tcPr>
            <w:tcW w:w="7088" w:type="dxa"/>
            <w:shd w:val="clear" w:color="auto" w:fill="FFFFFF" w:themeFill="background1"/>
          </w:tcPr>
          <w:p w14:paraId="14EDC858" w14:textId="77777777" w:rsidR="00B94F79" w:rsidRDefault="00F45051" w:rsidP="00EB08E1">
            <w:pPr>
              <w:spacing w:before="45" w:after="60"/>
              <w:rPr>
                <w:rFonts w:cstheme="minorHAnsi"/>
              </w:rPr>
            </w:pPr>
            <w:r>
              <w:rPr>
                <w:rFonts w:cstheme="minorHAnsi"/>
                <w:b/>
              </w:rPr>
              <w:t xml:space="preserve">KE6. </w:t>
            </w:r>
            <w:r>
              <w:rPr>
                <w:rFonts w:cstheme="minorHAnsi"/>
              </w:rPr>
              <w:t>Types of computer-aided drawing equipment, software, techniques and processes</w:t>
            </w:r>
          </w:p>
        </w:tc>
        <w:tc>
          <w:tcPr>
            <w:tcW w:w="886" w:type="dxa"/>
            <w:shd w:val="clear" w:color="auto" w:fill="FFFFFF" w:themeFill="background1"/>
          </w:tcPr>
          <w:p w14:paraId="012B8D8C"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7EE1E276"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3AB9C852"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0446D61F" w14:textId="77777777" w:rsidR="00B94F79" w:rsidRPr="00225FB7" w:rsidRDefault="00F867B2" w:rsidP="00EB08E1">
            <w:pPr>
              <w:spacing w:before="45" w:after="60"/>
              <w:jc w:val="center"/>
              <w:rPr>
                <w:rFonts w:cstheme="minorHAnsi"/>
                <w:sz w:val="20"/>
                <w:szCs w:val="20"/>
              </w:rPr>
            </w:pPr>
          </w:p>
        </w:tc>
        <w:tc>
          <w:tcPr>
            <w:tcW w:w="4536" w:type="dxa"/>
            <w:shd w:val="clear" w:color="auto" w:fill="FFFFFF" w:themeFill="background1"/>
          </w:tcPr>
          <w:p w14:paraId="2C911F0E" w14:textId="77777777" w:rsidR="00B94F79" w:rsidRPr="00225FB7" w:rsidRDefault="00F867B2" w:rsidP="00EB08E1">
            <w:pPr>
              <w:spacing w:before="45" w:after="60"/>
              <w:rPr>
                <w:rFonts w:cstheme="minorHAnsi"/>
                <w:sz w:val="20"/>
                <w:szCs w:val="20"/>
              </w:rPr>
            </w:pPr>
          </w:p>
        </w:tc>
      </w:tr>
      <w:tr w:rsidR="00F36C12" w14:paraId="3B7643DA" w14:textId="77777777" w:rsidTr="0073474A">
        <w:trPr>
          <w:cantSplit/>
        </w:trPr>
        <w:tc>
          <w:tcPr>
            <w:tcW w:w="7088" w:type="dxa"/>
            <w:shd w:val="clear" w:color="auto" w:fill="FFFFFF" w:themeFill="background1"/>
          </w:tcPr>
          <w:p w14:paraId="6A13DA21" w14:textId="77777777" w:rsidR="00B94F79" w:rsidRDefault="00F45051" w:rsidP="00EB08E1">
            <w:pPr>
              <w:spacing w:before="45" w:after="60"/>
              <w:rPr>
                <w:rFonts w:cstheme="minorHAnsi"/>
              </w:rPr>
            </w:pPr>
            <w:r>
              <w:rPr>
                <w:rFonts w:cstheme="minorHAnsi"/>
                <w:b/>
              </w:rPr>
              <w:t xml:space="preserve">KE7. </w:t>
            </w:r>
            <w:r>
              <w:rPr>
                <w:rFonts w:cstheme="minorHAnsi"/>
              </w:rPr>
              <w:t>Conventional signs and markings for drawings</w:t>
            </w:r>
          </w:p>
        </w:tc>
        <w:tc>
          <w:tcPr>
            <w:tcW w:w="886" w:type="dxa"/>
            <w:shd w:val="clear" w:color="auto" w:fill="FFFFFF" w:themeFill="background1"/>
          </w:tcPr>
          <w:p w14:paraId="16A41BCD"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30CB4BF5"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022DD099" w14:textId="77777777" w:rsidR="00B94F79" w:rsidRPr="00225FB7" w:rsidRDefault="00F867B2" w:rsidP="00EB08E1">
            <w:pPr>
              <w:spacing w:before="45" w:after="60"/>
              <w:jc w:val="center"/>
              <w:rPr>
                <w:rFonts w:cstheme="minorHAnsi"/>
                <w:sz w:val="20"/>
                <w:szCs w:val="20"/>
              </w:rPr>
            </w:pPr>
          </w:p>
        </w:tc>
        <w:tc>
          <w:tcPr>
            <w:tcW w:w="886" w:type="dxa"/>
            <w:shd w:val="clear" w:color="auto" w:fill="FFFFFF" w:themeFill="background1"/>
          </w:tcPr>
          <w:p w14:paraId="32A821D9" w14:textId="77777777" w:rsidR="00B94F79" w:rsidRPr="00225FB7" w:rsidRDefault="00F867B2" w:rsidP="00EB08E1">
            <w:pPr>
              <w:spacing w:before="45" w:after="60"/>
              <w:jc w:val="center"/>
              <w:rPr>
                <w:rFonts w:cstheme="minorHAnsi"/>
                <w:sz w:val="20"/>
                <w:szCs w:val="20"/>
              </w:rPr>
            </w:pPr>
          </w:p>
        </w:tc>
        <w:tc>
          <w:tcPr>
            <w:tcW w:w="4536" w:type="dxa"/>
            <w:shd w:val="clear" w:color="auto" w:fill="FFFFFF" w:themeFill="background1"/>
          </w:tcPr>
          <w:p w14:paraId="77275860" w14:textId="77777777" w:rsidR="00B94F79" w:rsidRPr="00225FB7" w:rsidRDefault="00F867B2" w:rsidP="00EB08E1">
            <w:pPr>
              <w:spacing w:before="45" w:after="60"/>
              <w:rPr>
                <w:rFonts w:cstheme="minorHAnsi"/>
                <w:sz w:val="20"/>
                <w:szCs w:val="20"/>
              </w:rPr>
            </w:pPr>
          </w:p>
        </w:tc>
      </w:tr>
    </w:tbl>
    <w:p w14:paraId="4315C81B" w14:textId="77777777" w:rsidR="00B94F79" w:rsidRDefault="00F867B2"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36C12" w14:paraId="10D8539A" w14:textId="77777777" w:rsidTr="0073474A">
        <w:trPr>
          <w:cantSplit/>
          <w:tblHeader/>
        </w:trPr>
        <w:tc>
          <w:tcPr>
            <w:tcW w:w="7088" w:type="dxa"/>
            <w:shd w:val="clear" w:color="auto" w:fill="2D739F"/>
            <w:vAlign w:val="center"/>
          </w:tcPr>
          <w:p w14:paraId="35AA7958" w14:textId="77777777" w:rsidR="00B94F79" w:rsidRPr="0073474A" w:rsidRDefault="00F45051"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67FDEE06"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3A139D8"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B34C8E5"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30BC03A" w14:textId="77777777" w:rsidR="00B94F79" w:rsidRPr="0073474A" w:rsidRDefault="00F45051"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4DA2C0B" w14:textId="77777777" w:rsidR="00B94F79" w:rsidRPr="0073474A" w:rsidRDefault="00F45051" w:rsidP="00EB08E1">
            <w:pPr>
              <w:spacing w:before="45" w:after="60"/>
              <w:rPr>
                <w:rFonts w:cstheme="minorHAnsi"/>
                <w:b/>
                <w:color w:val="FFFFFF" w:themeColor="background1"/>
              </w:rPr>
            </w:pPr>
            <w:r w:rsidRPr="0073474A">
              <w:rPr>
                <w:rFonts w:cstheme="minorHAnsi"/>
                <w:b/>
                <w:color w:val="FFFFFF" w:themeColor="background1"/>
              </w:rPr>
              <w:t>Comments</w:t>
            </w:r>
          </w:p>
        </w:tc>
      </w:tr>
      <w:tr w:rsidR="00F36C12" w14:paraId="2430A69D" w14:textId="77777777" w:rsidTr="0073474A">
        <w:trPr>
          <w:cantSplit/>
        </w:trPr>
        <w:tc>
          <w:tcPr>
            <w:tcW w:w="15168" w:type="dxa"/>
            <w:gridSpan w:val="6"/>
            <w:shd w:val="clear" w:color="auto" w:fill="2D739F"/>
          </w:tcPr>
          <w:p w14:paraId="560BF7DC" w14:textId="77777777" w:rsidR="00B94F79" w:rsidRPr="0073474A" w:rsidRDefault="00F45051"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F36C12" w14:paraId="1F3D9F9D" w14:textId="77777777" w:rsidTr="0073474A">
        <w:trPr>
          <w:cantSplit/>
        </w:trPr>
        <w:tc>
          <w:tcPr>
            <w:tcW w:w="7088" w:type="dxa"/>
            <w:shd w:val="clear" w:color="auto" w:fill="FFFFFF" w:themeFill="background1"/>
          </w:tcPr>
          <w:p w14:paraId="797499E4" w14:textId="77777777" w:rsidR="00B94F79" w:rsidRPr="00C84D37" w:rsidRDefault="00F45051"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0940BD43"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13A96984"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541ACF1"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2394780A"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11CDCCFC" w14:textId="77777777" w:rsidR="00B94F79" w:rsidRPr="00225FB7" w:rsidRDefault="00F867B2" w:rsidP="00EB08E1">
            <w:pPr>
              <w:spacing w:before="45" w:after="60"/>
              <w:rPr>
                <w:rFonts w:cstheme="minorHAnsi"/>
                <w:sz w:val="20"/>
              </w:rPr>
            </w:pPr>
          </w:p>
        </w:tc>
      </w:tr>
      <w:tr w:rsidR="00F36C12" w14:paraId="5A74FD0F" w14:textId="77777777" w:rsidTr="0073474A">
        <w:trPr>
          <w:cantSplit/>
        </w:trPr>
        <w:tc>
          <w:tcPr>
            <w:tcW w:w="7088" w:type="dxa"/>
            <w:shd w:val="clear" w:color="auto" w:fill="FFFFFF" w:themeFill="background1"/>
          </w:tcPr>
          <w:p w14:paraId="1A210921" w14:textId="77777777" w:rsidR="00B94F79" w:rsidRPr="00C84D37" w:rsidRDefault="00F45051"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0067E838"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2D446CC9"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350E1697"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78857039"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322F44F3" w14:textId="77777777" w:rsidR="00B94F79" w:rsidRPr="00225FB7" w:rsidRDefault="00F867B2" w:rsidP="00EB08E1">
            <w:pPr>
              <w:spacing w:before="45" w:after="60"/>
              <w:rPr>
                <w:rFonts w:cstheme="minorHAnsi"/>
                <w:sz w:val="20"/>
              </w:rPr>
            </w:pPr>
          </w:p>
        </w:tc>
      </w:tr>
      <w:tr w:rsidR="00F36C12" w14:paraId="15245EDF" w14:textId="77777777" w:rsidTr="0073474A">
        <w:trPr>
          <w:cantSplit/>
        </w:trPr>
        <w:tc>
          <w:tcPr>
            <w:tcW w:w="7088" w:type="dxa"/>
            <w:shd w:val="clear" w:color="auto" w:fill="FFFFFF" w:themeFill="background1"/>
          </w:tcPr>
          <w:p w14:paraId="551D2009" w14:textId="77777777" w:rsidR="00B94F79" w:rsidRPr="00C84D37" w:rsidRDefault="00F45051"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5962CF36"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3EB43192"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21DE778C"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E9CF09A"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15C72D5F" w14:textId="77777777" w:rsidR="00B94F79" w:rsidRPr="00225FB7" w:rsidRDefault="00F867B2" w:rsidP="00EB08E1">
            <w:pPr>
              <w:spacing w:before="45" w:after="60"/>
              <w:rPr>
                <w:rFonts w:cstheme="minorHAnsi"/>
                <w:sz w:val="20"/>
              </w:rPr>
            </w:pPr>
          </w:p>
        </w:tc>
      </w:tr>
      <w:tr w:rsidR="00F36C12" w14:paraId="69D17AB5" w14:textId="77777777" w:rsidTr="0073474A">
        <w:trPr>
          <w:cantSplit/>
        </w:trPr>
        <w:tc>
          <w:tcPr>
            <w:tcW w:w="7088" w:type="dxa"/>
            <w:shd w:val="clear" w:color="auto" w:fill="FFFFFF" w:themeFill="background1"/>
          </w:tcPr>
          <w:p w14:paraId="2F583DD2" w14:textId="77777777" w:rsidR="00B94F79" w:rsidRPr="00C84D37" w:rsidRDefault="00F45051"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67486C97"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07ACBBF"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1E757FE"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0327A3E9"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22C7E60E" w14:textId="77777777" w:rsidR="00B94F79" w:rsidRPr="00225FB7" w:rsidRDefault="00F867B2" w:rsidP="00EB08E1">
            <w:pPr>
              <w:spacing w:before="45" w:after="60"/>
              <w:rPr>
                <w:rFonts w:cstheme="minorHAnsi"/>
                <w:sz w:val="20"/>
              </w:rPr>
            </w:pPr>
          </w:p>
        </w:tc>
      </w:tr>
      <w:tr w:rsidR="00F36C12" w14:paraId="5E3642B9" w14:textId="77777777" w:rsidTr="0073474A">
        <w:trPr>
          <w:cantSplit/>
        </w:trPr>
        <w:tc>
          <w:tcPr>
            <w:tcW w:w="7088" w:type="dxa"/>
            <w:shd w:val="clear" w:color="auto" w:fill="FFFFFF" w:themeFill="background1"/>
          </w:tcPr>
          <w:p w14:paraId="245D5782" w14:textId="77777777" w:rsidR="00B94F79" w:rsidRPr="00C84D37" w:rsidRDefault="00F45051"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2BF2E354"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2007E3D6"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9BC45CE"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76CEF175"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7C121ED8" w14:textId="77777777" w:rsidR="00B94F79" w:rsidRPr="00225FB7" w:rsidRDefault="00F867B2" w:rsidP="00EB08E1">
            <w:pPr>
              <w:spacing w:before="45" w:after="60"/>
              <w:rPr>
                <w:rFonts w:cstheme="minorHAnsi"/>
                <w:sz w:val="20"/>
              </w:rPr>
            </w:pPr>
          </w:p>
        </w:tc>
      </w:tr>
      <w:tr w:rsidR="00F36C12" w14:paraId="111213AC" w14:textId="77777777" w:rsidTr="0073474A">
        <w:trPr>
          <w:cantSplit/>
        </w:trPr>
        <w:tc>
          <w:tcPr>
            <w:tcW w:w="7088" w:type="dxa"/>
            <w:shd w:val="clear" w:color="auto" w:fill="FFFFFF" w:themeFill="background1"/>
          </w:tcPr>
          <w:p w14:paraId="62AA8F98" w14:textId="77777777" w:rsidR="00B94F79" w:rsidRPr="00C84D37" w:rsidRDefault="00F45051"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445392A2"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552D3794"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42BA03BB"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752DE40A"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7C923BEE" w14:textId="77777777" w:rsidR="00B94F79" w:rsidRPr="00225FB7" w:rsidRDefault="00F867B2" w:rsidP="00EB08E1">
            <w:pPr>
              <w:spacing w:before="45" w:after="60"/>
              <w:rPr>
                <w:rFonts w:cstheme="minorHAnsi"/>
                <w:sz w:val="20"/>
              </w:rPr>
            </w:pPr>
          </w:p>
        </w:tc>
      </w:tr>
      <w:tr w:rsidR="00F36C12" w14:paraId="78C82364" w14:textId="77777777" w:rsidTr="0073474A">
        <w:trPr>
          <w:cantSplit/>
        </w:trPr>
        <w:tc>
          <w:tcPr>
            <w:tcW w:w="7088" w:type="dxa"/>
            <w:shd w:val="clear" w:color="auto" w:fill="FFFFFF" w:themeFill="background1"/>
          </w:tcPr>
          <w:p w14:paraId="7D896AD9" w14:textId="77777777" w:rsidR="00B94F79" w:rsidRPr="00C84D37" w:rsidRDefault="00F45051"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1BD4FDF8"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551FE5BD"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43BD6AE9"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54BB5206"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314680CE" w14:textId="77777777" w:rsidR="00B94F79" w:rsidRPr="00225FB7" w:rsidRDefault="00F867B2" w:rsidP="00EB08E1">
            <w:pPr>
              <w:spacing w:before="45" w:after="60"/>
              <w:rPr>
                <w:rFonts w:cstheme="minorHAnsi"/>
                <w:sz w:val="20"/>
              </w:rPr>
            </w:pPr>
          </w:p>
        </w:tc>
      </w:tr>
      <w:tr w:rsidR="00F36C12" w14:paraId="62C2E63F" w14:textId="77777777" w:rsidTr="0073474A">
        <w:trPr>
          <w:cantSplit/>
        </w:trPr>
        <w:tc>
          <w:tcPr>
            <w:tcW w:w="7088" w:type="dxa"/>
            <w:shd w:val="clear" w:color="auto" w:fill="FFFFFF" w:themeFill="background1"/>
          </w:tcPr>
          <w:p w14:paraId="3102BB40" w14:textId="77777777" w:rsidR="00B94F79" w:rsidRPr="00C84D37" w:rsidRDefault="00F45051" w:rsidP="00EB08E1">
            <w:pPr>
              <w:spacing w:before="45" w:after="60"/>
              <w:rPr>
                <w:rFonts w:cstheme="minorHAnsi"/>
              </w:rPr>
            </w:pPr>
            <w:r w:rsidRPr="00C84D37">
              <w:rPr>
                <w:rFonts w:cstheme="minorHAnsi"/>
              </w:rPr>
              <w:lastRenderedPageBreak/>
              <w:t>Assessment must occur on the job or in a workplace simulated facility with relevant process, equipment, materials, work instructions and deadlines.</w:t>
            </w:r>
          </w:p>
        </w:tc>
        <w:tc>
          <w:tcPr>
            <w:tcW w:w="886" w:type="dxa"/>
            <w:shd w:val="clear" w:color="auto" w:fill="FFFFFF" w:themeFill="background1"/>
          </w:tcPr>
          <w:p w14:paraId="50D64CE8"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48514522"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70D615EC"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013E024"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758AA402" w14:textId="77777777" w:rsidR="00B94F79" w:rsidRPr="00225FB7" w:rsidRDefault="00F867B2" w:rsidP="00EB08E1">
            <w:pPr>
              <w:spacing w:before="45" w:after="60"/>
              <w:rPr>
                <w:rFonts w:cstheme="minorHAnsi"/>
                <w:sz w:val="20"/>
              </w:rPr>
            </w:pPr>
          </w:p>
        </w:tc>
      </w:tr>
      <w:tr w:rsidR="00F36C12" w14:paraId="73DB68A5" w14:textId="77777777" w:rsidTr="0073474A">
        <w:trPr>
          <w:cantSplit/>
        </w:trPr>
        <w:tc>
          <w:tcPr>
            <w:tcW w:w="7088" w:type="dxa"/>
            <w:shd w:val="clear" w:color="auto" w:fill="FFFFFF" w:themeFill="background1"/>
          </w:tcPr>
          <w:p w14:paraId="6A07F319" w14:textId="77777777" w:rsidR="00B94F79" w:rsidRPr="00C84D37" w:rsidRDefault="00F45051" w:rsidP="00EB08E1">
            <w:pPr>
              <w:spacing w:before="45" w:after="60"/>
              <w:rPr>
                <w:rFonts w:cstheme="minorHAnsi"/>
              </w:rPr>
            </w:pPr>
            <w:r w:rsidRPr="00C84D37">
              <w:rPr>
                <w:rFonts w:cstheme="minorHAnsi"/>
              </w:rPr>
              <w:t>Access is required to information on the subjects for drawing, computer-aided drawing systems, measuring, calculating and recording devices.</w:t>
            </w:r>
          </w:p>
        </w:tc>
        <w:tc>
          <w:tcPr>
            <w:tcW w:w="886" w:type="dxa"/>
            <w:shd w:val="clear" w:color="auto" w:fill="FFFFFF" w:themeFill="background1"/>
          </w:tcPr>
          <w:p w14:paraId="4E05FBB8"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5696A26D"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BE20E9B"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5A57366F"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5ED03057" w14:textId="77777777" w:rsidR="00B94F79" w:rsidRPr="00225FB7" w:rsidRDefault="00F867B2" w:rsidP="00EB08E1">
            <w:pPr>
              <w:spacing w:before="45" w:after="60"/>
              <w:rPr>
                <w:rFonts w:cstheme="minorHAnsi"/>
                <w:sz w:val="20"/>
              </w:rPr>
            </w:pPr>
          </w:p>
        </w:tc>
      </w:tr>
      <w:tr w:rsidR="00F36C12" w14:paraId="1D894A84" w14:textId="77777777" w:rsidTr="0073474A">
        <w:trPr>
          <w:cantSplit/>
        </w:trPr>
        <w:tc>
          <w:tcPr>
            <w:tcW w:w="15168" w:type="dxa"/>
            <w:gridSpan w:val="6"/>
            <w:shd w:val="clear" w:color="auto" w:fill="2D739F"/>
          </w:tcPr>
          <w:p w14:paraId="434A897D" w14:textId="77777777" w:rsidR="00B94F79" w:rsidRDefault="00F45051" w:rsidP="00BE4AB3">
            <w:pPr>
              <w:spacing w:before="45" w:after="60"/>
              <w:rPr>
                <w:rFonts w:cstheme="minorHAnsi"/>
                <w:b/>
              </w:rPr>
            </w:pPr>
            <w:r w:rsidRPr="0073474A">
              <w:rPr>
                <w:rFonts w:cstheme="minorHAnsi"/>
                <w:b/>
                <w:color w:val="FFFFFF" w:themeColor="background1"/>
              </w:rPr>
              <w:t>Other information if required</w:t>
            </w:r>
          </w:p>
        </w:tc>
      </w:tr>
      <w:tr w:rsidR="00F36C12" w14:paraId="76327ACD" w14:textId="77777777" w:rsidTr="0073474A">
        <w:trPr>
          <w:cantSplit/>
        </w:trPr>
        <w:tc>
          <w:tcPr>
            <w:tcW w:w="7088" w:type="dxa"/>
            <w:shd w:val="clear" w:color="auto" w:fill="FFFFFF" w:themeFill="background1"/>
          </w:tcPr>
          <w:p w14:paraId="36FC7615" w14:textId="77777777" w:rsidR="00B94F79" w:rsidRPr="00C84D37" w:rsidRDefault="00F867B2" w:rsidP="00EB08E1">
            <w:pPr>
              <w:spacing w:before="45" w:after="60"/>
              <w:rPr>
                <w:rFonts w:cstheme="minorHAnsi"/>
              </w:rPr>
            </w:pPr>
          </w:p>
        </w:tc>
        <w:tc>
          <w:tcPr>
            <w:tcW w:w="886" w:type="dxa"/>
            <w:shd w:val="clear" w:color="auto" w:fill="FFFFFF" w:themeFill="background1"/>
          </w:tcPr>
          <w:p w14:paraId="0E4ACC17"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66843444"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78D61175" w14:textId="77777777" w:rsidR="00B94F79" w:rsidRPr="00C84D37" w:rsidRDefault="00F867B2" w:rsidP="00EB08E1">
            <w:pPr>
              <w:spacing w:before="45" w:after="60"/>
              <w:jc w:val="center"/>
              <w:rPr>
                <w:rFonts w:cstheme="minorHAnsi"/>
                <w:sz w:val="20"/>
                <w:szCs w:val="20"/>
              </w:rPr>
            </w:pPr>
          </w:p>
        </w:tc>
        <w:tc>
          <w:tcPr>
            <w:tcW w:w="886" w:type="dxa"/>
            <w:shd w:val="clear" w:color="auto" w:fill="FFFFFF" w:themeFill="background1"/>
          </w:tcPr>
          <w:p w14:paraId="47689FE7" w14:textId="77777777" w:rsidR="00B94F79" w:rsidRPr="00C84D37" w:rsidRDefault="00F867B2" w:rsidP="00EB08E1">
            <w:pPr>
              <w:spacing w:before="45" w:after="60"/>
              <w:jc w:val="center"/>
              <w:rPr>
                <w:rFonts w:cstheme="minorHAnsi"/>
                <w:sz w:val="20"/>
                <w:szCs w:val="20"/>
              </w:rPr>
            </w:pPr>
          </w:p>
        </w:tc>
        <w:tc>
          <w:tcPr>
            <w:tcW w:w="4536" w:type="dxa"/>
            <w:shd w:val="clear" w:color="auto" w:fill="FFFFFF" w:themeFill="background1"/>
          </w:tcPr>
          <w:p w14:paraId="13CB3810" w14:textId="77777777" w:rsidR="00B94F79" w:rsidRPr="00225FB7" w:rsidRDefault="00F867B2" w:rsidP="00EB08E1">
            <w:pPr>
              <w:spacing w:before="45" w:after="60"/>
              <w:rPr>
                <w:rFonts w:cstheme="minorHAnsi"/>
                <w:sz w:val="20"/>
              </w:rPr>
            </w:pPr>
          </w:p>
        </w:tc>
      </w:tr>
    </w:tbl>
    <w:p w14:paraId="099E0522" w14:textId="77777777" w:rsidR="00BE2CB0" w:rsidRPr="00E668D5" w:rsidRDefault="00F867B2"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C99D" w14:textId="77777777" w:rsidR="00F867B2" w:rsidRDefault="00F867B2">
      <w:pPr>
        <w:spacing w:after="0" w:line="240" w:lineRule="auto"/>
      </w:pPr>
      <w:r>
        <w:separator/>
      </w:r>
    </w:p>
  </w:endnote>
  <w:endnote w:type="continuationSeparator" w:id="0">
    <w:p w14:paraId="347EB1B9" w14:textId="77777777" w:rsidR="00F867B2" w:rsidRDefault="00F86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CC846" w14:textId="220784A4" w:rsidR="008808DA" w:rsidRDefault="00F867B2"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F45051" w:rsidRPr="008E7353">
          <w:rPr>
            <w:rFonts w:ascii="Calibri" w:hAnsi="Calibri" w:cs="Calibri"/>
            <w:sz w:val="16"/>
            <w:szCs w:val="18"/>
          </w:rPr>
          <w:t>Document title:</w:t>
        </w:r>
        <w:r w:rsidR="00F45051">
          <w:rPr>
            <w:rFonts w:ascii="Calibri" w:hAnsi="Calibri" w:cs="Calibri"/>
          </w:rPr>
          <w:t xml:space="preserve"> </w:t>
        </w:r>
        <w:r w:rsidR="00F45051">
          <w:rPr>
            <w:rFonts w:ascii="Calibri" w:hAnsi="Calibri" w:cs="Calibri"/>
            <w:sz w:val="16"/>
            <w:szCs w:val="16"/>
          </w:rPr>
          <w:t>MSFFM3009_RPL_UES</w:t>
        </w:r>
        <w:r w:rsidR="00F45051" w:rsidRPr="007F1417">
          <w:rPr>
            <w:rFonts w:ascii="Calibri" w:hAnsi="Calibri" w:cs="Calibri"/>
            <w:sz w:val="16"/>
            <w:szCs w:val="16"/>
          </w:rPr>
          <w:tab/>
        </w:r>
        <w:r w:rsidR="00F45051" w:rsidRPr="00DA41C0">
          <w:rPr>
            <w:rFonts w:ascii="Calibri" w:hAnsi="Calibri" w:cs="Calibri"/>
            <w:sz w:val="16"/>
            <w:szCs w:val="18"/>
          </w:rPr>
          <w:tab/>
          <w:t xml:space="preserve"> Page </w:t>
        </w:r>
        <w:r w:rsidR="00F45051" w:rsidRPr="00DA41C0">
          <w:rPr>
            <w:rFonts w:ascii="Calibri" w:hAnsi="Calibri" w:cs="Calibri"/>
            <w:bCs/>
            <w:sz w:val="16"/>
            <w:szCs w:val="18"/>
          </w:rPr>
          <w:fldChar w:fldCharType="begin"/>
        </w:r>
        <w:r w:rsidR="00F45051" w:rsidRPr="00DA41C0">
          <w:rPr>
            <w:rFonts w:ascii="Calibri" w:hAnsi="Calibri" w:cs="Calibri"/>
            <w:bCs/>
            <w:sz w:val="16"/>
            <w:szCs w:val="18"/>
          </w:rPr>
          <w:instrText xml:space="preserve"> PAGE </w:instrText>
        </w:r>
        <w:r w:rsidR="00F45051" w:rsidRPr="00DA41C0">
          <w:rPr>
            <w:rFonts w:ascii="Calibri" w:hAnsi="Calibri" w:cs="Calibri"/>
            <w:bCs/>
            <w:sz w:val="16"/>
            <w:szCs w:val="18"/>
          </w:rPr>
          <w:fldChar w:fldCharType="separate"/>
        </w:r>
        <w:r w:rsidR="00084D11">
          <w:rPr>
            <w:rFonts w:ascii="Calibri" w:hAnsi="Calibri" w:cs="Calibri"/>
            <w:bCs/>
            <w:noProof/>
            <w:sz w:val="16"/>
            <w:szCs w:val="18"/>
          </w:rPr>
          <w:t>2</w:t>
        </w:r>
        <w:r w:rsidR="00F45051" w:rsidRPr="00DA41C0">
          <w:rPr>
            <w:rFonts w:ascii="Calibri" w:hAnsi="Calibri" w:cs="Calibri"/>
            <w:bCs/>
            <w:sz w:val="16"/>
            <w:szCs w:val="18"/>
          </w:rPr>
          <w:fldChar w:fldCharType="end"/>
        </w:r>
        <w:r w:rsidR="00F45051" w:rsidRPr="00DA41C0">
          <w:rPr>
            <w:rFonts w:ascii="Calibri" w:hAnsi="Calibri" w:cs="Calibri"/>
            <w:sz w:val="16"/>
            <w:szCs w:val="18"/>
          </w:rPr>
          <w:t xml:space="preserve"> of </w:t>
        </w:r>
        <w:r w:rsidR="00F45051" w:rsidRPr="00DA41C0">
          <w:rPr>
            <w:rFonts w:ascii="Calibri" w:hAnsi="Calibri" w:cs="Calibri"/>
            <w:bCs/>
            <w:sz w:val="16"/>
            <w:szCs w:val="18"/>
          </w:rPr>
          <w:fldChar w:fldCharType="begin"/>
        </w:r>
        <w:r w:rsidR="00F45051">
          <w:rPr>
            <w:rFonts w:ascii="Calibri" w:hAnsi="Calibri" w:cs="Calibri"/>
            <w:bCs/>
            <w:sz w:val="16"/>
            <w:szCs w:val="18"/>
          </w:rPr>
          <w:instrText xml:space="preserve"> SECTION</w:instrText>
        </w:r>
        <w:r w:rsidR="00F45051" w:rsidRPr="00DA41C0">
          <w:rPr>
            <w:rFonts w:ascii="Calibri" w:hAnsi="Calibri" w:cs="Calibri"/>
            <w:bCs/>
            <w:sz w:val="16"/>
            <w:szCs w:val="18"/>
          </w:rPr>
          <w:instrText xml:space="preserve">PAGES  </w:instrText>
        </w:r>
        <w:r w:rsidR="00F45051" w:rsidRPr="00DA41C0">
          <w:rPr>
            <w:rFonts w:ascii="Calibri" w:hAnsi="Calibri" w:cs="Calibri"/>
            <w:bCs/>
            <w:sz w:val="16"/>
            <w:szCs w:val="18"/>
          </w:rPr>
          <w:fldChar w:fldCharType="separate"/>
        </w:r>
        <w:r w:rsidR="00084D11">
          <w:rPr>
            <w:rFonts w:ascii="Calibri" w:hAnsi="Calibri" w:cs="Calibri"/>
            <w:bCs/>
            <w:noProof/>
            <w:sz w:val="16"/>
            <w:szCs w:val="18"/>
          </w:rPr>
          <w:t>2</w:t>
        </w:r>
        <w:r w:rsidR="00F45051" w:rsidRPr="00DA41C0">
          <w:rPr>
            <w:rFonts w:ascii="Calibri" w:hAnsi="Calibri" w:cs="Calibri"/>
            <w:bCs/>
            <w:sz w:val="16"/>
            <w:szCs w:val="18"/>
          </w:rPr>
          <w:fldChar w:fldCharType="end"/>
        </w:r>
      </w:sdtContent>
    </w:sdt>
  </w:p>
  <w:p w14:paraId="0ABBDE01" w14:textId="214802EC" w:rsidR="008E7353" w:rsidRPr="002A54D7" w:rsidRDefault="00F45051"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F51C79" w:rsidRPr="00F51C79">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5167E96C" w14:textId="77777777" w:rsidR="008808DA" w:rsidRPr="003D4DFB" w:rsidRDefault="00F45051"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B4E49" w14:textId="77777777" w:rsidR="008808DA" w:rsidRDefault="00F867B2">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7E75" w14:textId="7708E5E5" w:rsidR="000E03C9" w:rsidRDefault="00F867B2"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F45051" w:rsidRPr="00DC1DB5">
          <w:rPr>
            <w:rFonts w:ascii="Calibri" w:hAnsi="Calibri" w:cs="Calibri"/>
            <w:sz w:val="16"/>
            <w:szCs w:val="18"/>
          </w:rPr>
          <w:t>Document title:</w:t>
        </w:r>
        <w:r w:rsidR="00F45051">
          <w:rPr>
            <w:rFonts w:ascii="Calibri" w:hAnsi="Calibri" w:cs="Calibri"/>
          </w:rPr>
          <w:t xml:space="preserve"> </w:t>
        </w:r>
        <w:r w:rsidR="00F45051" w:rsidRPr="00C820FF">
          <w:rPr>
            <w:rFonts w:ascii="Calibri" w:hAnsi="Calibri" w:cs="Calibri"/>
            <w:sz w:val="16"/>
            <w:szCs w:val="16"/>
          </w:rPr>
          <w:t>MSFFM3009</w:t>
        </w:r>
        <w:r w:rsidR="00F45051">
          <w:rPr>
            <w:rFonts w:ascii="Calibri" w:hAnsi="Calibri" w:cs="Calibri"/>
            <w:sz w:val="16"/>
            <w:szCs w:val="16"/>
          </w:rPr>
          <w:t>_RPL_Std_UES</w:t>
        </w:r>
        <w:r w:rsidR="00F45051" w:rsidRPr="007F1417">
          <w:rPr>
            <w:rFonts w:ascii="Calibri" w:hAnsi="Calibri" w:cs="Calibri"/>
            <w:sz w:val="16"/>
            <w:szCs w:val="16"/>
          </w:rPr>
          <w:tab/>
        </w:r>
        <w:r w:rsidR="00F45051" w:rsidRPr="00DA41C0">
          <w:rPr>
            <w:rFonts w:ascii="Calibri" w:hAnsi="Calibri" w:cs="Calibri"/>
            <w:sz w:val="16"/>
            <w:szCs w:val="18"/>
          </w:rPr>
          <w:tab/>
          <w:t xml:space="preserve"> Page </w:t>
        </w:r>
        <w:r w:rsidR="00F45051" w:rsidRPr="00DA41C0">
          <w:rPr>
            <w:rFonts w:ascii="Calibri" w:hAnsi="Calibri" w:cs="Calibri"/>
            <w:bCs/>
            <w:sz w:val="16"/>
            <w:szCs w:val="18"/>
          </w:rPr>
          <w:fldChar w:fldCharType="begin"/>
        </w:r>
        <w:r w:rsidR="00F45051" w:rsidRPr="00DA41C0">
          <w:rPr>
            <w:rFonts w:ascii="Calibri" w:hAnsi="Calibri" w:cs="Calibri"/>
            <w:bCs/>
            <w:sz w:val="16"/>
            <w:szCs w:val="18"/>
          </w:rPr>
          <w:instrText xml:space="preserve"> PAGE </w:instrText>
        </w:r>
        <w:r w:rsidR="00F45051" w:rsidRPr="00DA41C0">
          <w:rPr>
            <w:rFonts w:ascii="Calibri" w:hAnsi="Calibri" w:cs="Calibri"/>
            <w:bCs/>
            <w:sz w:val="16"/>
            <w:szCs w:val="18"/>
          </w:rPr>
          <w:fldChar w:fldCharType="separate"/>
        </w:r>
        <w:r w:rsidR="00084D11">
          <w:rPr>
            <w:rFonts w:ascii="Calibri" w:hAnsi="Calibri" w:cs="Calibri"/>
            <w:bCs/>
            <w:noProof/>
            <w:sz w:val="16"/>
            <w:szCs w:val="18"/>
          </w:rPr>
          <w:t>5</w:t>
        </w:r>
        <w:r w:rsidR="00F45051" w:rsidRPr="00DA41C0">
          <w:rPr>
            <w:rFonts w:ascii="Calibri" w:hAnsi="Calibri" w:cs="Calibri"/>
            <w:bCs/>
            <w:sz w:val="16"/>
            <w:szCs w:val="18"/>
          </w:rPr>
          <w:fldChar w:fldCharType="end"/>
        </w:r>
        <w:r w:rsidR="00F45051" w:rsidRPr="00DA41C0">
          <w:rPr>
            <w:rFonts w:ascii="Calibri" w:hAnsi="Calibri" w:cs="Calibri"/>
            <w:sz w:val="16"/>
            <w:szCs w:val="18"/>
          </w:rPr>
          <w:t xml:space="preserve"> of </w:t>
        </w:r>
        <w:r w:rsidR="00F45051" w:rsidRPr="00DA41C0">
          <w:rPr>
            <w:rFonts w:ascii="Calibri" w:hAnsi="Calibri" w:cs="Calibri"/>
            <w:bCs/>
            <w:sz w:val="16"/>
            <w:szCs w:val="18"/>
          </w:rPr>
          <w:fldChar w:fldCharType="begin"/>
        </w:r>
        <w:r w:rsidR="00F45051">
          <w:rPr>
            <w:rFonts w:ascii="Calibri" w:hAnsi="Calibri" w:cs="Calibri"/>
            <w:bCs/>
            <w:sz w:val="16"/>
            <w:szCs w:val="18"/>
          </w:rPr>
          <w:instrText xml:space="preserve"> SECTION</w:instrText>
        </w:r>
        <w:r w:rsidR="00F45051" w:rsidRPr="00DA41C0">
          <w:rPr>
            <w:rFonts w:ascii="Calibri" w:hAnsi="Calibri" w:cs="Calibri"/>
            <w:bCs/>
            <w:sz w:val="16"/>
            <w:szCs w:val="18"/>
          </w:rPr>
          <w:instrText xml:space="preserve">PAGES  </w:instrText>
        </w:r>
        <w:r w:rsidR="00F45051" w:rsidRPr="00DA41C0">
          <w:rPr>
            <w:rFonts w:ascii="Calibri" w:hAnsi="Calibri" w:cs="Calibri"/>
            <w:bCs/>
            <w:sz w:val="16"/>
            <w:szCs w:val="18"/>
          </w:rPr>
          <w:fldChar w:fldCharType="separate"/>
        </w:r>
        <w:r w:rsidR="00084D11">
          <w:rPr>
            <w:rFonts w:ascii="Calibri" w:hAnsi="Calibri" w:cs="Calibri"/>
            <w:bCs/>
            <w:noProof/>
            <w:sz w:val="16"/>
            <w:szCs w:val="18"/>
          </w:rPr>
          <w:t>7</w:t>
        </w:r>
        <w:r w:rsidR="00F45051" w:rsidRPr="00DA41C0">
          <w:rPr>
            <w:rFonts w:ascii="Calibri" w:hAnsi="Calibri" w:cs="Calibri"/>
            <w:bCs/>
            <w:sz w:val="16"/>
            <w:szCs w:val="18"/>
          </w:rPr>
          <w:fldChar w:fldCharType="end"/>
        </w:r>
      </w:sdtContent>
    </w:sdt>
  </w:p>
  <w:p w14:paraId="0D3E1FF4" w14:textId="69461D43" w:rsidR="008E7353" w:rsidRPr="002A54D7" w:rsidRDefault="00F45051"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F51C79" w:rsidRPr="00F51C79">
      <w:t xml:space="preserve"> </w:t>
    </w:r>
    <w:r w:rsidR="00F51C79" w:rsidRPr="00F51C79">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F9947" w14:textId="77777777" w:rsidR="00F867B2" w:rsidRDefault="00F867B2">
      <w:pPr>
        <w:spacing w:after="0" w:line="240" w:lineRule="auto"/>
      </w:pPr>
      <w:r>
        <w:separator/>
      </w:r>
    </w:p>
  </w:footnote>
  <w:footnote w:type="continuationSeparator" w:id="0">
    <w:p w14:paraId="0B270751" w14:textId="77777777" w:rsidR="00F867B2" w:rsidRDefault="00F867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9A91" w14:textId="77777777" w:rsidR="008808DA" w:rsidRDefault="00F45051" w:rsidP="00144C6A">
    <w:pPr>
      <w:pStyle w:val="Title"/>
      <w:jc w:val="left"/>
    </w:pPr>
    <w:r w:rsidRPr="00973B87">
      <w:rPr>
        <w:lang w:bidi="ar-SA"/>
      </w:rPr>
      <w:drawing>
        <wp:inline distT="0" distB="0" distL="0" distR="0" wp14:anchorId="5C9AA8F3" wp14:editId="3450678B">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1D927356" w14:textId="77777777" w:rsidR="008808DA" w:rsidRPr="00781EF4" w:rsidRDefault="00F45051" w:rsidP="00144C6A">
    <w:pPr>
      <w:pStyle w:val="Title"/>
    </w:pPr>
    <w:r w:rsidRPr="00973B87">
      <w:t>RPL Unit Evidence Summary</w:t>
    </w:r>
    <w:r>
      <w:br/>
    </w:r>
    <w:r w:rsidRPr="00BF19E4">
      <w:rPr>
        <w:rStyle w:val="Emphasis"/>
      </w:rPr>
      <w:t>Assessor document</w:t>
    </w:r>
  </w:p>
  <w:p w14:paraId="165F68BC" w14:textId="77777777" w:rsidR="008808DA" w:rsidRDefault="00F867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14399" w14:textId="77777777" w:rsidR="008808DA" w:rsidRDefault="00F45051" w:rsidP="00781EF4">
    <w:pPr>
      <w:pStyle w:val="Heading3"/>
    </w:pPr>
    <w:r>
      <w:t>Qualification/Course assessment guide</w:t>
    </w:r>
  </w:p>
  <w:p w14:paraId="54CB05EB" w14:textId="77777777" w:rsidR="008808DA" w:rsidRDefault="00F45051"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7F35" w14:textId="77777777" w:rsidR="008808DA" w:rsidRDefault="00F867B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DE37" w14:textId="77777777" w:rsidR="008808DA" w:rsidRDefault="00F867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FDC07560">
      <w:start w:val="1"/>
      <w:numFmt w:val="lowerLetter"/>
      <w:lvlText w:val="%1)"/>
      <w:lvlJc w:val="left"/>
      <w:pPr>
        <w:ind w:left="720" w:hanging="360"/>
      </w:pPr>
    </w:lvl>
    <w:lvl w:ilvl="1" w:tplc="7FD47EC4" w:tentative="1">
      <w:start w:val="1"/>
      <w:numFmt w:val="lowerLetter"/>
      <w:lvlText w:val="%2."/>
      <w:lvlJc w:val="left"/>
      <w:pPr>
        <w:ind w:left="1440" w:hanging="360"/>
      </w:pPr>
    </w:lvl>
    <w:lvl w:ilvl="2" w:tplc="8C3A0452" w:tentative="1">
      <w:start w:val="1"/>
      <w:numFmt w:val="lowerRoman"/>
      <w:lvlText w:val="%3."/>
      <w:lvlJc w:val="right"/>
      <w:pPr>
        <w:ind w:left="2160" w:hanging="180"/>
      </w:pPr>
    </w:lvl>
    <w:lvl w:ilvl="3" w:tplc="2AB6F25A" w:tentative="1">
      <w:start w:val="1"/>
      <w:numFmt w:val="decimal"/>
      <w:lvlText w:val="%4."/>
      <w:lvlJc w:val="left"/>
      <w:pPr>
        <w:ind w:left="2880" w:hanging="360"/>
      </w:pPr>
    </w:lvl>
    <w:lvl w:ilvl="4" w:tplc="19EA7E5A" w:tentative="1">
      <w:start w:val="1"/>
      <w:numFmt w:val="lowerLetter"/>
      <w:lvlText w:val="%5."/>
      <w:lvlJc w:val="left"/>
      <w:pPr>
        <w:ind w:left="3600" w:hanging="360"/>
      </w:pPr>
    </w:lvl>
    <w:lvl w:ilvl="5" w:tplc="BE08BD16" w:tentative="1">
      <w:start w:val="1"/>
      <w:numFmt w:val="lowerRoman"/>
      <w:lvlText w:val="%6."/>
      <w:lvlJc w:val="right"/>
      <w:pPr>
        <w:ind w:left="4320" w:hanging="180"/>
      </w:pPr>
    </w:lvl>
    <w:lvl w:ilvl="6" w:tplc="AE58DA72" w:tentative="1">
      <w:start w:val="1"/>
      <w:numFmt w:val="decimal"/>
      <w:lvlText w:val="%7."/>
      <w:lvlJc w:val="left"/>
      <w:pPr>
        <w:ind w:left="5040" w:hanging="360"/>
      </w:pPr>
    </w:lvl>
    <w:lvl w:ilvl="7" w:tplc="BFBE740A" w:tentative="1">
      <w:start w:val="1"/>
      <w:numFmt w:val="lowerLetter"/>
      <w:lvlText w:val="%8."/>
      <w:lvlJc w:val="left"/>
      <w:pPr>
        <w:ind w:left="5760" w:hanging="360"/>
      </w:pPr>
    </w:lvl>
    <w:lvl w:ilvl="8" w:tplc="3B6E48A2"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DEAE4A28">
      <w:start w:val="1"/>
      <w:numFmt w:val="lowerRoman"/>
      <w:lvlText w:val="%1."/>
      <w:lvlJc w:val="right"/>
      <w:pPr>
        <w:ind w:left="1440" w:hanging="360"/>
      </w:pPr>
    </w:lvl>
    <w:lvl w:ilvl="1" w:tplc="2EB8C4F4" w:tentative="1">
      <w:start w:val="1"/>
      <w:numFmt w:val="lowerLetter"/>
      <w:lvlText w:val="%2."/>
      <w:lvlJc w:val="left"/>
      <w:pPr>
        <w:ind w:left="2160" w:hanging="360"/>
      </w:pPr>
    </w:lvl>
    <w:lvl w:ilvl="2" w:tplc="4ADC5FEC" w:tentative="1">
      <w:start w:val="1"/>
      <w:numFmt w:val="lowerRoman"/>
      <w:lvlText w:val="%3."/>
      <w:lvlJc w:val="right"/>
      <w:pPr>
        <w:ind w:left="2880" w:hanging="180"/>
      </w:pPr>
    </w:lvl>
    <w:lvl w:ilvl="3" w:tplc="4F1A2BFC" w:tentative="1">
      <w:start w:val="1"/>
      <w:numFmt w:val="decimal"/>
      <w:lvlText w:val="%4."/>
      <w:lvlJc w:val="left"/>
      <w:pPr>
        <w:ind w:left="3600" w:hanging="360"/>
      </w:pPr>
    </w:lvl>
    <w:lvl w:ilvl="4" w:tplc="C9F2C9CC" w:tentative="1">
      <w:start w:val="1"/>
      <w:numFmt w:val="lowerLetter"/>
      <w:lvlText w:val="%5."/>
      <w:lvlJc w:val="left"/>
      <w:pPr>
        <w:ind w:left="4320" w:hanging="360"/>
      </w:pPr>
    </w:lvl>
    <w:lvl w:ilvl="5" w:tplc="389E8F76" w:tentative="1">
      <w:start w:val="1"/>
      <w:numFmt w:val="lowerRoman"/>
      <w:lvlText w:val="%6."/>
      <w:lvlJc w:val="right"/>
      <w:pPr>
        <w:ind w:left="5040" w:hanging="180"/>
      </w:pPr>
    </w:lvl>
    <w:lvl w:ilvl="6" w:tplc="23F4A4A0" w:tentative="1">
      <w:start w:val="1"/>
      <w:numFmt w:val="decimal"/>
      <w:lvlText w:val="%7."/>
      <w:lvlJc w:val="left"/>
      <w:pPr>
        <w:ind w:left="5760" w:hanging="360"/>
      </w:pPr>
    </w:lvl>
    <w:lvl w:ilvl="7" w:tplc="FA8208AA" w:tentative="1">
      <w:start w:val="1"/>
      <w:numFmt w:val="lowerLetter"/>
      <w:lvlText w:val="%8."/>
      <w:lvlJc w:val="left"/>
      <w:pPr>
        <w:ind w:left="6480" w:hanging="360"/>
      </w:pPr>
    </w:lvl>
    <w:lvl w:ilvl="8" w:tplc="A33491CA"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956E1E82">
      <w:start w:val="1"/>
      <w:numFmt w:val="decimal"/>
      <w:lvlText w:val="%1."/>
      <w:lvlJc w:val="left"/>
      <w:pPr>
        <w:ind w:left="673" w:hanging="570"/>
      </w:pPr>
      <w:rPr>
        <w:rFonts w:hint="default"/>
      </w:rPr>
    </w:lvl>
    <w:lvl w:ilvl="1" w:tplc="AABA1A02" w:tentative="1">
      <w:start w:val="1"/>
      <w:numFmt w:val="lowerLetter"/>
      <w:lvlText w:val="%2."/>
      <w:lvlJc w:val="left"/>
      <w:pPr>
        <w:ind w:left="1440" w:hanging="360"/>
      </w:pPr>
    </w:lvl>
    <w:lvl w:ilvl="2" w:tplc="0608A466" w:tentative="1">
      <w:start w:val="1"/>
      <w:numFmt w:val="lowerRoman"/>
      <w:lvlText w:val="%3."/>
      <w:lvlJc w:val="right"/>
      <w:pPr>
        <w:ind w:left="2160" w:hanging="180"/>
      </w:pPr>
    </w:lvl>
    <w:lvl w:ilvl="3" w:tplc="6CE65238" w:tentative="1">
      <w:start w:val="1"/>
      <w:numFmt w:val="decimal"/>
      <w:lvlText w:val="%4."/>
      <w:lvlJc w:val="left"/>
      <w:pPr>
        <w:ind w:left="2880" w:hanging="360"/>
      </w:pPr>
    </w:lvl>
    <w:lvl w:ilvl="4" w:tplc="B83C7F7A" w:tentative="1">
      <w:start w:val="1"/>
      <w:numFmt w:val="lowerLetter"/>
      <w:lvlText w:val="%5."/>
      <w:lvlJc w:val="left"/>
      <w:pPr>
        <w:ind w:left="3600" w:hanging="360"/>
      </w:pPr>
    </w:lvl>
    <w:lvl w:ilvl="5" w:tplc="E1B68924" w:tentative="1">
      <w:start w:val="1"/>
      <w:numFmt w:val="lowerRoman"/>
      <w:lvlText w:val="%6."/>
      <w:lvlJc w:val="right"/>
      <w:pPr>
        <w:ind w:left="4320" w:hanging="180"/>
      </w:pPr>
    </w:lvl>
    <w:lvl w:ilvl="6" w:tplc="D14A912C" w:tentative="1">
      <w:start w:val="1"/>
      <w:numFmt w:val="decimal"/>
      <w:lvlText w:val="%7."/>
      <w:lvlJc w:val="left"/>
      <w:pPr>
        <w:ind w:left="5040" w:hanging="360"/>
      </w:pPr>
    </w:lvl>
    <w:lvl w:ilvl="7" w:tplc="D6786878" w:tentative="1">
      <w:start w:val="1"/>
      <w:numFmt w:val="lowerLetter"/>
      <w:lvlText w:val="%8."/>
      <w:lvlJc w:val="left"/>
      <w:pPr>
        <w:ind w:left="5760" w:hanging="360"/>
      </w:pPr>
    </w:lvl>
    <w:lvl w:ilvl="8" w:tplc="541E9C20"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3FBC6984">
      <w:start w:val="1"/>
      <w:numFmt w:val="decimal"/>
      <w:lvlText w:val="%1."/>
      <w:lvlJc w:val="left"/>
      <w:pPr>
        <w:ind w:left="673" w:hanging="570"/>
      </w:pPr>
      <w:rPr>
        <w:rFonts w:hint="default"/>
      </w:rPr>
    </w:lvl>
    <w:lvl w:ilvl="1" w:tplc="46C8EBFC" w:tentative="1">
      <w:start w:val="1"/>
      <w:numFmt w:val="lowerLetter"/>
      <w:lvlText w:val="%2."/>
      <w:lvlJc w:val="left"/>
      <w:pPr>
        <w:ind w:left="1183" w:hanging="360"/>
      </w:pPr>
    </w:lvl>
    <w:lvl w:ilvl="2" w:tplc="A3C0746E" w:tentative="1">
      <w:start w:val="1"/>
      <w:numFmt w:val="lowerRoman"/>
      <w:lvlText w:val="%3."/>
      <w:lvlJc w:val="right"/>
      <w:pPr>
        <w:ind w:left="1903" w:hanging="180"/>
      </w:pPr>
    </w:lvl>
    <w:lvl w:ilvl="3" w:tplc="2448555A" w:tentative="1">
      <w:start w:val="1"/>
      <w:numFmt w:val="decimal"/>
      <w:lvlText w:val="%4."/>
      <w:lvlJc w:val="left"/>
      <w:pPr>
        <w:ind w:left="2623" w:hanging="360"/>
      </w:pPr>
    </w:lvl>
    <w:lvl w:ilvl="4" w:tplc="E8D2662E" w:tentative="1">
      <w:start w:val="1"/>
      <w:numFmt w:val="lowerLetter"/>
      <w:lvlText w:val="%5."/>
      <w:lvlJc w:val="left"/>
      <w:pPr>
        <w:ind w:left="3343" w:hanging="360"/>
      </w:pPr>
    </w:lvl>
    <w:lvl w:ilvl="5" w:tplc="4C90B656" w:tentative="1">
      <w:start w:val="1"/>
      <w:numFmt w:val="lowerRoman"/>
      <w:lvlText w:val="%6."/>
      <w:lvlJc w:val="right"/>
      <w:pPr>
        <w:ind w:left="4063" w:hanging="180"/>
      </w:pPr>
    </w:lvl>
    <w:lvl w:ilvl="6" w:tplc="B6B608BA" w:tentative="1">
      <w:start w:val="1"/>
      <w:numFmt w:val="decimal"/>
      <w:lvlText w:val="%7."/>
      <w:lvlJc w:val="left"/>
      <w:pPr>
        <w:ind w:left="4783" w:hanging="360"/>
      </w:pPr>
    </w:lvl>
    <w:lvl w:ilvl="7" w:tplc="487C479E" w:tentative="1">
      <w:start w:val="1"/>
      <w:numFmt w:val="lowerLetter"/>
      <w:lvlText w:val="%8."/>
      <w:lvlJc w:val="left"/>
      <w:pPr>
        <w:ind w:left="5503" w:hanging="360"/>
      </w:pPr>
    </w:lvl>
    <w:lvl w:ilvl="8" w:tplc="0178AE26"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FA6EE9B6">
      <w:start w:val="5"/>
      <w:numFmt w:val="bullet"/>
      <w:lvlText w:val=""/>
      <w:lvlJc w:val="left"/>
      <w:pPr>
        <w:ind w:left="720" w:hanging="360"/>
      </w:pPr>
      <w:rPr>
        <w:rFonts w:ascii="Symbol" w:eastAsia="Calibri" w:hAnsi="Symbol" w:cs="Times New Roman" w:hint="default"/>
      </w:rPr>
    </w:lvl>
    <w:lvl w:ilvl="1" w:tplc="B3FA1E4C" w:tentative="1">
      <w:start w:val="1"/>
      <w:numFmt w:val="bullet"/>
      <w:lvlText w:val="o"/>
      <w:lvlJc w:val="left"/>
      <w:pPr>
        <w:ind w:left="1440" w:hanging="360"/>
      </w:pPr>
      <w:rPr>
        <w:rFonts w:ascii="Courier New" w:hAnsi="Courier New" w:cs="Courier New" w:hint="default"/>
      </w:rPr>
    </w:lvl>
    <w:lvl w:ilvl="2" w:tplc="C49C10A4" w:tentative="1">
      <w:start w:val="1"/>
      <w:numFmt w:val="bullet"/>
      <w:lvlText w:val=""/>
      <w:lvlJc w:val="left"/>
      <w:pPr>
        <w:ind w:left="2160" w:hanging="360"/>
      </w:pPr>
      <w:rPr>
        <w:rFonts w:ascii="Wingdings" w:hAnsi="Wingdings" w:hint="default"/>
      </w:rPr>
    </w:lvl>
    <w:lvl w:ilvl="3" w:tplc="A260ED08" w:tentative="1">
      <w:start w:val="1"/>
      <w:numFmt w:val="bullet"/>
      <w:lvlText w:val=""/>
      <w:lvlJc w:val="left"/>
      <w:pPr>
        <w:ind w:left="2880" w:hanging="360"/>
      </w:pPr>
      <w:rPr>
        <w:rFonts w:ascii="Symbol" w:hAnsi="Symbol" w:hint="default"/>
      </w:rPr>
    </w:lvl>
    <w:lvl w:ilvl="4" w:tplc="DEC61236" w:tentative="1">
      <w:start w:val="1"/>
      <w:numFmt w:val="bullet"/>
      <w:lvlText w:val="o"/>
      <w:lvlJc w:val="left"/>
      <w:pPr>
        <w:ind w:left="3600" w:hanging="360"/>
      </w:pPr>
      <w:rPr>
        <w:rFonts w:ascii="Courier New" w:hAnsi="Courier New" w:cs="Courier New" w:hint="default"/>
      </w:rPr>
    </w:lvl>
    <w:lvl w:ilvl="5" w:tplc="E41CBB40" w:tentative="1">
      <w:start w:val="1"/>
      <w:numFmt w:val="bullet"/>
      <w:lvlText w:val=""/>
      <w:lvlJc w:val="left"/>
      <w:pPr>
        <w:ind w:left="4320" w:hanging="360"/>
      </w:pPr>
      <w:rPr>
        <w:rFonts w:ascii="Wingdings" w:hAnsi="Wingdings" w:hint="default"/>
      </w:rPr>
    </w:lvl>
    <w:lvl w:ilvl="6" w:tplc="FBDA9354" w:tentative="1">
      <w:start w:val="1"/>
      <w:numFmt w:val="bullet"/>
      <w:lvlText w:val=""/>
      <w:lvlJc w:val="left"/>
      <w:pPr>
        <w:ind w:left="5040" w:hanging="360"/>
      </w:pPr>
      <w:rPr>
        <w:rFonts w:ascii="Symbol" w:hAnsi="Symbol" w:hint="default"/>
      </w:rPr>
    </w:lvl>
    <w:lvl w:ilvl="7" w:tplc="6F1848B6" w:tentative="1">
      <w:start w:val="1"/>
      <w:numFmt w:val="bullet"/>
      <w:lvlText w:val="o"/>
      <w:lvlJc w:val="left"/>
      <w:pPr>
        <w:ind w:left="5760" w:hanging="360"/>
      </w:pPr>
      <w:rPr>
        <w:rFonts w:ascii="Courier New" w:hAnsi="Courier New" w:cs="Courier New" w:hint="default"/>
      </w:rPr>
    </w:lvl>
    <w:lvl w:ilvl="8" w:tplc="0302C7EA"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9578CB7E">
      <w:start w:val="1"/>
      <w:numFmt w:val="bullet"/>
      <w:lvlText w:val="•"/>
      <w:lvlJc w:val="left"/>
      <w:pPr>
        <w:tabs>
          <w:tab w:val="num" w:pos="720"/>
        </w:tabs>
        <w:ind w:left="720" w:hanging="360"/>
      </w:pPr>
      <w:rPr>
        <w:rFonts w:ascii="Times New Roman" w:hAnsi="Times New Roman" w:hint="default"/>
      </w:rPr>
    </w:lvl>
    <w:lvl w:ilvl="1" w:tplc="1C228AF6" w:tentative="1">
      <w:start w:val="1"/>
      <w:numFmt w:val="bullet"/>
      <w:lvlText w:val="•"/>
      <w:lvlJc w:val="left"/>
      <w:pPr>
        <w:tabs>
          <w:tab w:val="num" w:pos="1440"/>
        </w:tabs>
        <w:ind w:left="1440" w:hanging="360"/>
      </w:pPr>
      <w:rPr>
        <w:rFonts w:ascii="Times New Roman" w:hAnsi="Times New Roman" w:hint="default"/>
      </w:rPr>
    </w:lvl>
    <w:lvl w:ilvl="2" w:tplc="A23EC516" w:tentative="1">
      <w:start w:val="1"/>
      <w:numFmt w:val="bullet"/>
      <w:lvlText w:val="•"/>
      <w:lvlJc w:val="left"/>
      <w:pPr>
        <w:tabs>
          <w:tab w:val="num" w:pos="2160"/>
        </w:tabs>
        <w:ind w:left="2160" w:hanging="360"/>
      </w:pPr>
      <w:rPr>
        <w:rFonts w:ascii="Times New Roman" w:hAnsi="Times New Roman" w:hint="default"/>
      </w:rPr>
    </w:lvl>
    <w:lvl w:ilvl="3" w:tplc="646CEAD2" w:tentative="1">
      <w:start w:val="1"/>
      <w:numFmt w:val="bullet"/>
      <w:lvlText w:val="•"/>
      <w:lvlJc w:val="left"/>
      <w:pPr>
        <w:tabs>
          <w:tab w:val="num" w:pos="2880"/>
        </w:tabs>
        <w:ind w:left="2880" w:hanging="360"/>
      </w:pPr>
      <w:rPr>
        <w:rFonts w:ascii="Times New Roman" w:hAnsi="Times New Roman" w:hint="default"/>
      </w:rPr>
    </w:lvl>
    <w:lvl w:ilvl="4" w:tplc="247E42A4" w:tentative="1">
      <w:start w:val="1"/>
      <w:numFmt w:val="bullet"/>
      <w:lvlText w:val="•"/>
      <w:lvlJc w:val="left"/>
      <w:pPr>
        <w:tabs>
          <w:tab w:val="num" w:pos="3600"/>
        </w:tabs>
        <w:ind w:left="3600" w:hanging="360"/>
      </w:pPr>
      <w:rPr>
        <w:rFonts w:ascii="Times New Roman" w:hAnsi="Times New Roman" w:hint="default"/>
      </w:rPr>
    </w:lvl>
    <w:lvl w:ilvl="5" w:tplc="E6E8102C" w:tentative="1">
      <w:start w:val="1"/>
      <w:numFmt w:val="bullet"/>
      <w:lvlText w:val="•"/>
      <w:lvlJc w:val="left"/>
      <w:pPr>
        <w:tabs>
          <w:tab w:val="num" w:pos="4320"/>
        </w:tabs>
        <w:ind w:left="4320" w:hanging="360"/>
      </w:pPr>
      <w:rPr>
        <w:rFonts w:ascii="Times New Roman" w:hAnsi="Times New Roman" w:hint="default"/>
      </w:rPr>
    </w:lvl>
    <w:lvl w:ilvl="6" w:tplc="AB26570C" w:tentative="1">
      <w:start w:val="1"/>
      <w:numFmt w:val="bullet"/>
      <w:lvlText w:val="•"/>
      <w:lvlJc w:val="left"/>
      <w:pPr>
        <w:tabs>
          <w:tab w:val="num" w:pos="5040"/>
        </w:tabs>
        <w:ind w:left="5040" w:hanging="360"/>
      </w:pPr>
      <w:rPr>
        <w:rFonts w:ascii="Times New Roman" w:hAnsi="Times New Roman" w:hint="default"/>
      </w:rPr>
    </w:lvl>
    <w:lvl w:ilvl="7" w:tplc="D2D60700" w:tentative="1">
      <w:start w:val="1"/>
      <w:numFmt w:val="bullet"/>
      <w:lvlText w:val="•"/>
      <w:lvlJc w:val="left"/>
      <w:pPr>
        <w:tabs>
          <w:tab w:val="num" w:pos="5760"/>
        </w:tabs>
        <w:ind w:left="5760" w:hanging="360"/>
      </w:pPr>
      <w:rPr>
        <w:rFonts w:ascii="Times New Roman" w:hAnsi="Times New Roman" w:hint="default"/>
      </w:rPr>
    </w:lvl>
    <w:lvl w:ilvl="8" w:tplc="E5B63E1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B98A604E">
      <w:start w:val="1"/>
      <w:numFmt w:val="lowerLetter"/>
      <w:lvlText w:val="%1)"/>
      <w:lvlJc w:val="left"/>
      <w:pPr>
        <w:ind w:left="720" w:hanging="360"/>
      </w:pPr>
    </w:lvl>
    <w:lvl w:ilvl="1" w:tplc="283848B4" w:tentative="1">
      <w:start w:val="1"/>
      <w:numFmt w:val="lowerLetter"/>
      <w:lvlText w:val="%2."/>
      <w:lvlJc w:val="left"/>
      <w:pPr>
        <w:ind w:left="1440" w:hanging="360"/>
      </w:pPr>
    </w:lvl>
    <w:lvl w:ilvl="2" w:tplc="70062194" w:tentative="1">
      <w:start w:val="1"/>
      <w:numFmt w:val="lowerRoman"/>
      <w:lvlText w:val="%3."/>
      <w:lvlJc w:val="right"/>
      <w:pPr>
        <w:ind w:left="2160" w:hanging="180"/>
      </w:pPr>
    </w:lvl>
    <w:lvl w:ilvl="3" w:tplc="A942F752" w:tentative="1">
      <w:start w:val="1"/>
      <w:numFmt w:val="decimal"/>
      <w:lvlText w:val="%4."/>
      <w:lvlJc w:val="left"/>
      <w:pPr>
        <w:ind w:left="2880" w:hanging="360"/>
      </w:pPr>
    </w:lvl>
    <w:lvl w:ilvl="4" w:tplc="AAEA5992" w:tentative="1">
      <w:start w:val="1"/>
      <w:numFmt w:val="lowerLetter"/>
      <w:lvlText w:val="%5."/>
      <w:lvlJc w:val="left"/>
      <w:pPr>
        <w:ind w:left="3600" w:hanging="360"/>
      </w:pPr>
    </w:lvl>
    <w:lvl w:ilvl="5" w:tplc="C2E67EC2" w:tentative="1">
      <w:start w:val="1"/>
      <w:numFmt w:val="lowerRoman"/>
      <w:lvlText w:val="%6."/>
      <w:lvlJc w:val="right"/>
      <w:pPr>
        <w:ind w:left="4320" w:hanging="180"/>
      </w:pPr>
    </w:lvl>
    <w:lvl w:ilvl="6" w:tplc="3CA4CBC0" w:tentative="1">
      <w:start w:val="1"/>
      <w:numFmt w:val="decimal"/>
      <w:lvlText w:val="%7."/>
      <w:lvlJc w:val="left"/>
      <w:pPr>
        <w:ind w:left="5040" w:hanging="360"/>
      </w:pPr>
    </w:lvl>
    <w:lvl w:ilvl="7" w:tplc="F8742C04" w:tentative="1">
      <w:start w:val="1"/>
      <w:numFmt w:val="lowerLetter"/>
      <w:lvlText w:val="%8."/>
      <w:lvlJc w:val="left"/>
      <w:pPr>
        <w:ind w:left="5760" w:hanging="360"/>
      </w:pPr>
    </w:lvl>
    <w:lvl w:ilvl="8" w:tplc="16C4CB1A"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7200E136">
      <w:start w:val="2"/>
      <w:numFmt w:val="bullet"/>
      <w:lvlText w:val="•"/>
      <w:lvlJc w:val="left"/>
      <w:pPr>
        <w:ind w:left="1800" w:hanging="720"/>
      </w:pPr>
      <w:rPr>
        <w:rFonts w:ascii="Calibri" w:eastAsiaTheme="minorHAnsi" w:hAnsi="Calibri" w:cs="Calibri" w:hint="default"/>
      </w:rPr>
    </w:lvl>
    <w:lvl w:ilvl="1" w:tplc="96F015D0" w:tentative="1">
      <w:start w:val="1"/>
      <w:numFmt w:val="bullet"/>
      <w:lvlText w:val="o"/>
      <w:lvlJc w:val="left"/>
      <w:pPr>
        <w:ind w:left="2160" w:hanging="360"/>
      </w:pPr>
      <w:rPr>
        <w:rFonts w:ascii="Courier New" w:hAnsi="Courier New" w:cs="Courier New" w:hint="default"/>
      </w:rPr>
    </w:lvl>
    <w:lvl w:ilvl="2" w:tplc="2D14C506" w:tentative="1">
      <w:start w:val="1"/>
      <w:numFmt w:val="bullet"/>
      <w:lvlText w:val=""/>
      <w:lvlJc w:val="left"/>
      <w:pPr>
        <w:ind w:left="2880" w:hanging="360"/>
      </w:pPr>
      <w:rPr>
        <w:rFonts w:ascii="Wingdings" w:hAnsi="Wingdings" w:hint="default"/>
      </w:rPr>
    </w:lvl>
    <w:lvl w:ilvl="3" w:tplc="26782BB0" w:tentative="1">
      <w:start w:val="1"/>
      <w:numFmt w:val="bullet"/>
      <w:lvlText w:val=""/>
      <w:lvlJc w:val="left"/>
      <w:pPr>
        <w:ind w:left="3600" w:hanging="360"/>
      </w:pPr>
      <w:rPr>
        <w:rFonts w:ascii="Symbol" w:hAnsi="Symbol" w:hint="default"/>
      </w:rPr>
    </w:lvl>
    <w:lvl w:ilvl="4" w:tplc="509246E4" w:tentative="1">
      <w:start w:val="1"/>
      <w:numFmt w:val="bullet"/>
      <w:lvlText w:val="o"/>
      <w:lvlJc w:val="left"/>
      <w:pPr>
        <w:ind w:left="4320" w:hanging="360"/>
      </w:pPr>
      <w:rPr>
        <w:rFonts w:ascii="Courier New" w:hAnsi="Courier New" w:cs="Courier New" w:hint="default"/>
      </w:rPr>
    </w:lvl>
    <w:lvl w:ilvl="5" w:tplc="FE301578" w:tentative="1">
      <w:start w:val="1"/>
      <w:numFmt w:val="bullet"/>
      <w:lvlText w:val=""/>
      <w:lvlJc w:val="left"/>
      <w:pPr>
        <w:ind w:left="5040" w:hanging="360"/>
      </w:pPr>
      <w:rPr>
        <w:rFonts w:ascii="Wingdings" w:hAnsi="Wingdings" w:hint="default"/>
      </w:rPr>
    </w:lvl>
    <w:lvl w:ilvl="6" w:tplc="010C91B0" w:tentative="1">
      <w:start w:val="1"/>
      <w:numFmt w:val="bullet"/>
      <w:lvlText w:val=""/>
      <w:lvlJc w:val="left"/>
      <w:pPr>
        <w:ind w:left="5760" w:hanging="360"/>
      </w:pPr>
      <w:rPr>
        <w:rFonts w:ascii="Symbol" w:hAnsi="Symbol" w:hint="default"/>
      </w:rPr>
    </w:lvl>
    <w:lvl w:ilvl="7" w:tplc="751C4460" w:tentative="1">
      <w:start w:val="1"/>
      <w:numFmt w:val="bullet"/>
      <w:lvlText w:val="o"/>
      <w:lvlJc w:val="left"/>
      <w:pPr>
        <w:ind w:left="6480" w:hanging="360"/>
      </w:pPr>
      <w:rPr>
        <w:rFonts w:ascii="Courier New" w:hAnsi="Courier New" w:cs="Courier New" w:hint="default"/>
      </w:rPr>
    </w:lvl>
    <w:lvl w:ilvl="8" w:tplc="962EDCAE"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0C601AA0">
      <w:start w:val="1"/>
      <w:numFmt w:val="lowerLetter"/>
      <w:lvlText w:val="%1)"/>
      <w:lvlJc w:val="left"/>
      <w:pPr>
        <w:ind w:left="720" w:hanging="360"/>
      </w:pPr>
    </w:lvl>
    <w:lvl w:ilvl="1" w:tplc="CDDE31DC" w:tentative="1">
      <w:start w:val="1"/>
      <w:numFmt w:val="lowerLetter"/>
      <w:lvlText w:val="%2."/>
      <w:lvlJc w:val="left"/>
      <w:pPr>
        <w:ind w:left="1440" w:hanging="360"/>
      </w:pPr>
    </w:lvl>
    <w:lvl w:ilvl="2" w:tplc="559C9766" w:tentative="1">
      <w:start w:val="1"/>
      <w:numFmt w:val="lowerRoman"/>
      <w:lvlText w:val="%3."/>
      <w:lvlJc w:val="right"/>
      <w:pPr>
        <w:ind w:left="2160" w:hanging="180"/>
      </w:pPr>
    </w:lvl>
    <w:lvl w:ilvl="3" w:tplc="AF5CE836" w:tentative="1">
      <w:start w:val="1"/>
      <w:numFmt w:val="decimal"/>
      <w:lvlText w:val="%4."/>
      <w:lvlJc w:val="left"/>
      <w:pPr>
        <w:ind w:left="2880" w:hanging="360"/>
      </w:pPr>
    </w:lvl>
    <w:lvl w:ilvl="4" w:tplc="240C4BBC" w:tentative="1">
      <w:start w:val="1"/>
      <w:numFmt w:val="lowerLetter"/>
      <w:lvlText w:val="%5."/>
      <w:lvlJc w:val="left"/>
      <w:pPr>
        <w:ind w:left="3600" w:hanging="360"/>
      </w:pPr>
    </w:lvl>
    <w:lvl w:ilvl="5" w:tplc="E32A4A8C" w:tentative="1">
      <w:start w:val="1"/>
      <w:numFmt w:val="lowerRoman"/>
      <w:lvlText w:val="%6."/>
      <w:lvlJc w:val="right"/>
      <w:pPr>
        <w:ind w:left="4320" w:hanging="180"/>
      </w:pPr>
    </w:lvl>
    <w:lvl w:ilvl="6" w:tplc="3648CC1E" w:tentative="1">
      <w:start w:val="1"/>
      <w:numFmt w:val="decimal"/>
      <w:lvlText w:val="%7."/>
      <w:lvlJc w:val="left"/>
      <w:pPr>
        <w:ind w:left="5040" w:hanging="360"/>
      </w:pPr>
    </w:lvl>
    <w:lvl w:ilvl="7" w:tplc="25E05DC2" w:tentative="1">
      <w:start w:val="1"/>
      <w:numFmt w:val="lowerLetter"/>
      <w:lvlText w:val="%8."/>
      <w:lvlJc w:val="left"/>
      <w:pPr>
        <w:ind w:left="5760" w:hanging="360"/>
      </w:pPr>
    </w:lvl>
    <w:lvl w:ilvl="8" w:tplc="62FA69FC"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480E90CA">
      <w:start w:val="1"/>
      <w:numFmt w:val="bullet"/>
      <w:lvlText w:val="•"/>
      <w:lvlJc w:val="left"/>
      <w:pPr>
        <w:tabs>
          <w:tab w:val="num" w:pos="720"/>
        </w:tabs>
        <w:ind w:left="720" w:hanging="360"/>
      </w:pPr>
      <w:rPr>
        <w:rFonts w:ascii="Times New Roman" w:hAnsi="Times New Roman" w:hint="default"/>
      </w:rPr>
    </w:lvl>
    <w:lvl w:ilvl="1" w:tplc="136A4546" w:tentative="1">
      <w:start w:val="1"/>
      <w:numFmt w:val="bullet"/>
      <w:lvlText w:val="•"/>
      <w:lvlJc w:val="left"/>
      <w:pPr>
        <w:tabs>
          <w:tab w:val="num" w:pos="1440"/>
        </w:tabs>
        <w:ind w:left="1440" w:hanging="360"/>
      </w:pPr>
      <w:rPr>
        <w:rFonts w:ascii="Times New Roman" w:hAnsi="Times New Roman" w:hint="default"/>
      </w:rPr>
    </w:lvl>
    <w:lvl w:ilvl="2" w:tplc="E5A8DA82" w:tentative="1">
      <w:start w:val="1"/>
      <w:numFmt w:val="bullet"/>
      <w:lvlText w:val="•"/>
      <w:lvlJc w:val="left"/>
      <w:pPr>
        <w:tabs>
          <w:tab w:val="num" w:pos="2160"/>
        </w:tabs>
        <w:ind w:left="2160" w:hanging="360"/>
      </w:pPr>
      <w:rPr>
        <w:rFonts w:ascii="Times New Roman" w:hAnsi="Times New Roman" w:hint="default"/>
      </w:rPr>
    </w:lvl>
    <w:lvl w:ilvl="3" w:tplc="3E349E3C" w:tentative="1">
      <w:start w:val="1"/>
      <w:numFmt w:val="bullet"/>
      <w:lvlText w:val="•"/>
      <w:lvlJc w:val="left"/>
      <w:pPr>
        <w:tabs>
          <w:tab w:val="num" w:pos="2880"/>
        </w:tabs>
        <w:ind w:left="2880" w:hanging="360"/>
      </w:pPr>
      <w:rPr>
        <w:rFonts w:ascii="Times New Roman" w:hAnsi="Times New Roman" w:hint="default"/>
      </w:rPr>
    </w:lvl>
    <w:lvl w:ilvl="4" w:tplc="FE9ADDA2" w:tentative="1">
      <w:start w:val="1"/>
      <w:numFmt w:val="bullet"/>
      <w:lvlText w:val="•"/>
      <w:lvlJc w:val="left"/>
      <w:pPr>
        <w:tabs>
          <w:tab w:val="num" w:pos="3600"/>
        </w:tabs>
        <w:ind w:left="3600" w:hanging="360"/>
      </w:pPr>
      <w:rPr>
        <w:rFonts w:ascii="Times New Roman" w:hAnsi="Times New Roman" w:hint="default"/>
      </w:rPr>
    </w:lvl>
    <w:lvl w:ilvl="5" w:tplc="0BFC1980" w:tentative="1">
      <w:start w:val="1"/>
      <w:numFmt w:val="bullet"/>
      <w:lvlText w:val="•"/>
      <w:lvlJc w:val="left"/>
      <w:pPr>
        <w:tabs>
          <w:tab w:val="num" w:pos="4320"/>
        </w:tabs>
        <w:ind w:left="4320" w:hanging="360"/>
      </w:pPr>
      <w:rPr>
        <w:rFonts w:ascii="Times New Roman" w:hAnsi="Times New Roman" w:hint="default"/>
      </w:rPr>
    </w:lvl>
    <w:lvl w:ilvl="6" w:tplc="B720FCB8" w:tentative="1">
      <w:start w:val="1"/>
      <w:numFmt w:val="bullet"/>
      <w:lvlText w:val="•"/>
      <w:lvlJc w:val="left"/>
      <w:pPr>
        <w:tabs>
          <w:tab w:val="num" w:pos="5040"/>
        </w:tabs>
        <w:ind w:left="5040" w:hanging="360"/>
      </w:pPr>
      <w:rPr>
        <w:rFonts w:ascii="Times New Roman" w:hAnsi="Times New Roman" w:hint="default"/>
      </w:rPr>
    </w:lvl>
    <w:lvl w:ilvl="7" w:tplc="BFFE073C" w:tentative="1">
      <w:start w:val="1"/>
      <w:numFmt w:val="bullet"/>
      <w:lvlText w:val="•"/>
      <w:lvlJc w:val="left"/>
      <w:pPr>
        <w:tabs>
          <w:tab w:val="num" w:pos="5760"/>
        </w:tabs>
        <w:ind w:left="5760" w:hanging="360"/>
      </w:pPr>
      <w:rPr>
        <w:rFonts w:ascii="Times New Roman" w:hAnsi="Times New Roman" w:hint="default"/>
      </w:rPr>
    </w:lvl>
    <w:lvl w:ilvl="8" w:tplc="E842B48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61B4D018">
      <w:start w:val="1"/>
      <w:numFmt w:val="bullet"/>
      <w:pStyle w:val="Bulletslist"/>
      <w:lvlText w:val=""/>
      <w:lvlJc w:val="left"/>
      <w:pPr>
        <w:ind w:left="717" w:hanging="360"/>
      </w:pPr>
      <w:rPr>
        <w:rFonts w:ascii="Wingdings" w:hAnsi="Wingdings" w:hint="default"/>
      </w:rPr>
    </w:lvl>
    <w:lvl w:ilvl="1" w:tplc="C82CF4F0">
      <w:start w:val="1"/>
      <w:numFmt w:val="bullet"/>
      <w:lvlText w:val="o"/>
      <w:lvlJc w:val="left"/>
      <w:pPr>
        <w:ind w:left="1440" w:hanging="360"/>
      </w:pPr>
      <w:rPr>
        <w:rFonts w:ascii="Courier New" w:hAnsi="Courier New" w:cs="Courier New" w:hint="default"/>
      </w:rPr>
    </w:lvl>
    <w:lvl w:ilvl="2" w:tplc="1B1EC484" w:tentative="1">
      <w:start w:val="1"/>
      <w:numFmt w:val="bullet"/>
      <w:lvlText w:val=""/>
      <w:lvlJc w:val="left"/>
      <w:pPr>
        <w:ind w:left="2160" w:hanging="360"/>
      </w:pPr>
      <w:rPr>
        <w:rFonts w:ascii="Wingdings" w:hAnsi="Wingdings" w:hint="default"/>
      </w:rPr>
    </w:lvl>
    <w:lvl w:ilvl="3" w:tplc="A5960112" w:tentative="1">
      <w:start w:val="1"/>
      <w:numFmt w:val="bullet"/>
      <w:lvlText w:val=""/>
      <w:lvlJc w:val="left"/>
      <w:pPr>
        <w:ind w:left="2880" w:hanging="360"/>
      </w:pPr>
      <w:rPr>
        <w:rFonts w:ascii="Symbol" w:hAnsi="Symbol" w:hint="default"/>
      </w:rPr>
    </w:lvl>
    <w:lvl w:ilvl="4" w:tplc="71786424" w:tentative="1">
      <w:start w:val="1"/>
      <w:numFmt w:val="bullet"/>
      <w:lvlText w:val="o"/>
      <w:lvlJc w:val="left"/>
      <w:pPr>
        <w:ind w:left="3600" w:hanging="360"/>
      </w:pPr>
      <w:rPr>
        <w:rFonts w:ascii="Courier New" w:hAnsi="Courier New" w:cs="Courier New" w:hint="default"/>
      </w:rPr>
    </w:lvl>
    <w:lvl w:ilvl="5" w:tplc="2D741C4C" w:tentative="1">
      <w:start w:val="1"/>
      <w:numFmt w:val="bullet"/>
      <w:lvlText w:val=""/>
      <w:lvlJc w:val="left"/>
      <w:pPr>
        <w:ind w:left="4320" w:hanging="360"/>
      </w:pPr>
      <w:rPr>
        <w:rFonts w:ascii="Wingdings" w:hAnsi="Wingdings" w:hint="default"/>
      </w:rPr>
    </w:lvl>
    <w:lvl w:ilvl="6" w:tplc="D7C8B2F0" w:tentative="1">
      <w:start w:val="1"/>
      <w:numFmt w:val="bullet"/>
      <w:lvlText w:val=""/>
      <w:lvlJc w:val="left"/>
      <w:pPr>
        <w:ind w:left="5040" w:hanging="360"/>
      </w:pPr>
      <w:rPr>
        <w:rFonts w:ascii="Symbol" w:hAnsi="Symbol" w:hint="default"/>
      </w:rPr>
    </w:lvl>
    <w:lvl w:ilvl="7" w:tplc="38B0FF0E" w:tentative="1">
      <w:start w:val="1"/>
      <w:numFmt w:val="bullet"/>
      <w:lvlText w:val="o"/>
      <w:lvlJc w:val="left"/>
      <w:pPr>
        <w:ind w:left="5760" w:hanging="360"/>
      </w:pPr>
      <w:rPr>
        <w:rFonts w:ascii="Courier New" w:hAnsi="Courier New" w:cs="Courier New" w:hint="default"/>
      </w:rPr>
    </w:lvl>
    <w:lvl w:ilvl="8" w:tplc="51CEC49A"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1CA42DA8">
      <w:start w:val="1"/>
      <w:numFmt w:val="lowerRoman"/>
      <w:lvlText w:val="%1."/>
      <w:lvlJc w:val="right"/>
      <w:pPr>
        <w:ind w:left="1440" w:hanging="360"/>
      </w:pPr>
    </w:lvl>
    <w:lvl w:ilvl="1" w:tplc="03981DD2" w:tentative="1">
      <w:start w:val="1"/>
      <w:numFmt w:val="lowerLetter"/>
      <w:lvlText w:val="%2."/>
      <w:lvlJc w:val="left"/>
      <w:pPr>
        <w:ind w:left="2160" w:hanging="360"/>
      </w:pPr>
    </w:lvl>
    <w:lvl w:ilvl="2" w:tplc="6E9E346C" w:tentative="1">
      <w:start w:val="1"/>
      <w:numFmt w:val="lowerRoman"/>
      <w:lvlText w:val="%3."/>
      <w:lvlJc w:val="right"/>
      <w:pPr>
        <w:ind w:left="2880" w:hanging="180"/>
      </w:pPr>
    </w:lvl>
    <w:lvl w:ilvl="3" w:tplc="63EA81BA" w:tentative="1">
      <w:start w:val="1"/>
      <w:numFmt w:val="decimal"/>
      <w:lvlText w:val="%4."/>
      <w:lvlJc w:val="left"/>
      <w:pPr>
        <w:ind w:left="3600" w:hanging="360"/>
      </w:pPr>
    </w:lvl>
    <w:lvl w:ilvl="4" w:tplc="363CED04" w:tentative="1">
      <w:start w:val="1"/>
      <w:numFmt w:val="lowerLetter"/>
      <w:lvlText w:val="%5."/>
      <w:lvlJc w:val="left"/>
      <w:pPr>
        <w:ind w:left="4320" w:hanging="360"/>
      </w:pPr>
    </w:lvl>
    <w:lvl w:ilvl="5" w:tplc="32FE9762" w:tentative="1">
      <w:start w:val="1"/>
      <w:numFmt w:val="lowerRoman"/>
      <w:lvlText w:val="%6."/>
      <w:lvlJc w:val="right"/>
      <w:pPr>
        <w:ind w:left="5040" w:hanging="180"/>
      </w:pPr>
    </w:lvl>
    <w:lvl w:ilvl="6" w:tplc="39B8CA58" w:tentative="1">
      <w:start w:val="1"/>
      <w:numFmt w:val="decimal"/>
      <w:lvlText w:val="%7."/>
      <w:lvlJc w:val="left"/>
      <w:pPr>
        <w:ind w:left="5760" w:hanging="360"/>
      </w:pPr>
    </w:lvl>
    <w:lvl w:ilvl="7" w:tplc="096A7B1E" w:tentative="1">
      <w:start w:val="1"/>
      <w:numFmt w:val="lowerLetter"/>
      <w:lvlText w:val="%8."/>
      <w:lvlJc w:val="left"/>
      <w:pPr>
        <w:ind w:left="6480" w:hanging="360"/>
      </w:pPr>
    </w:lvl>
    <w:lvl w:ilvl="8" w:tplc="B852AEB4"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553A221C">
      <w:start w:val="2"/>
      <w:numFmt w:val="bullet"/>
      <w:lvlText w:val="•"/>
      <w:lvlJc w:val="left"/>
      <w:pPr>
        <w:ind w:left="1080" w:hanging="720"/>
      </w:pPr>
      <w:rPr>
        <w:rFonts w:ascii="Calibri" w:eastAsiaTheme="minorHAnsi" w:hAnsi="Calibri" w:cs="Calibri" w:hint="default"/>
      </w:rPr>
    </w:lvl>
    <w:lvl w:ilvl="1" w:tplc="074A0A04" w:tentative="1">
      <w:start w:val="1"/>
      <w:numFmt w:val="bullet"/>
      <w:lvlText w:val="o"/>
      <w:lvlJc w:val="left"/>
      <w:pPr>
        <w:ind w:left="1440" w:hanging="360"/>
      </w:pPr>
      <w:rPr>
        <w:rFonts w:ascii="Courier New" w:hAnsi="Courier New" w:cs="Courier New" w:hint="default"/>
      </w:rPr>
    </w:lvl>
    <w:lvl w:ilvl="2" w:tplc="B81C79F0" w:tentative="1">
      <w:start w:val="1"/>
      <w:numFmt w:val="bullet"/>
      <w:lvlText w:val=""/>
      <w:lvlJc w:val="left"/>
      <w:pPr>
        <w:ind w:left="2160" w:hanging="360"/>
      </w:pPr>
      <w:rPr>
        <w:rFonts w:ascii="Wingdings" w:hAnsi="Wingdings" w:hint="default"/>
      </w:rPr>
    </w:lvl>
    <w:lvl w:ilvl="3" w:tplc="46E07FC2" w:tentative="1">
      <w:start w:val="1"/>
      <w:numFmt w:val="bullet"/>
      <w:lvlText w:val=""/>
      <w:lvlJc w:val="left"/>
      <w:pPr>
        <w:ind w:left="2880" w:hanging="360"/>
      </w:pPr>
      <w:rPr>
        <w:rFonts w:ascii="Symbol" w:hAnsi="Symbol" w:hint="default"/>
      </w:rPr>
    </w:lvl>
    <w:lvl w:ilvl="4" w:tplc="DD2A5400" w:tentative="1">
      <w:start w:val="1"/>
      <w:numFmt w:val="bullet"/>
      <w:lvlText w:val="o"/>
      <w:lvlJc w:val="left"/>
      <w:pPr>
        <w:ind w:left="3600" w:hanging="360"/>
      </w:pPr>
      <w:rPr>
        <w:rFonts w:ascii="Courier New" w:hAnsi="Courier New" w:cs="Courier New" w:hint="default"/>
      </w:rPr>
    </w:lvl>
    <w:lvl w:ilvl="5" w:tplc="D8723DE0" w:tentative="1">
      <w:start w:val="1"/>
      <w:numFmt w:val="bullet"/>
      <w:lvlText w:val=""/>
      <w:lvlJc w:val="left"/>
      <w:pPr>
        <w:ind w:left="4320" w:hanging="360"/>
      </w:pPr>
      <w:rPr>
        <w:rFonts w:ascii="Wingdings" w:hAnsi="Wingdings" w:hint="default"/>
      </w:rPr>
    </w:lvl>
    <w:lvl w:ilvl="6" w:tplc="3142332C" w:tentative="1">
      <w:start w:val="1"/>
      <w:numFmt w:val="bullet"/>
      <w:lvlText w:val=""/>
      <w:lvlJc w:val="left"/>
      <w:pPr>
        <w:ind w:left="5040" w:hanging="360"/>
      </w:pPr>
      <w:rPr>
        <w:rFonts w:ascii="Symbol" w:hAnsi="Symbol" w:hint="default"/>
      </w:rPr>
    </w:lvl>
    <w:lvl w:ilvl="7" w:tplc="7772C19E" w:tentative="1">
      <w:start w:val="1"/>
      <w:numFmt w:val="bullet"/>
      <w:lvlText w:val="o"/>
      <w:lvlJc w:val="left"/>
      <w:pPr>
        <w:ind w:left="5760" w:hanging="360"/>
      </w:pPr>
      <w:rPr>
        <w:rFonts w:ascii="Courier New" w:hAnsi="Courier New" w:cs="Courier New" w:hint="default"/>
      </w:rPr>
    </w:lvl>
    <w:lvl w:ilvl="8" w:tplc="7BB2BCDE"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C3868EDA">
      <w:start w:val="1"/>
      <w:numFmt w:val="bullet"/>
      <w:lvlText w:val="•"/>
      <w:lvlJc w:val="left"/>
      <w:pPr>
        <w:tabs>
          <w:tab w:val="num" w:pos="720"/>
        </w:tabs>
        <w:ind w:left="720" w:hanging="360"/>
      </w:pPr>
      <w:rPr>
        <w:rFonts w:ascii="Times New Roman" w:hAnsi="Times New Roman" w:hint="default"/>
      </w:rPr>
    </w:lvl>
    <w:lvl w:ilvl="1" w:tplc="B80EA690" w:tentative="1">
      <w:start w:val="1"/>
      <w:numFmt w:val="bullet"/>
      <w:lvlText w:val="•"/>
      <w:lvlJc w:val="left"/>
      <w:pPr>
        <w:tabs>
          <w:tab w:val="num" w:pos="1440"/>
        </w:tabs>
        <w:ind w:left="1440" w:hanging="360"/>
      </w:pPr>
      <w:rPr>
        <w:rFonts w:ascii="Times New Roman" w:hAnsi="Times New Roman" w:hint="default"/>
      </w:rPr>
    </w:lvl>
    <w:lvl w:ilvl="2" w:tplc="762E326A" w:tentative="1">
      <w:start w:val="1"/>
      <w:numFmt w:val="bullet"/>
      <w:lvlText w:val="•"/>
      <w:lvlJc w:val="left"/>
      <w:pPr>
        <w:tabs>
          <w:tab w:val="num" w:pos="2160"/>
        </w:tabs>
        <w:ind w:left="2160" w:hanging="360"/>
      </w:pPr>
      <w:rPr>
        <w:rFonts w:ascii="Times New Roman" w:hAnsi="Times New Roman" w:hint="default"/>
      </w:rPr>
    </w:lvl>
    <w:lvl w:ilvl="3" w:tplc="8948091E" w:tentative="1">
      <w:start w:val="1"/>
      <w:numFmt w:val="bullet"/>
      <w:lvlText w:val="•"/>
      <w:lvlJc w:val="left"/>
      <w:pPr>
        <w:tabs>
          <w:tab w:val="num" w:pos="2880"/>
        </w:tabs>
        <w:ind w:left="2880" w:hanging="360"/>
      </w:pPr>
      <w:rPr>
        <w:rFonts w:ascii="Times New Roman" w:hAnsi="Times New Roman" w:hint="default"/>
      </w:rPr>
    </w:lvl>
    <w:lvl w:ilvl="4" w:tplc="1F08B83C" w:tentative="1">
      <w:start w:val="1"/>
      <w:numFmt w:val="bullet"/>
      <w:lvlText w:val="•"/>
      <w:lvlJc w:val="left"/>
      <w:pPr>
        <w:tabs>
          <w:tab w:val="num" w:pos="3600"/>
        </w:tabs>
        <w:ind w:left="3600" w:hanging="360"/>
      </w:pPr>
      <w:rPr>
        <w:rFonts w:ascii="Times New Roman" w:hAnsi="Times New Roman" w:hint="default"/>
      </w:rPr>
    </w:lvl>
    <w:lvl w:ilvl="5" w:tplc="882C705A" w:tentative="1">
      <w:start w:val="1"/>
      <w:numFmt w:val="bullet"/>
      <w:lvlText w:val="•"/>
      <w:lvlJc w:val="left"/>
      <w:pPr>
        <w:tabs>
          <w:tab w:val="num" w:pos="4320"/>
        </w:tabs>
        <w:ind w:left="4320" w:hanging="360"/>
      </w:pPr>
      <w:rPr>
        <w:rFonts w:ascii="Times New Roman" w:hAnsi="Times New Roman" w:hint="default"/>
      </w:rPr>
    </w:lvl>
    <w:lvl w:ilvl="6" w:tplc="BA9A2BCC" w:tentative="1">
      <w:start w:val="1"/>
      <w:numFmt w:val="bullet"/>
      <w:lvlText w:val="•"/>
      <w:lvlJc w:val="left"/>
      <w:pPr>
        <w:tabs>
          <w:tab w:val="num" w:pos="5040"/>
        </w:tabs>
        <w:ind w:left="5040" w:hanging="360"/>
      </w:pPr>
      <w:rPr>
        <w:rFonts w:ascii="Times New Roman" w:hAnsi="Times New Roman" w:hint="default"/>
      </w:rPr>
    </w:lvl>
    <w:lvl w:ilvl="7" w:tplc="82A2E9A4" w:tentative="1">
      <w:start w:val="1"/>
      <w:numFmt w:val="bullet"/>
      <w:lvlText w:val="•"/>
      <w:lvlJc w:val="left"/>
      <w:pPr>
        <w:tabs>
          <w:tab w:val="num" w:pos="5760"/>
        </w:tabs>
        <w:ind w:left="5760" w:hanging="360"/>
      </w:pPr>
      <w:rPr>
        <w:rFonts w:ascii="Times New Roman" w:hAnsi="Times New Roman" w:hint="default"/>
      </w:rPr>
    </w:lvl>
    <w:lvl w:ilvl="8" w:tplc="B9C8B39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05E0E426">
      <w:start w:val="1"/>
      <w:numFmt w:val="lowerLetter"/>
      <w:lvlText w:val="%1."/>
      <w:lvlJc w:val="left"/>
      <w:pPr>
        <w:ind w:left="360" w:hanging="360"/>
      </w:pPr>
    </w:lvl>
    <w:lvl w:ilvl="1" w:tplc="1D1652E8" w:tentative="1">
      <w:start w:val="1"/>
      <w:numFmt w:val="lowerLetter"/>
      <w:lvlText w:val="%2."/>
      <w:lvlJc w:val="left"/>
      <w:pPr>
        <w:ind w:left="1080" w:hanging="360"/>
      </w:pPr>
    </w:lvl>
    <w:lvl w:ilvl="2" w:tplc="EF18F29A" w:tentative="1">
      <w:start w:val="1"/>
      <w:numFmt w:val="lowerRoman"/>
      <w:lvlText w:val="%3."/>
      <w:lvlJc w:val="right"/>
      <w:pPr>
        <w:ind w:left="1800" w:hanging="180"/>
      </w:pPr>
    </w:lvl>
    <w:lvl w:ilvl="3" w:tplc="8C96F29A" w:tentative="1">
      <w:start w:val="1"/>
      <w:numFmt w:val="decimal"/>
      <w:lvlText w:val="%4."/>
      <w:lvlJc w:val="left"/>
      <w:pPr>
        <w:ind w:left="2520" w:hanging="360"/>
      </w:pPr>
    </w:lvl>
    <w:lvl w:ilvl="4" w:tplc="AFD28EB0" w:tentative="1">
      <w:start w:val="1"/>
      <w:numFmt w:val="lowerLetter"/>
      <w:lvlText w:val="%5."/>
      <w:lvlJc w:val="left"/>
      <w:pPr>
        <w:ind w:left="3240" w:hanging="360"/>
      </w:pPr>
    </w:lvl>
    <w:lvl w:ilvl="5" w:tplc="7D080EDC" w:tentative="1">
      <w:start w:val="1"/>
      <w:numFmt w:val="lowerRoman"/>
      <w:lvlText w:val="%6."/>
      <w:lvlJc w:val="right"/>
      <w:pPr>
        <w:ind w:left="3960" w:hanging="180"/>
      </w:pPr>
    </w:lvl>
    <w:lvl w:ilvl="6" w:tplc="68806744" w:tentative="1">
      <w:start w:val="1"/>
      <w:numFmt w:val="decimal"/>
      <w:lvlText w:val="%7."/>
      <w:lvlJc w:val="left"/>
      <w:pPr>
        <w:ind w:left="4680" w:hanging="360"/>
      </w:pPr>
    </w:lvl>
    <w:lvl w:ilvl="7" w:tplc="1E367864" w:tentative="1">
      <w:start w:val="1"/>
      <w:numFmt w:val="lowerLetter"/>
      <w:lvlText w:val="%8."/>
      <w:lvlJc w:val="left"/>
      <w:pPr>
        <w:ind w:left="5400" w:hanging="360"/>
      </w:pPr>
    </w:lvl>
    <w:lvl w:ilvl="8" w:tplc="13FC1710"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AD9A666E">
      <w:start w:val="1"/>
      <w:numFmt w:val="decimal"/>
      <w:pStyle w:val="ListParagraph"/>
      <w:lvlText w:val="%1."/>
      <w:lvlJc w:val="left"/>
      <w:pPr>
        <w:ind w:left="720" w:hanging="360"/>
      </w:pPr>
      <w:rPr>
        <w:rFonts w:hint="default"/>
      </w:rPr>
    </w:lvl>
    <w:lvl w:ilvl="1" w:tplc="E4729916" w:tentative="1">
      <w:start w:val="1"/>
      <w:numFmt w:val="lowerLetter"/>
      <w:lvlText w:val="%2."/>
      <w:lvlJc w:val="left"/>
      <w:pPr>
        <w:ind w:left="1440" w:hanging="360"/>
      </w:pPr>
    </w:lvl>
    <w:lvl w:ilvl="2" w:tplc="67187B0E" w:tentative="1">
      <w:start w:val="1"/>
      <w:numFmt w:val="lowerRoman"/>
      <w:lvlText w:val="%3."/>
      <w:lvlJc w:val="right"/>
      <w:pPr>
        <w:ind w:left="2160" w:hanging="180"/>
      </w:pPr>
    </w:lvl>
    <w:lvl w:ilvl="3" w:tplc="3424B5E4" w:tentative="1">
      <w:start w:val="1"/>
      <w:numFmt w:val="decimal"/>
      <w:lvlText w:val="%4."/>
      <w:lvlJc w:val="left"/>
      <w:pPr>
        <w:ind w:left="2880" w:hanging="360"/>
      </w:pPr>
    </w:lvl>
    <w:lvl w:ilvl="4" w:tplc="7ACC47BE" w:tentative="1">
      <w:start w:val="1"/>
      <w:numFmt w:val="lowerLetter"/>
      <w:lvlText w:val="%5."/>
      <w:lvlJc w:val="left"/>
      <w:pPr>
        <w:ind w:left="3600" w:hanging="360"/>
      </w:pPr>
    </w:lvl>
    <w:lvl w:ilvl="5" w:tplc="AB5C80AE" w:tentative="1">
      <w:start w:val="1"/>
      <w:numFmt w:val="lowerRoman"/>
      <w:lvlText w:val="%6."/>
      <w:lvlJc w:val="right"/>
      <w:pPr>
        <w:ind w:left="4320" w:hanging="180"/>
      </w:pPr>
    </w:lvl>
    <w:lvl w:ilvl="6" w:tplc="2402D39E" w:tentative="1">
      <w:start w:val="1"/>
      <w:numFmt w:val="decimal"/>
      <w:lvlText w:val="%7."/>
      <w:lvlJc w:val="left"/>
      <w:pPr>
        <w:ind w:left="5040" w:hanging="360"/>
      </w:pPr>
    </w:lvl>
    <w:lvl w:ilvl="7" w:tplc="D0BEAD72" w:tentative="1">
      <w:start w:val="1"/>
      <w:numFmt w:val="lowerLetter"/>
      <w:lvlText w:val="%8."/>
      <w:lvlJc w:val="left"/>
      <w:pPr>
        <w:ind w:left="5760" w:hanging="360"/>
      </w:pPr>
    </w:lvl>
    <w:lvl w:ilvl="8" w:tplc="812021D4"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AF142C5E">
      <w:start w:val="1"/>
      <w:numFmt w:val="bullet"/>
      <w:lvlText w:val="•"/>
      <w:lvlJc w:val="left"/>
      <w:pPr>
        <w:tabs>
          <w:tab w:val="num" w:pos="720"/>
        </w:tabs>
        <w:ind w:left="720" w:hanging="360"/>
      </w:pPr>
      <w:rPr>
        <w:rFonts w:ascii="Times New Roman" w:hAnsi="Times New Roman" w:hint="default"/>
      </w:rPr>
    </w:lvl>
    <w:lvl w:ilvl="1" w:tplc="9928372A" w:tentative="1">
      <w:start w:val="1"/>
      <w:numFmt w:val="bullet"/>
      <w:lvlText w:val="•"/>
      <w:lvlJc w:val="left"/>
      <w:pPr>
        <w:tabs>
          <w:tab w:val="num" w:pos="1440"/>
        </w:tabs>
        <w:ind w:left="1440" w:hanging="360"/>
      </w:pPr>
      <w:rPr>
        <w:rFonts w:ascii="Times New Roman" w:hAnsi="Times New Roman" w:hint="default"/>
      </w:rPr>
    </w:lvl>
    <w:lvl w:ilvl="2" w:tplc="8EE09FFC" w:tentative="1">
      <w:start w:val="1"/>
      <w:numFmt w:val="bullet"/>
      <w:lvlText w:val="•"/>
      <w:lvlJc w:val="left"/>
      <w:pPr>
        <w:tabs>
          <w:tab w:val="num" w:pos="2160"/>
        </w:tabs>
        <w:ind w:left="2160" w:hanging="360"/>
      </w:pPr>
      <w:rPr>
        <w:rFonts w:ascii="Times New Roman" w:hAnsi="Times New Roman" w:hint="default"/>
      </w:rPr>
    </w:lvl>
    <w:lvl w:ilvl="3" w:tplc="F6C6C8BE" w:tentative="1">
      <w:start w:val="1"/>
      <w:numFmt w:val="bullet"/>
      <w:lvlText w:val="•"/>
      <w:lvlJc w:val="left"/>
      <w:pPr>
        <w:tabs>
          <w:tab w:val="num" w:pos="2880"/>
        </w:tabs>
        <w:ind w:left="2880" w:hanging="360"/>
      </w:pPr>
      <w:rPr>
        <w:rFonts w:ascii="Times New Roman" w:hAnsi="Times New Roman" w:hint="default"/>
      </w:rPr>
    </w:lvl>
    <w:lvl w:ilvl="4" w:tplc="ADFC2674" w:tentative="1">
      <w:start w:val="1"/>
      <w:numFmt w:val="bullet"/>
      <w:lvlText w:val="•"/>
      <w:lvlJc w:val="left"/>
      <w:pPr>
        <w:tabs>
          <w:tab w:val="num" w:pos="3600"/>
        </w:tabs>
        <w:ind w:left="3600" w:hanging="360"/>
      </w:pPr>
      <w:rPr>
        <w:rFonts w:ascii="Times New Roman" w:hAnsi="Times New Roman" w:hint="default"/>
      </w:rPr>
    </w:lvl>
    <w:lvl w:ilvl="5" w:tplc="952AE9BE" w:tentative="1">
      <w:start w:val="1"/>
      <w:numFmt w:val="bullet"/>
      <w:lvlText w:val="•"/>
      <w:lvlJc w:val="left"/>
      <w:pPr>
        <w:tabs>
          <w:tab w:val="num" w:pos="4320"/>
        </w:tabs>
        <w:ind w:left="4320" w:hanging="360"/>
      </w:pPr>
      <w:rPr>
        <w:rFonts w:ascii="Times New Roman" w:hAnsi="Times New Roman" w:hint="default"/>
      </w:rPr>
    </w:lvl>
    <w:lvl w:ilvl="6" w:tplc="9B663E90" w:tentative="1">
      <w:start w:val="1"/>
      <w:numFmt w:val="bullet"/>
      <w:lvlText w:val="•"/>
      <w:lvlJc w:val="left"/>
      <w:pPr>
        <w:tabs>
          <w:tab w:val="num" w:pos="5040"/>
        </w:tabs>
        <w:ind w:left="5040" w:hanging="360"/>
      </w:pPr>
      <w:rPr>
        <w:rFonts w:ascii="Times New Roman" w:hAnsi="Times New Roman" w:hint="default"/>
      </w:rPr>
    </w:lvl>
    <w:lvl w:ilvl="7" w:tplc="9006BDB2" w:tentative="1">
      <w:start w:val="1"/>
      <w:numFmt w:val="bullet"/>
      <w:lvlText w:val="•"/>
      <w:lvlJc w:val="left"/>
      <w:pPr>
        <w:tabs>
          <w:tab w:val="num" w:pos="5760"/>
        </w:tabs>
        <w:ind w:left="5760" w:hanging="360"/>
      </w:pPr>
      <w:rPr>
        <w:rFonts w:ascii="Times New Roman" w:hAnsi="Times New Roman" w:hint="default"/>
      </w:rPr>
    </w:lvl>
    <w:lvl w:ilvl="8" w:tplc="CD28374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10EEE258">
      <w:start w:val="1"/>
      <w:numFmt w:val="bullet"/>
      <w:lvlText w:val=""/>
      <w:lvlJc w:val="left"/>
      <w:pPr>
        <w:ind w:left="720" w:hanging="360"/>
      </w:pPr>
      <w:rPr>
        <w:rFonts w:ascii="Symbol" w:hAnsi="Symbol" w:hint="default"/>
      </w:rPr>
    </w:lvl>
    <w:lvl w:ilvl="1" w:tplc="EB40ABAA" w:tentative="1">
      <w:start w:val="1"/>
      <w:numFmt w:val="bullet"/>
      <w:lvlText w:val="o"/>
      <w:lvlJc w:val="left"/>
      <w:pPr>
        <w:ind w:left="1440" w:hanging="360"/>
      </w:pPr>
      <w:rPr>
        <w:rFonts w:ascii="Courier New" w:hAnsi="Courier New" w:cs="Courier New" w:hint="default"/>
      </w:rPr>
    </w:lvl>
    <w:lvl w:ilvl="2" w:tplc="175680DA" w:tentative="1">
      <w:start w:val="1"/>
      <w:numFmt w:val="bullet"/>
      <w:lvlText w:val=""/>
      <w:lvlJc w:val="left"/>
      <w:pPr>
        <w:ind w:left="2160" w:hanging="360"/>
      </w:pPr>
      <w:rPr>
        <w:rFonts w:ascii="Wingdings" w:hAnsi="Wingdings" w:hint="default"/>
      </w:rPr>
    </w:lvl>
    <w:lvl w:ilvl="3" w:tplc="9C96AFDE" w:tentative="1">
      <w:start w:val="1"/>
      <w:numFmt w:val="bullet"/>
      <w:lvlText w:val=""/>
      <w:lvlJc w:val="left"/>
      <w:pPr>
        <w:ind w:left="2880" w:hanging="360"/>
      </w:pPr>
      <w:rPr>
        <w:rFonts w:ascii="Symbol" w:hAnsi="Symbol" w:hint="default"/>
      </w:rPr>
    </w:lvl>
    <w:lvl w:ilvl="4" w:tplc="7A00BB64" w:tentative="1">
      <w:start w:val="1"/>
      <w:numFmt w:val="bullet"/>
      <w:lvlText w:val="o"/>
      <w:lvlJc w:val="left"/>
      <w:pPr>
        <w:ind w:left="3600" w:hanging="360"/>
      </w:pPr>
      <w:rPr>
        <w:rFonts w:ascii="Courier New" w:hAnsi="Courier New" w:cs="Courier New" w:hint="default"/>
      </w:rPr>
    </w:lvl>
    <w:lvl w:ilvl="5" w:tplc="735AD896" w:tentative="1">
      <w:start w:val="1"/>
      <w:numFmt w:val="bullet"/>
      <w:lvlText w:val=""/>
      <w:lvlJc w:val="left"/>
      <w:pPr>
        <w:ind w:left="4320" w:hanging="360"/>
      </w:pPr>
      <w:rPr>
        <w:rFonts w:ascii="Wingdings" w:hAnsi="Wingdings" w:hint="default"/>
      </w:rPr>
    </w:lvl>
    <w:lvl w:ilvl="6" w:tplc="975640B6" w:tentative="1">
      <w:start w:val="1"/>
      <w:numFmt w:val="bullet"/>
      <w:lvlText w:val=""/>
      <w:lvlJc w:val="left"/>
      <w:pPr>
        <w:ind w:left="5040" w:hanging="360"/>
      </w:pPr>
      <w:rPr>
        <w:rFonts w:ascii="Symbol" w:hAnsi="Symbol" w:hint="default"/>
      </w:rPr>
    </w:lvl>
    <w:lvl w:ilvl="7" w:tplc="DBCA6E16" w:tentative="1">
      <w:start w:val="1"/>
      <w:numFmt w:val="bullet"/>
      <w:lvlText w:val="o"/>
      <w:lvlJc w:val="left"/>
      <w:pPr>
        <w:ind w:left="5760" w:hanging="360"/>
      </w:pPr>
      <w:rPr>
        <w:rFonts w:ascii="Courier New" w:hAnsi="Courier New" w:cs="Courier New" w:hint="default"/>
      </w:rPr>
    </w:lvl>
    <w:lvl w:ilvl="8" w:tplc="D7FED3CA"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5EA0B0DE">
      <w:start w:val="1"/>
      <w:numFmt w:val="lowerRoman"/>
      <w:lvlText w:val="%1."/>
      <w:lvlJc w:val="right"/>
      <w:pPr>
        <w:ind w:left="1440" w:hanging="360"/>
      </w:pPr>
    </w:lvl>
    <w:lvl w:ilvl="1" w:tplc="D74E7834" w:tentative="1">
      <w:start w:val="1"/>
      <w:numFmt w:val="lowerLetter"/>
      <w:lvlText w:val="%2."/>
      <w:lvlJc w:val="left"/>
      <w:pPr>
        <w:ind w:left="2160" w:hanging="360"/>
      </w:pPr>
    </w:lvl>
    <w:lvl w:ilvl="2" w:tplc="D17862C0" w:tentative="1">
      <w:start w:val="1"/>
      <w:numFmt w:val="lowerRoman"/>
      <w:lvlText w:val="%3."/>
      <w:lvlJc w:val="right"/>
      <w:pPr>
        <w:ind w:left="2880" w:hanging="180"/>
      </w:pPr>
    </w:lvl>
    <w:lvl w:ilvl="3" w:tplc="D7F45CEA" w:tentative="1">
      <w:start w:val="1"/>
      <w:numFmt w:val="decimal"/>
      <w:lvlText w:val="%4."/>
      <w:lvlJc w:val="left"/>
      <w:pPr>
        <w:ind w:left="3600" w:hanging="360"/>
      </w:pPr>
    </w:lvl>
    <w:lvl w:ilvl="4" w:tplc="FBA6AA32" w:tentative="1">
      <w:start w:val="1"/>
      <w:numFmt w:val="lowerLetter"/>
      <w:lvlText w:val="%5."/>
      <w:lvlJc w:val="left"/>
      <w:pPr>
        <w:ind w:left="4320" w:hanging="360"/>
      </w:pPr>
    </w:lvl>
    <w:lvl w:ilvl="5" w:tplc="C15EB4B0" w:tentative="1">
      <w:start w:val="1"/>
      <w:numFmt w:val="lowerRoman"/>
      <w:lvlText w:val="%6."/>
      <w:lvlJc w:val="right"/>
      <w:pPr>
        <w:ind w:left="5040" w:hanging="180"/>
      </w:pPr>
    </w:lvl>
    <w:lvl w:ilvl="6" w:tplc="40D6A92A" w:tentative="1">
      <w:start w:val="1"/>
      <w:numFmt w:val="decimal"/>
      <w:lvlText w:val="%7."/>
      <w:lvlJc w:val="left"/>
      <w:pPr>
        <w:ind w:left="5760" w:hanging="360"/>
      </w:pPr>
    </w:lvl>
    <w:lvl w:ilvl="7" w:tplc="6474282E" w:tentative="1">
      <w:start w:val="1"/>
      <w:numFmt w:val="lowerLetter"/>
      <w:lvlText w:val="%8."/>
      <w:lvlJc w:val="left"/>
      <w:pPr>
        <w:ind w:left="6480" w:hanging="360"/>
      </w:pPr>
    </w:lvl>
    <w:lvl w:ilvl="8" w:tplc="B228560A"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CD245890">
      <w:start w:val="1"/>
      <w:numFmt w:val="lowerRoman"/>
      <w:lvlText w:val="%1."/>
      <w:lvlJc w:val="right"/>
      <w:pPr>
        <w:ind w:left="720" w:hanging="360"/>
      </w:pPr>
    </w:lvl>
    <w:lvl w:ilvl="1" w:tplc="10667CEA">
      <w:start w:val="1"/>
      <w:numFmt w:val="lowerRoman"/>
      <w:lvlText w:val="%2."/>
      <w:lvlJc w:val="right"/>
      <w:pPr>
        <w:ind w:left="1440" w:hanging="360"/>
      </w:pPr>
    </w:lvl>
    <w:lvl w:ilvl="2" w:tplc="AF06238C" w:tentative="1">
      <w:start w:val="1"/>
      <w:numFmt w:val="lowerRoman"/>
      <w:lvlText w:val="%3."/>
      <w:lvlJc w:val="right"/>
      <w:pPr>
        <w:ind w:left="2160" w:hanging="180"/>
      </w:pPr>
    </w:lvl>
    <w:lvl w:ilvl="3" w:tplc="2DF69E64" w:tentative="1">
      <w:start w:val="1"/>
      <w:numFmt w:val="decimal"/>
      <w:lvlText w:val="%4."/>
      <w:lvlJc w:val="left"/>
      <w:pPr>
        <w:ind w:left="2880" w:hanging="360"/>
      </w:pPr>
    </w:lvl>
    <w:lvl w:ilvl="4" w:tplc="1102CFAE" w:tentative="1">
      <w:start w:val="1"/>
      <w:numFmt w:val="lowerLetter"/>
      <w:lvlText w:val="%5."/>
      <w:lvlJc w:val="left"/>
      <w:pPr>
        <w:ind w:left="3600" w:hanging="360"/>
      </w:pPr>
    </w:lvl>
    <w:lvl w:ilvl="5" w:tplc="F9B40702" w:tentative="1">
      <w:start w:val="1"/>
      <w:numFmt w:val="lowerRoman"/>
      <w:lvlText w:val="%6."/>
      <w:lvlJc w:val="right"/>
      <w:pPr>
        <w:ind w:left="4320" w:hanging="180"/>
      </w:pPr>
    </w:lvl>
    <w:lvl w:ilvl="6" w:tplc="415E24F0" w:tentative="1">
      <w:start w:val="1"/>
      <w:numFmt w:val="decimal"/>
      <w:lvlText w:val="%7."/>
      <w:lvlJc w:val="left"/>
      <w:pPr>
        <w:ind w:left="5040" w:hanging="360"/>
      </w:pPr>
    </w:lvl>
    <w:lvl w:ilvl="7" w:tplc="84B8129E" w:tentative="1">
      <w:start w:val="1"/>
      <w:numFmt w:val="lowerLetter"/>
      <w:lvlText w:val="%8."/>
      <w:lvlJc w:val="left"/>
      <w:pPr>
        <w:ind w:left="5760" w:hanging="360"/>
      </w:pPr>
    </w:lvl>
    <w:lvl w:ilvl="8" w:tplc="89E22C6A"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E65E29D6">
      <w:start w:val="1"/>
      <w:numFmt w:val="lowerRoman"/>
      <w:lvlText w:val="%1."/>
      <w:lvlJc w:val="right"/>
      <w:pPr>
        <w:ind w:left="1440" w:hanging="360"/>
      </w:pPr>
    </w:lvl>
    <w:lvl w:ilvl="1" w:tplc="8266E724">
      <w:start w:val="1"/>
      <w:numFmt w:val="upperRoman"/>
      <w:lvlText w:val="%2."/>
      <w:lvlJc w:val="left"/>
      <w:pPr>
        <w:ind w:left="2520" w:hanging="720"/>
      </w:pPr>
      <w:rPr>
        <w:rFonts w:hint="default"/>
      </w:rPr>
    </w:lvl>
    <w:lvl w:ilvl="2" w:tplc="08E0DCAE" w:tentative="1">
      <w:start w:val="1"/>
      <w:numFmt w:val="lowerRoman"/>
      <w:lvlText w:val="%3."/>
      <w:lvlJc w:val="right"/>
      <w:pPr>
        <w:ind w:left="2880" w:hanging="180"/>
      </w:pPr>
    </w:lvl>
    <w:lvl w:ilvl="3" w:tplc="B5783584" w:tentative="1">
      <w:start w:val="1"/>
      <w:numFmt w:val="decimal"/>
      <w:lvlText w:val="%4."/>
      <w:lvlJc w:val="left"/>
      <w:pPr>
        <w:ind w:left="3600" w:hanging="360"/>
      </w:pPr>
    </w:lvl>
    <w:lvl w:ilvl="4" w:tplc="52CE3D58" w:tentative="1">
      <w:start w:val="1"/>
      <w:numFmt w:val="lowerLetter"/>
      <w:lvlText w:val="%5."/>
      <w:lvlJc w:val="left"/>
      <w:pPr>
        <w:ind w:left="4320" w:hanging="360"/>
      </w:pPr>
    </w:lvl>
    <w:lvl w:ilvl="5" w:tplc="A5ECF1DE" w:tentative="1">
      <w:start w:val="1"/>
      <w:numFmt w:val="lowerRoman"/>
      <w:lvlText w:val="%6."/>
      <w:lvlJc w:val="right"/>
      <w:pPr>
        <w:ind w:left="5040" w:hanging="180"/>
      </w:pPr>
    </w:lvl>
    <w:lvl w:ilvl="6" w:tplc="7ABAB720" w:tentative="1">
      <w:start w:val="1"/>
      <w:numFmt w:val="decimal"/>
      <w:lvlText w:val="%7."/>
      <w:lvlJc w:val="left"/>
      <w:pPr>
        <w:ind w:left="5760" w:hanging="360"/>
      </w:pPr>
    </w:lvl>
    <w:lvl w:ilvl="7" w:tplc="C7C0979C" w:tentative="1">
      <w:start w:val="1"/>
      <w:numFmt w:val="lowerLetter"/>
      <w:lvlText w:val="%8."/>
      <w:lvlJc w:val="left"/>
      <w:pPr>
        <w:ind w:left="6480" w:hanging="360"/>
      </w:pPr>
    </w:lvl>
    <w:lvl w:ilvl="8" w:tplc="CCEABF16"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1152C69E">
      <w:start w:val="1"/>
      <w:numFmt w:val="bullet"/>
      <w:lvlText w:val=""/>
      <w:lvlJc w:val="left"/>
      <w:pPr>
        <w:tabs>
          <w:tab w:val="num" w:pos="720"/>
        </w:tabs>
        <w:ind w:left="720" w:hanging="360"/>
      </w:pPr>
      <w:rPr>
        <w:rFonts w:ascii="Symbol" w:hAnsi="Symbol"/>
      </w:rPr>
    </w:lvl>
    <w:lvl w:ilvl="1" w:tplc="18F26F9E">
      <w:start w:val="1"/>
      <w:numFmt w:val="bullet"/>
      <w:lvlText w:val="o"/>
      <w:lvlJc w:val="left"/>
      <w:pPr>
        <w:tabs>
          <w:tab w:val="num" w:pos="1440"/>
        </w:tabs>
        <w:ind w:left="1440" w:hanging="360"/>
      </w:pPr>
      <w:rPr>
        <w:rFonts w:ascii="Courier New" w:hAnsi="Courier New"/>
      </w:rPr>
    </w:lvl>
    <w:lvl w:ilvl="2" w:tplc="8CCAC69C">
      <w:start w:val="1"/>
      <w:numFmt w:val="bullet"/>
      <w:lvlText w:val=""/>
      <w:lvlJc w:val="left"/>
      <w:pPr>
        <w:tabs>
          <w:tab w:val="num" w:pos="2160"/>
        </w:tabs>
        <w:ind w:left="2160" w:hanging="360"/>
      </w:pPr>
      <w:rPr>
        <w:rFonts w:ascii="Wingdings" w:hAnsi="Wingdings"/>
      </w:rPr>
    </w:lvl>
    <w:lvl w:ilvl="3" w:tplc="EDD82F5C">
      <w:start w:val="1"/>
      <w:numFmt w:val="bullet"/>
      <w:lvlText w:val=""/>
      <w:lvlJc w:val="left"/>
      <w:pPr>
        <w:tabs>
          <w:tab w:val="num" w:pos="2880"/>
        </w:tabs>
        <w:ind w:left="2880" w:hanging="360"/>
      </w:pPr>
      <w:rPr>
        <w:rFonts w:ascii="Symbol" w:hAnsi="Symbol"/>
      </w:rPr>
    </w:lvl>
    <w:lvl w:ilvl="4" w:tplc="31C24B4C">
      <w:start w:val="1"/>
      <w:numFmt w:val="bullet"/>
      <w:lvlText w:val="o"/>
      <w:lvlJc w:val="left"/>
      <w:pPr>
        <w:tabs>
          <w:tab w:val="num" w:pos="3600"/>
        </w:tabs>
        <w:ind w:left="3600" w:hanging="360"/>
      </w:pPr>
      <w:rPr>
        <w:rFonts w:ascii="Courier New" w:hAnsi="Courier New"/>
      </w:rPr>
    </w:lvl>
    <w:lvl w:ilvl="5" w:tplc="2F065D7E">
      <w:start w:val="1"/>
      <w:numFmt w:val="bullet"/>
      <w:lvlText w:val=""/>
      <w:lvlJc w:val="left"/>
      <w:pPr>
        <w:tabs>
          <w:tab w:val="num" w:pos="4320"/>
        </w:tabs>
        <w:ind w:left="4320" w:hanging="360"/>
      </w:pPr>
      <w:rPr>
        <w:rFonts w:ascii="Wingdings" w:hAnsi="Wingdings"/>
      </w:rPr>
    </w:lvl>
    <w:lvl w:ilvl="6" w:tplc="1C7C27D4">
      <w:start w:val="1"/>
      <w:numFmt w:val="bullet"/>
      <w:lvlText w:val=""/>
      <w:lvlJc w:val="left"/>
      <w:pPr>
        <w:tabs>
          <w:tab w:val="num" w:pos="5040"/>
        </w:tabs>
        <w:ind w:left="5040" w:hanging="360"/>
      </w:pPr>
      <w:rPr>
        <w:rFonts w:ascii="Symbol" w:hAnsi="Symbol"/>
      </w:rPr>
    </w:lvl>
    <w:lvl w:ilvl="7" w:tplc="6CF68680">
      <w:start w:val="1"/>
      <w:numFmt w:val="bullet"/>
      <w:lvlText w:val="o"/>
      <w:lvlJc w:val="left"/>
      <w:pPr>
        <w:tabs>
          <w:tab w:val="num" w:pos="5760"/>
        </w:tabs>
        <w:ind w:left="5760" w:hanging="360"/>
      </w:pPr>
      <w:rPr>
        <w:rFonts w:ascii="Courier New" w:hAnsi="Courier New"/>
      </w:rPr>
    </w:lvl>
    <w:lvl w:ilvl="8" w:tplc="3CBEBE8A">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FB080E98">
      <w:start w:val="1"/>
      <w:numFmt w:val="bullet"/>
      <w:lvlText w:val=""/>
      <w:lvlJc w:val="left"/>
      <w:pPr>
        <w:tabs>
          <w:tab w:val="num" w:pos="720"/>
        </w:tabs>
        <w:ind w:left="720" w:hanging="360"/>
      </w:pPr>
      <w:rPr>
        <w:rFonts w:ascii="Symbol" w:hAnsi="Symbol"/>
      </w:rPr>
    </w:lvl>
    <w:lvl w:ilvl="1" w:tplc="20F25744">
      <w:start w:val="1"/>
      <w:numFmt w:val="bullet"/>
      <w:lvlText w:val="o"/>
      <w:lvlJc w:val="left"/>
      <w:pPr>
        <w:tabs>
          <w:tab w:val="num" w:pos="1440"/>
        </w:tabs>
        <w:ind w:left="1440" w:hanging="360"/>
      </w:pPr>
      <w:rPr>
        <w:rFonts w:ascii="Courier New" w:hAnsi="Courier New"/>
      </w:rPr>
    </w:lvl>
    <w:lvl w:ilvl="2" w:tplc="2FC4ED64">
      <w:start w:val="1"/>
      <w:numFmt w:val="bullet"/>
      <w:lvlText w:val=""/>
      <w:lvlJc w:val="left"/>
      <w:pPr>
        <w:tabs>
          <w:tab w:val="num" w:pos="2160"/>
        </w:tabs>
        <w:ind w:left="2160" w:hanging="360"/>
      </w:pPr>
      <w:rPr>
        <w:rFonts w:ascii="Wingdings" w:hAnsi="Wingdings"/>
      </w:rPr>
    </w:lvl>
    <w:lvl w:ilvl="3" w:tplc="AD7C084C">
      <w:start w:val="1"/>
      <w:numFmt w:val="bullet"/>
      <w:lvlText w:val=""/>
      <w:lvlJc w:val="left"/>
      <w:pPr>
        <w:tabs>
          <w:tab w:val="num" w:pos="2880"/>
        </w:tabs>
        <w:ind w:left="2880" w:hanging="360"/>
      </w:pPr>
      <w:rPr>
        <w:rFonts w:ascii="Symbol" w:hAnsi="Symbol"/>
      </w:rPr>
    </w:lvl>
    <w:lvl w:ilvl="4" w:tplc="9FDC361E">
      <w:start w:val="1"/>
      <w:numFmt w:val="bullet"/>
      <w:lvlText w:val="o"/>
      <w:lvlJc w:val="left"/>
      <w:pPr>
        <w:tabs>
          <w:tab w:val="num" w:pos="3600"/>
        </w:tabs>
        <w:ind w:left="3600" w:hanging="360"/>
      </w:pPr>
      <w:rPr>
        <w:rFonts w:ascii="Courier New" w:hAnsi="Courier New"/>
      </w:rPr>
    </w:lvl>
    <w:lvl w:ilvl="5" w:tplc="7E8A04D2">
      <w:start w:val="1"/>
      <w:numFmt w:val="bullet"/>
      <w:lvlText w:val=""/>
      <w:lvlJc w:val="left"/>
      <w:pPr>
        <w:tabs>
          <w:tab w:val="num" w:pos="4320"/>
        </w:tabs>
        <w:ind w:left="4320" w:hanging="360"/>
      </w:pPr>
      <w:rPr>
        <w:rFonts w:ascii="Wingdings" w:hAnsi="Wingdings"/>
      </w:rPr>
    </w:lvl>
    <w:lvl w:ilvl="6" w:tplc="4712F688">
      <w:start w:val="1"/>
      <w:numFmt w:val="bullet"/>
      <w:lvlText w:val=""/>
      <w:lvlJc w:val="left"/>
      <w:pPr>
        <w:tabs>
          <w:tab w:val="num" w:pos="5040"/>
        </w:tabs>
        <w:ind w:left="5040" w:hanging="360"/>
      </w:pPr>
      <w:rPr>
        <w:rFonts w:ascii="Symbol" w:hAnsi="Symbol"/>
      </w:rPr>
    </w:lvl>
    <w:lvl w:ilvl="7" w:tplc="506C96C0">
      <w:start w:val="1"/>
      <w:numFmt w:val="bullet"/>
      <w:lvlText w:val="o"/>
      <w:lvlJc w:val="left"/>
      <w:pPr>
        <w:tabs>
          <w:tab w:val="num" w:pos="5760"/>
        </w:tabs>
        <w:ind w:left="5760" w:hanging="360"/>
      </w:pPr>
      <w:rPr>
        <w:rFonts w:ascii="Courier New" w:hAnsi="Courier New"/>
      </w:rPr>
    </w:lvl>
    <w:lvl w:ilvl="8" w:tplc="E962FF72">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1BbIMjM0sDJR0lIJTi4sz8/NACgxrAQNVI5osAAAA"/>
  </w:docVars>
  <w:rsids>
    <w:rsidRoot w:val="00F36C12"/>
    <w:rsid w:val="00084D11"/>
    <w:rsid w:val="00225FB7"/>
    <w:rsid w:val="00314DDB"/>
    <w:rsid w:val="00F36C12"/>
    <w:rsid w:val="00F45051"/>
    <w:rsid w:val="00F51C79"/>
    <w:rsid w:val="00F867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52B5"/>
  <w15:docId w15:val="{AA4DA53F-1A52-417D-B898-6A5F82088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A59659A-8B48-49C6-9556-DBEBD3F27189}">
  <ds:schemaRefs>
    <ds:schemaRef ds:uri="http://schemas.microsoft.com/sharepoint/v3/contenttype/forms"/>
  </ds:schemaRefs>
</ds:datastoreItem>
</file>

<file path=customXml/itemProps2.xml><?xml version="1.0" encoding="utf-8"?>
<ds:datastoreItem xmlns:ds="http://schemas.openxmlformats.org/officeDocument/2006/customXml" ds:itemID="{7A484188-381D-40A7-AF6F-FC4F4B73C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7CF521-F3F1-45A6-942D-E3E66CE96283}">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916A3A66-98F1-410C-87DB-48563A58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1045</Words>
  <Characters>5961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2019-01-29T05:34:00Z</dcterms:created>
  <dcterms:modified xsi:type="dcterms:W3CDTF">2019-01-29T05:34:00Z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