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03701" w14:textId="77777777" w:rsidR="00B94F79" w:rsidRPr="00E11CD1" w:rsidRDefault="004E0CEB"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288B0060" w14:textId="77777777" w:rsidR="00B94F79" w:rsidRPr="00403390" w:rsidRDefault="004E0CEB"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D70F98">
        <w:rPr>
          <w:szCs w:val="24"/>
          <w:lang w:eastAsia="en-AU"/>
        </w:rPr>
        <w:t>:</w:t>
      </w:r>
    </w:p>
    <w:p w14:paraId="779A22A3" w14:textId="77777777" w:rsidR="00B94F79"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D70F98">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D70F98">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6F2FB728" w14:textId="77777777" w:rsidR="00B94F79"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149261C2" w14:textId="77777777" w:rsidR="00B94F79"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4EBD1C6D" w14:textId="77777777" w:rsidR="00B94F79"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47F87057" w14:textId="77777777" w:rsidR="00B94F79"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20FAA548" w14:textId="77777777" w:rsidR="00B94F79"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4AA36F4E" w14:textId="77777777" w:rsidR="00B94F79"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7AF1ED5B" w14:textId="77777777" w:rsidR="00E11CD1"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D70F98">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D70F98">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2E2BBD16" w14:textId="77777777" w:rsidR="00B94F79"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5F01C6BD" w14:textId="77777777" w:rsidR="00B94F79"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62322104" w14:textId="77777777" w:rsidR="00B94F79"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382986EC" w14:textId="77777777" w:rsidR="00B871C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2C29D7DD" w14:textId="77777777" w:rsidR="00B94F79"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D70F98">
        <w:rPr>
          <w:rFonts w:cstheme="minorHAnsi"/>
          <w:color w:val="333333"/>
          <w:szCs w:val="24"/>
          <w:lang w:eastAsia="en-AU"/>
        </w:rPr>
        <w:t>–</w:t>
      </w:r>
      <w:r w:rsidRPr="00403390">
        <w:rPr>
          <w:rFonts w:cstheme="minorHAnsi"/>
          <w:color w:val="333333"/>
          <w:szCs w:val="24"/>
          <w:lang w:eastAsia="en-AU"/>
        </w:rPr>
        <w:t xml:space="preserve"> this</w:t>
      </w:r>
      <w:r w:rsidR="00D70F98">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5C4B01BD" w14:textId="77777777" w:rsidR="00B94F79"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448EA24D" w14:textId="77777777" w:rsidR="00B94F79" w:rsidRPr="00403390" w:rsidRDefault="004E0CE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w:t>
      </w:r>
      <w:r w:rsidRPr="00403390">
        <w:rPr>
          <w:rFonts w:eastAsia="Times New Roman" w:cstheme="minorHAnsi"/>
          <w:color w:val="333333"/>
          <w:szCs w:val="24"/>
          <w:lang w:eastAsia="en-AU"/>
        </w:rPr>
        <w:t xml:space="preserve"> tasks)</w:t>
      </w:r>
    </w:p>
    <w:p w14:paraId="2EF53A5E" w14:textId="77777777" w:rsidR="00B94F79" w:rsidRDefault="004E0CEB"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10CCEC30" w14:textId="77777777" w:rsidR="00B94F79" w:rsidRPr="00B871C0" w:rsidRDefault="004E0CEB"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208D9E38" w14:textId="77777777" w:rsidR="00B94F79" w:rsidRPr="00B871C0" w:rsidRDefault="004E0CEB"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D70F98">
        <w:rPr>
          <w:rFonts w:cstheme="minorHAnsi"/>
          <w:color w:val="333333"/>
          <w:szCs w:val="24"/>
          <w:lang w:eastAsia="en-AU"/>
        </w:rPr>
        <w:t>.</w:t>
      </w:r>
      <w:r w:rsidRPr="00B871C0">
        <w:rPr>
          <w:rFonts w:cstheme="minorHAnsi"/>
          <w:color w:val="333333"/>
          <w:szCs w:val="24"/>
          <w:lang w:eastAsia="en-AU"/>
        </w:rPr>
        <w:t>).</w:t>
      </w:r>
    </w:p>
    <w:p w14:paraId="73FB8755" w14:textId="77777777" w:rsidR="00B94F79" w:rsidRPr="00866524" w:rsidRDefault="004E0CEB" w:rsidP="00CD6F0A">
      <w:pPr>
        <w:spacing w:after="200" w:line="276" w:lineRule="auto"/>
        <w:rPr>
          <w:rFonts w:cstheme="minorHAnsi"/>
        </w:rPr>
      </w:pPr>
      <w:r w:rsidRPr="00866524">
        <w:rPr>
          <w:rFonts w:cstheme="minorHAnsi"/>
        </w:rPr>
        <w:br w:type="page"/>
      </w:r>
    </w:p>
    <w:p w14:paraId="1383C28A" w14:textId="77777777" w:rsidR="00AB3B93" w:rsidRDefault="00105E6D" w:rsidP="00EB08E1">
      <w:pPr>
        <w:pStyle w:val="BodyText"/>
        <w:spacing w:before="6000"/>
        <w:jc w:val="center"/>
        <w:rPr>
          <w:rFonts w:asciiTheme="minorHAnsi" w:hAnsiTheme="minorHAnsi" w:cstheme="minorHAnsi"/>
          <w:szCs w:val="22"/>
        </w:rPr>
      </w:pPr>
    </w:p>
    <w:p w14:paraId="40CAE8F2" w14:textId="77777777" w:rsidR="00B94F79" w:rsidRPr="00866524" w:rsidRDefault="004E0CEB"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43576A53" w14:textId="77777777" w:rsidR="00B94F79" w:rsidRDefault="004E0CEB"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D70F98">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D23DAF" w14:paraId="4E8AD5F9" w14:textId="77777777" w:rsidTr="008A5BE8">
        <w:trPr>
          <w:cantSplit/>
          <w:tblHeader/>
        </w:trPr>
        <w:tc>
          <w:tcPr>
            <w:tcW w:w="2841" w:type="dxa"/>
            <w:shd w:val="clear" w:color="auto" w:fill="2D739F"/>
          </w:tcPr>
          <w:p w14:paraId="0B96C6E6" w14:textId="77777777" w:rsidR="00B94F79" w:rsidRPr="008A5BE8" w:rsidRDefault="004E0CEB"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325929BE" w14:textId="77777777" w:rsidR="00B94F79" w:rsidRPr="00866524" w:rsidRDefault="00105E6D" w:rsidP="00EB08E1">
            <w:pPr>
              <w:spacing w:after="60"/>
              <w:rPr>
                <w:rFonts w:cstheme="minorHAnsi"/>
              </w:rPr>
            </w:pPr>
          </w:p>
        </w:tc>
        <w:tc>
          <w:tcPr>
            <w:tcW w:w="2604" w:type="dxa"/>
            <w:gridSpan w:val="3"/>
            <w:shd w:val="clear" w:color="auto" w:fill="2D739F"/>
            <w:vAlign w:val="center"/>
          </w:tcPr>
          <w:p w14:paraId="21A31CBE" w14:textId="77777777" w:rsidR="00B94F79" w:rsidRPr="008A5BE8" w:rsidRDefault="004E0CEB"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099259C7" w14:textId="77777777" w:rsidR="00B94F79" w:rsidRPr="00866524" w:rsidRDefault="00105E6D" w:rsidP="00EB08E1">
            <w:pPr>
              <w:spacing w:after="60"/>
              <w:rPr>
                <w:rFonts w:cstheme="minorHAnsi"/>
              </w:rPr>
            </w:pPr>
          </w:p>
        </w:tc>
      </w:tr>
      <w:tr w:rsidR="00D23DAF" w14:paraId="29E66F5F" w14:textId="77777777" w:rsidTr="008A5BE8">
        <w:trPr>
          <w:cantSplit/>
          <w:tblHeader/>
        </w:trPr>
        <w:tc>
          <w:tcPr>
            <w:tcW w:w="2841" w:type="dxa"/>
            <w:shd w:val="clear" w:color="auto" w:fill="2D739F"/>
          </w:tcPr>
          <w:p w14:paraId="3F3F9184" w14:textId="77777777" w:rsidR="00B94F79" w:rsidRPr="008A5BE8" w:rsidRDefault="004E0CEB"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04BE498D" w14:textId="77777777" w:rsidR="00B94F79" w:rsidRPr="00866524" w:rsidRDefault="004E0CEB" w:rsidP="00EB08E1">
            <w:pPr>
              <w:spacing w:after="60"/>
              <w:rPr>
                <w:rFonts w:cstheme="minorHAnsi"/>
              </w:rPr>
            </w:pPr>
            <w:r w:rsidRPr="00866524">
              <w:rPr>
                <w:rFonts w:cstheme="minorHAnsi"/>
              </w:rPr>
              <w:t>Read and interpret work documents</w:t>
            </w:r>
          </w:p>
        </w:tc>
        <w:tc>
          <w:tcPr>
            <w:tcW w:w="2604" w:type="dxa"/>
            <w:gridSpan w:val="3"/>
            <w:shd w:val="clear" w:color="auto" w:fill="2D739F"/>
            <w:vAlign w:val="center"/>
          </w:tcPr>
          <w:p w14:paraId="13185C79" w14:textId="77777777" w:rsidR="00B94F79" w:rsidRPr="008A5BE8" w:rsidRDefault="004E0CEB"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28A054EA" w14:textId="77777777" w:rsidR="00B94F79" w:rsidRPr="00866524" w:rsidRDefault="004E0CEB" w:rsidP="00EB08E1">
            <w:pPr>
              <w:spacing w:after="60"/>
              <w:rPr>
                <w:rFonts w:cstheme="minorHAnsi"/>
              </w:rPr>
            </w:pPr>
            <w:r w:rsidRPr="00866524">
              <w:rPr>
                <w:rFonts w:cstheme="minorHAnsi"/>
              </w:rPr>
              <w:t>MSFGN3001</w:t>
            </w:r>
          </w:p>
        </w:tc>
      </w:tr>
      <w:tr w:rsidR="00D23DAF" w14:paraId="506BAF7D" w14:textId="77777777" w:rsidTr="008A5BE8">
        <w:trPr>
          <w:cantSplit/>
          <w:tblHeader/>
        </w:trPr>
        <w:tc>
          <w:tcPr>
            <w:tcW w:w="15168" w:type="dxa"/>
            <w:gridSpan w:val="9"/>
            <w:shd w:val="clear" w:color="auto" w:fill="2D739F"/>
          </w:tcPr>
          <w:p w14:paraId="084B6B9A" w14:textId="77777777" w:rsidR="00B94F79" w:rsidRPr="00866524" w:rsidRDefault="004E0CEB"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D70F98">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D23DAF" w14:paraId="5A140071" w14:textId="77777777" w:rsidTr="008A5BE8">
        <w:trPr>
          <w:cantSplit/>
          <w:tblHeader/>
        </w:trPr>
        <w:tc>
          <w:tcPr>
            <w:tcW w:w="15168" w:type="dxa"/>
            <w:gridSpan w:val="9"/>
            <w:shd w:val="clear" w:color="auto" w:fill="FFFFFF" w:themeFill="background1"/>
          </w:tcPr>
          <w:p w14:paraId="4E381F42" w14:textId="77777777" w:rsidR="00B94F79" w:rsidRPr="00D70F98" w:rsidRDefault="00105E6D" w:rsidP="00EB08E1">
            <w:pPr>
              <w:spacing w:before="45" w:after="60"/>
              <w:rPr>
                <w:rFonts w:cstheme="minorHAnsi"/>
              </w:rPr>
            </w:pPr>
          </w:p>
        </w:tc>
      </w:tr>
      <w:tr w:rsidR="00D23DAF" w14:paraId="132822E1" w14:textId="77777777" w:rsidTr="008A5BE8">
        <w:trPr>
          <w:cantSplit/>
          <w:tblHeader/>
        </w:trPr>
        <w:tc>
          <w:tcPr>
            <w:tcW w:w="4968" w:type="dxa"/>
            <w:gridSpan w:val="2"/>
            <w:shd w:val="clear" w:color="auto" w:fill="2D739F"/>
          </w:tcPr>
          <w:p w14:paraId="4C61C43E" w14:textId="77777777" w:rsidR="00B94F79" w:rsidRPr="008A5BE8" w:rsidRDefault="004E0CEB"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5DB26C84" w14:textId="77777777" w:rsidR="00B94F79" w:rsidRPr="008A5BE8" w:rsidRDefault="004E0CEB"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20F9F6AC" w14:textId="77777777" w:rsidR="00B94F79" w:rsidRPr="00D70F98" w:rsidRDefault="00105E6D" w:rsidP="00EB08E1">
            <w:pPr>
              <w:spacing w:before="45" w:after="60"/>
              <w:rPr>
                <w:rFonts w:cstheme="minorHAnsi"/>
              </w:rPr>
            </w:pPr>
          </w:p>
        </w:tc>
        <w:tc>
          <w:tcPr>
            <w:tcW w:w="1205" w:type="dxa"/>
            <w:shd w:val="clear" w:color="auto" w:fill="2D739F"/>
          </w:tcPr>
          <w:p w14:paraId="3078DB7C" w14:textId="77777777" w:rsidR="00B94F79" w:rsidRDefault="004E0CEB"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2788E3F6" w14:textId="77777777" w:rsidR="00B94F79" w:rsidRPr="00D70F98" w:rsidRDefault="00105E6D" w:rsidP="00D70F98">
            <w:pPr>
              <w:spacing w:before="45" w:after="60"/>
              <w:rPr>
                <w:rFonts w:cstheme="minorHAnsi"/>
              </w:rPr>
            </w:pPr>
          </w:p>
        </w:tc>
        <w:tc>
          <w:tcPr>
            <w:tcW w:w="1134" w:type="dxa"/>
            <w:shd w:val="clear" w:color="auto" w:fill="2D739F"/>
          </w:tcPr>
          <w:p w14:paraId="499E2BE2" w14:textId="77777777" w:rsidR="00B94F79" w:rsidRDefault="004E0CEB"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54065CEF" w14:textId="77777777" w:rsidR="00B94F79" w:rsidRPr="00D70F98" w:rsidRDefault="00105E6D" w:rsidP="00EB08E1">
            <w:pPr>
              <w:spacing w:before="45" w:after="60"/>
              <w:rPr>
                <w:rFonts w:cstheme="minorHAnsi"/>
              </w:rPr>
            </w:pPr>
          </w:p>
        </w:tc>
      </w:tr>
    </w:tbl>
    <w:p w14:paraId="05CED45A" w14:textId="77777777" w:rsidR="00B94F79" w:rsidRPr="00250552" w:rsidRDefault="004E0CEB"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6AB54687" w14:textId="77777777" w:rsidR="00B94F79" w:rsidRPr="00250552" w:rsidRDefault="004E0CEB"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D23DAF" w14:paraId="47A0C662" w14:textId="77777777" w:rsidTr="00743A41">
        <w:trPr>
          <w:trHeight w:val="284"/>
        </w:trPr>
        <w:tc>
          <w:tcPr>
            <w:tcW w:w="2836" w:type="dxa"/>
            <w:shd w:val="clear" w:color="auto" w:fill="2D739F"/>
          </w:tcPr>
          <w:p w14:paraId="475F8DF9" w14:textId="77777777" w:rsidR="00743A41" w:rsidRPr="00FF790B" w:rsidRDefault="004E0CEB"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37D656A2" w14:textId="77777777" w:rsidR="00743A41" w:rsidRPr="00FF790B" w:rsidRDefault="004E0CEB"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34C66223" w14:textId="77777777" w:rsidR="00743A41" w:rsidRPr="00FF790B" w:rsidRDefault="00105E6D" w:rsidP="00FE3D86">
            <w:pPr>
              <w:tabs>
                <w:tab w:val="left" w:pos="3105"/>
              </w:tabs>
              <w:spacing w:before="120" w:after="120"/>
              <w:rPr>
                <w:rFonts w:cstheme="minorHAnsi"/>
                <w:sz w:val="22"/>
              </w:rPr>
            </w:pPr>
          </w:p>
        </w:tc>
        <w:tc>
          <w:tcPr>
            <w:tcW w:w="3083" w:type="dxa"/>
            <w:gridSpan w:val="3"/>
            <w:shd w:val="clear" w:color="auto" w:fill="2D739F"/>
          </w:tcPr>
          <w:p w14:paraId="39AFB806" w14:textId="77777777" w:rsidR="00743A41" w:rsidRPr="00FF790B" w:rsidRDefault="004E0CEB"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253399D2" w14:textId="77777777" w:rsidR="00743A41" w:rsidRPr="00FF790B" w:rsidRDefault="00105E6D" w:rsidP="00FE3D86">
            <w:pPr>
              <w:tabs>
                <w:tab w:val="left" w:pos="3105"/>
              </w:tabs>
              <w:spacing w:before="120" w:after="120"/>
              <w:rPr>
                <w:rFonts w:cstheme="minorHAnsi"/>
                <w:sz w:val="22"/>
              </w:rPr>
            </w:pPr>
          </w:p>
        </w:tc>
      </w:tr>
      <w:tr w:rsidR="00D23DAF" w14:paraId="5BD19EA2" w14:textId="77777777" w:rsidTr="00227022">
        <w:trPr>
          <w:trHeight w:val="284"/>
        </w:trPr>
        <w:tc>
          <w:tcPr>
            <w:tcW w:w="2836" w:type="dxa"/>
            <w:shd w:val="clear" w:color="auto" w:fill="2D739F"/>
          </w:tcPr>
          <w:p w14:paraId="7DE7872C" w14:textId="77777777" w:rsidR="00B94F79" w:rsidRPr="00FF790B" w:rsidRDefault="004E0CEB"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3639A091" w14:textId="77777777" w:rsidR="00B94F79" w:rsidRPr="00FF790B" w:rsidRDefault="00105E6D" w:rsidP="00FE3D86">
            <w:pPr>
              <w:tabs>
                <w:tab w:val="left" w:pos="3105"/>
              </w:tabs>
              <w:spacing w:before="120" w:after="120"/>
              <w:rPr>
                <w:rFonts w:cstheme="minorHAnsi"/>
                <w:sz w:val="22"/>
              </w:rPr>
            </w:pPr>
          </w:p>
        </w:tc>
      </w:tr>
      <w:tr w:rsidR="00D23DAF" w14:paraId="2C0D66F9" w14:textId="77777777" w:rsidTr="0089375A">
        <w:trPr>
          <w:trHeight w:val="284"/>
        </w:trPr>
        <w:tc>
          <w:tcPr>
            <w:tcW w:w="2836" w:type="dxa"/>
            <w:shd w:val="clear" w:color="auto" w:fill="2D739F"/>
          </w:tcPr>
          <w:p w14:paraId="13BFA364" w14:textId="77777777" w:rsidR="00227022" w:rsidRPr="00FF790B" w:rsidRDefault="004E0CEB"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39EBF471" w14:textId="77777777" w:rsidR="00227022" w:rsidRPr="00FF790B" w:rsidRDefault="00105E6D" w:rsidP="00EB08E1">
            <w:pPr>
              <w:spacing w:before="45"/>
              <w:rPr>
                <w:rFonts w:cstheme="minorHAnsi"/>
                <w:sz w:val="22"/>
                <w:highlight w:val="yellow"/>
              </w:rPr>
            </w:pPr>
          </w:p>
        </w:tc>
      </w:tr>
      <w:tr w:rsidR="00D23DAF" w14:paraId="1AE1BC0A" w14:textId="77777777" w:rsidTr="00227022">
        <w:trPr>
          <w:trHeight w:val="284"/>
        </w:trPr>
        <w:tc>
          <w:tcPr>
            <w:tcW w:w="2836" w:type="dxa"/>
            <w:shd w:val="clear" w:color="auto" w:fill="2D739F"/>
          </w:tcPr>
          <w:p w14:paraId="193422B8" w14:textId="77777777" w:rsidR="00B94F79" w:rsidRPr="00FF790B" w:rsidRDefault="004E0CEB"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0024B288" w14:textId="77777777" w:rsidR="00B94F79" w:rsidRPr="00FF790B" w:rsidRDefault="00105E6D" w:rsidP="00FE3D86">
            <w:pPr>
              <w:spacing w:before="120" w:after="120"/>
              <w:rPr>
                <w:rFonts w:cstheme="minorHAnsi"/>
                <w:sz w:val="22"/>
                <w:highlight w:val="yellow"/>
              </w:rPr>
            </w:pPr>
          </w:p>
        </w:tc>
      </w:tr>
      <w:tr w:rsidR="00D23DAF" w14:paraId="6231DCB7" w14:textId="77777777" w:rsidTr="00D70F98">
        <w:trPr>
          <w:trHeight w:val="284"/>
        </w:trPr>
        <w:tc>
          <w:tcPr>
            <w:tcW w:w="2836" w:type="dxa"/>
            <w:shd w:val="clear" w:color="auto" w:fill="2D739F"/>
          </w:tcPr>
          <w:p w14:paraId="60F77AB0" w14:textId="77777777" w:rsidR="00B94F79" w:rsidRPr="00FF790B" w:rsidRDefault="004E0CEB"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112A9CDD" w14:textId="77777777" w:rsidR="00B94F79" w:rsidRPr="00FF790B" w:rsidRDefault="00105E6D" w:rsidP="00FE3D86">
            <w:pPr>
              <w:spacing w:before="120" w:after="120"/>
              <w:rPr>
                <w:rFonts w:cstheme="minorHAnsi"/>
                <w:sz w:val="22"/>
              </w:rPr>
            </w:pPr>
          </w:p>
        </w:tc>
        <w:tc>
          <w:tcPr>
            <w:tcW w:w="1127" w:type="dxa"/>
            <w:shd w:val="clear" w:color="auto" w:fill="2D739F"/>
          </w:tcPr>
          <w:p w14:paraId="2AD0857B" w14:textId="77777777" w:rsidR="00B94F79" w:rsidRPr="00FF790B" w:rsidRDefault="004E0CEB"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1C9D8632" w14:textId="77777777" w:rsidR="00B94F79" w:rsidRPr="00FF790B" w:rsidRDefault="00105E6D" w:rsidP="00EB08E1">
            <w:pPr>
              <w:spacing w:before="45"/>
              <w:rPr>
                <w:rFonts w:cstheme="minorHAnsi"/>
                <w:sz w:val="22"/>
                <w:highlight w:val="yellow"/>
              </w:rPr>
            </w:pPr>
          </w:p>
        </w:tc>
      </w:tr>
      <w:tr w:rsidR="00D23DAF" w14:paraId="03BB16E8"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2DED4D4C" w14:textId="77777777" w:rsidR="00B94F79" w:rsidRPr="0073474A" w:rsidRDefault="004E0CEB"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D23DAF" w14:paraId="03A83E7C"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B6A81E5" w14:textId="77777777" w:rsidR="00B94F79" w:rsidRPr="0073474A" w:rsidRDefault="00105E6D"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00061034" w14:textId="77777777" w:rsidR="00B94F79" w:rsidRPr="00866524" w:rsidRDefault="00105E6D" w:rsidP="00EB08E1">
            <w:pPr>
              <w:spacing w:after="60"/>
              <w:rPr>
                <w:rFonts w:cstheme="minorHAnsi"/>
              </w:rPr>
            </w:pPr>
          </w:p>
        </w:tc>
      </w:tr>
      <w:tr w:rsidR="00D23DAF" w14:paraId="2C03A8DD"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871D93D" w14:textId="77777777" w:rsidR="00B94F79" w:rsidRPr="0073474A" w:rsidRDefault="00105E6D"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72A7D783" w14:textId="77777777" w:rsidR="00B94F79" w:rsidRDefault="00105E6D" w:rsidP="00EB08E1">
            <w:pPr>
              <w:spacing w:after="60"/>
              <w:rPr>
                <w:rFonts w:cstheme="minorHAnsi"/>
              </w:rPr>
            </w:pPr>
          </w:p>
        </w:tc>
      </w:tr>
      <w:tr w:rsidR="00D23DAF" w14:paraId="3E0A9785"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2371EBE5" w14:textId="77777777" w:rsidR="00B94F79" w:rsidRPr="0073474A" w:rsidRDefault="00105E6D"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64738037" w14:textId="77777777" w:rsidR="00B94F79" w:rsidRDefault="00105E6D" w:rsidP="00EB08E1">
            <w:pPr>
              <w:spacing w:after="60"/>
              <w:rPr>
                <w:rFonts w:cstheme="minorHAnsi"/>
              </w:rPr>
            </w:pPr>
          </w:p>
        </w:tc>
      </w:tr>
      <w:tr w:rsidR="00D23DAF" w14:paraId="3FE301E4"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763A57B" w14:textId="77777777" w:rsidR="00B94F79" w:rsidRPr="0073474A" w:rsidRDefault="00105E6D"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04D02333" w14:textId="77777777" w:rsidR="00B94F79" w:rsidRDefault="00105E6D" w:rsidP="00EB08E1">
            <w:pPr>
              <w:spacing w:after="60"/>
              <w:rPr>
                <w:rFonts w:cstheme="minorHAnsi"/>
              </w:rPr>
            </w:pPr>
          </w:p>
        </w:tc>
      </w:tr>
      <w:tr w:rsidR="00D23DAF" w14:paraId="21FD7B24"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02CC61AC" w14:textId="77777777" w:rsidR="00B94F79" w:rsidRPr="0073474A" w:rsidRDefault="004E0CEB"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75CBAECA" w14:textId="77777777" w:rsidR="00B94F79" w:rsidRPr="00866524" w:rsidRDefault="00105E6D" w:rsidP="00EB08E1">
            <w:pPr>
              <w:spacing w:after="60"/>
              <w:rPr>
                <w:rFonts w:cstheme="minorHAnsi"/>
              </w:rPr>
            </w:pPr>
          </w:p>
        </w:tc>
      </w:tr>
    </w:tbl>
    <w:p w14:paraId="1469D2F2" w14:textId="77777777" w:rsidR="00B94F79" w:rsidRDefault="00105E6D"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D23DAF" w14:paraId="2FC77442" w14:textId="77777777" w:rsidTr="0073474A">
        <w:trPr>
          <w:cantSplit/>
          <w:tblHeader/>
        </w:trPr>
        <w:tc>
          <w:tcPr>
            <w:tcW w:w="7088" w:type="dxa"/>
            <w:shd w:val="clear" w:color="auto" w:fill="2D739F"/>
            <w:vAlign w:val="center"/>
          </w:tcPr>
          <w:p w14:paraId="3ACE509A" w14:textId="77777777" w:rsidR="00B94F79" w:rsidRPr="0073474A" w:rsidRDefault="004E0CEB"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17F6F0C0"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77EB031"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23A3BB7"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F11B552"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565DC77" w14:textId="77777777" w:rsidR="00B94F79" w:rsidRPr="0073474A" w:rsidRDefault="004E0CEB" w:rsidP="00EB08E1">
            <w:pPr>
              <w:spacing w:before="45" w:after="60"/>
              <w:rPr>
                <w:rFonts w:cstheme="minorHAnsi"/>
                <w:b/>
                <w:color w:val="FFFFFF" w:themeColor="background1"/>
              </w:rPr>
            </w:pPr>
            <w:r w:rsidRPr="0073474A">
              <w:rPr>
                <w:rFonts w:cstheme="minorHAnsi"/>
                <w:b/>
                <w:color w:val="FFFFFF" w:themeColor="background1"/>
              </w:rPr>
              <w:t>Comments</w:t>
            </w:r>
          </w:p>
        </w:tc>
      </w:tr>
      <w:tr w:rsidR="00D23DAF" w14:paraId="20FD54A5" w14:textId="77777777" w:rsidTr="0073474A">
        <w:trPr>
          <w:cantSplit/>
        </w:trPr>
        <w:tc>
          <w:tcPr>
            <w:tcW w:w="15168" w:type="dxa"/>
            <w:gridSpan w:val="6"/>
            <w:shd w:val="clear" w:color="auto" w:fill="2D739F"/>
          </w:tcPr>
          <w:p w14:paraId="11C3D634" w14:textId="77777777" w:rsidR="00B94F79" w:rsidRPr="0073474A" w:rsidRDefault="004E0CEB"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D23DAF" w14:paraId="237A5D41" w14:textId="77777777" w:rsidTr="0073474A">
        <w:trPr>
          <w:cantSplit/>
          <w:trHeight w:val="276"/>
        </w:trPr>
        <w:tc>
          <w:tcPr>
            <w:tcW w:w="15168" w:type="dxa"/>
            <w:gridSpan w:val="6"/>
            <w:shd w:val="clear" w:color="auto" w:fill="F2F2F2"/>
          </w:tcPr>
          <w:p w14:paraId="31A509EB" w14:textId="77777777" w:rsidR="00B94F79" w:rsidRPr="00482C46" w:rsidRDefault="004E0CEB" w:rsidP="00EB08E1">
            <w:pPr>
              <w:spacing w:before="45" w:after="60"/>
              <w:rPr>
                <w:rFonts w:cstheme="minorHAnsi"/>
                <w:b/>
              </w:rPr>
            </w:pPr>
            <w:r w:rsidRPr="00482C46">
              <w:rPr>
                <w:rFonts w:cstheme="minorHAnsi"/>
                <w:b/>
              </w:rPr>
              <w:t>1. Identify document type and purpose</w:t>
            </w:r>
          </w:p>
        </w:tc>
      </w:tr>
      <w:tr w:rsidR="00D23DAF" w14:paraId="545568AE" w14:textId="77777777" w:rsidTr="0073474A">
        <w:trPr>
          <w:cantSplit/>
        </w:trPr>
        <w:tc>
          <w:tcPr>
            <w:tcW w:w="7088" w:type="dxa"/>
            <w:shd w:val="clear" w:color="auto" w:fill="FFFFFF" w:themeFill="background1"/>
          </w:tcPr>
          <w:p w14:paraId="28585B22" w14:textId="77777777" w:rsidR="00B94F79" w:rsidRPr="00482C46" w:rsidRDefault="004E0CEB" w:rsidP="00EB08E1">
            <w:pPr>
              <w:spacing w:before="45" w:after="60"/>
              <w:rPr>
                <w:rFonts w:cstheme="minorHAnsi"/>
              </w:rPr>
            </w:pPr>
            <w:r w:rsidRPr="00482C46">
              <w:rPr>
                <w:rFonts w:cstheme="minorHAnsi"/>
                <w:b/>
              </w:rPr>
              <w:t xml:space="preserve">1.1. </w:t>
            </w:r>
            <w:r w:rsidRPr="00482C46">
              <w:rPr>
                <w:rFonts w:cstheme="minorHAnsi"/>
              </w:rPr>
              <w:t>Key information is identified, such as title, version, scale, legend and keys</w:t>
            </w:r>
          </w:p>
        </w:tc>
        <w:tc>
          <w:tcPr>
            <w:tcW w:w="886" w:type="dxa"/>
            <w:shd w:val="clear" w:color="auto" w:fill="FFFFFF" w:themeFill="background1"/>
          </w:tcPr>
          <w:p w14:paraId="60ACFCFE"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7728DB6"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0B37F78"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712DFE33"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0C7DE20B" w14:textId="77777777" w:rsidR="00B94F79" w:rsidRPr="00D70F98" w:rsidRDefault="00105E6D" w:rsidP="00EB08E1">
            <w:pPr>
              <w:spacing w:before="45" w:after="60"/>
              <w:rPr>
                <w:rFonts w:cstheme="minorHAnsi"/>
                <w:sz w:val="20"/>
              </w:rPr>
            </w:pPr>
          </w:p>
        </w:tc>
      </w:tr>
      <w:tr w:rsidR="00D23DAF" w14:paraId="0EE48FC7" w14:textId="77777777" w:rsidTr="0073474A">
        <w:trPr>
          <w:cantSplit/>
        </w:trPr>
        <w:tc>
          <w:tcPr>
            <w:tcW w:w="7088" w:type="dxa"/>
            <w:shd w:val="clear" w:color="auto" w:fill="FFFFFF" w:themeFill="background1"/>
          </w:tcPr>
          <w:p w14:paraId="6B9DCD40" w14:textId="77777777" w:rsidR="00B94F79" w:rsidRPr="00482C46" w:rsidRDefault="004E0CEB" w:rsidP="00EB08E1">
            <w:pPr>
              <w:spacing w:before="45" w:after="60"/>
              <w:rPr>
                <w:rFonts w:cstheme="minorHAnsi"/>
              </w:rPr>
            </w:pPr>
            <w:r w:rsidRPr="00482C46">
              <w:rPr>
                <w:rFonts w:cstheme="minorHAnsi"/>
                <w:b/>
              </w:rPr>
              <w:t xml:space="preserve">1.2. </w:t>
            </w:r>
            <w:r w:rsidRPr="00482C46">
              <w:rPr>
                <w:rFonts w:cstheme="minorHAnsi"/>
              </w:rPr>
              <w:t>Any relevant explanatory or additional information needed to interpret the document is located and evaluated</w:t>
            </w:r>
          </w:p>
        </w:tc>
        <w:tc>
          <w:tcPr>
            <w:tcW w:w="886" w:type="dxa"/>
            <w:shd w:val="clear" w:color="auto" w:fill="FFFFFF" w:themeFill="background1"/>
          </w:tcPr>
          <w:p w14:paraId="1FD7FBA0"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BDCE7D7"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24B6FE38"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1B437F64"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077AD907" w14:textId="77777777" w:rsidR="00B94F79" w:rsidRPr="00D70F98" w:rsidRDefault="00105E6D" w:rsidP="00EB08E1">
            <w:pPr>
              <w:spacing w:before="45" w:after="60"/>
              <w:rPr>
                <w:rFonts w:cstheme="minorHAnsi"/>
                <w:sz w:val="20"/>
              </w:rPr>
            </w:pPr>
          </w:p>
        </w:tc>
      </w:tr>
      <w:tr w:rsidR="00D23DAF" w14:paraId="6C848091" w14:textId="77777777" w:rsidTr="0073474A">
        <w:trPr>
          <w:cantSplit/>
        </w:trPr>
        <w:tc>
          <w:tcPr>
            <w:tcW w:w="7088" w:type="dxa"/>
            <w:shd w:val="clear" w:color="auto" w:fill="FFFFFF" w:themeFill="background1"/>
          </w:tcPr>
          <w:p w14:paraId="716C7B8A" w14:textId="77777777" w:rsidR="00B94F79" w:rsidRPr="00482C46" w:rsidRDefault="004E0CEB" w:rsidP="00EB08E1">
            <w:pPr>
              <w:spacing w:before="45" w:after="60"/>
              <w:rPr>
                <w:rFonts w:cstheme="minorHAnsi"/>
              </w:rPr>
            </w:pPr>
            <w:r w:rsidRPr="00482C46">
              <w:rPr>
                <w:rFonts w:cstheme="minorHAnsi"/>
                <w:b/>
              </w:rPr>
              <w:t xml:space="preserve">1.3. </w:t>
            </w:r>
            <w:r w:rsidRPr="00482C46">
              <w:rPr>
                <w:rFonts w:cstheme="minorHAnsi"/>
              </w:rPr>
              <w:t>Clarification is sought to confirm the intention of information where necessary</w:t>
            </w:r>
          </w:p>
        </w:tc>
        <w:tc>
          <w:tcPr>
            <w:tcW w:w="886" w:type="dxa"/>
            <w:shd w:val="clear" w:color="auto" w:fill="FFFFFF" w:themeFill="background1"/>
          </w:tcPr>
          <w:p w14:paraId="69CC4A73"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5D511E94"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0C0EF6D3"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51FB513"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1C726B21" w14:textId="77777777" w:rsidR="00B94F79" w:rsidRPr="00D70F98" w:rsidRDefault="00105E6D" w:rsidP="00EB08E1">
            <w:pPr>
              <w:spacing w:before="45" w:after="60"/>
              <w:rPr>
                <w:rFonts w:cstheme="minorHAnsi"/>
                <w:sz w:val="20"/>
              </w:rPr>
            </w:pPr>
          </w:p>
        </w:tc>
      </w:tr>
      <w:tr w:rsidR="00D23DAF" w14:paraId="2127E725" w14:textId="77777777" w:rsidTr="0073474A">
        <w:trPr>
          <w:cantSplit/>
          <w:trHeight w:val="276"/>
        </w:trPr>
        <w:tc>
          <w:tcPr>
            <w:tcW w:w="15168" w:type="dxa"/>
            <w:gridSpan w:val="6"/>
            <w:shd w:val="clear" w:color="auto" w:fill="F2F2F2"/>
          </w:tcPr>
          <w:p w14:paraId="324521A1" w14:textId="77777777" w:rsidR="00B94F79" w:rsidRPr="00482C46" w:rsidRDefault="004E0CEB" w:rsidP="00EB08E1">
            <w:pPr>
              <w:spacing w:before="45" w:after="60"/>
              <w:rPr>
                <w:rFonts w:cstheme="minorHAnsi"/>
                <w:b/>
              </w:rPr>
            </w:pPr>
            <w:r w:rsidRPr="00482C46">
              <w:rPr>
                <w:rFonts w:cstheme="minorHAnsi"/>
                <w:b/>
              </w:rPr>
              <w:t>2. Read and interpret the document</w:t>
            </w:r>
          </w:p>
        </w:tc>
      </w:tr>
      <w:tr w:rsidR="00D23DAF" w14:paraId="165FC402" w14:textId="77777777" w:rsidTr="0073474A">
        <w:trPr>
          <w:cantSplit/>
        </w:trPr>
        <w:tc>
          <w:tcPr>
            <w:tcW w:w="7088" w:type="dxa"/>
            <w:shd w:val="clear" w:color="auto" w:fill="FFFFFF" w:themeFill="background1"/>
          </w:tcPr>
          <w:p w14:paraId="12DB3F20" w14:textId="77777777" w:rsidR="00B94F79" w:rsidRPr="00482C46" w:rsidRDefault="004E0CEB" w:rsidP="00EB08E1">
            <w:pPr>
              <w:spacing w:before="45" w:after="60"/>
              <w:rPr>
                <w:rFonts w:cstheme="minorHAnsi"/>
              </w:rPr>
            </w:pPr>
            <w:r w:rsidRPr="00482C46">
              <w:rPr>
                <w:rFonts w:cstheme="minorHAnsi"/>
                <w:b/>
              </w:rPr>
              <w:lastRenderedPageBreak/>
              <w:t xml:space="preserve">2.1. </w:t>
            </w:r>
            <w:r w:rsidRPr="00482C46">
              <w:rPr>
                <w:rFonts w:cstheme="minorHAnsi"/>
              </w:rPr>
              <w:t>Information, such as symbols, abbreviations, acronyms and technical terms, are identified and interpreted</w:t>
            </w:r>
          </w:p>
        </w:tc>
        <w:tc>
          <w:tcPr>
            <w:tcW w:w="886" w:type="dxa"/>
            <w:shd w:val="clear" w:color="auto" w:fill="FFFFFF" w:themeFill="background1"/>
          </w:tcPr>
          <w:p w14:paraId="00116973"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7070472"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23424E94"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41CD379E"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78DB768C" w14:textId="77777777" w:rsidR="00B94F79" w:rsidRPr="00D70F98" w:rsidRDefault="00105E6D" w:rsidP="00EB08E1">
            <w:pPr>
              <w:spacing w:before="45" w:after="60"/>
              <w:rPr>
                <w:rFonts w:cstheme="minorHAnsi"/>
                <w:sz w:val="20"/>
              </w:rPr>
            </w:pPr>
          </w:p>
        </w:tc>
      </w:tr>
      <w:tr w:rsidR="00D23DAF" w14:paraId="7AFF4B5F" w14:textId="77777777" w:rsidTr="0073474A">
        <w:trPr>
          <w:cantSplit/>
        </w:trPr>
        <w:tc>
          <w:tcPr>
            <w:tcW w:w="7088" w:type="dxa"/>
            <w:shd w:val="clear" w:color="auto" w:fill="FFFFFF" w:themeFill="background1"/>
          </w:tcPr>
          <w:p w14:paraId="72EF50F9" w14:textId="77777777" w:rsidR="00B94F79" w:rsidRPr="00482C46" w:rsidRDefault="004E0CEB" w:rsidP="00EB08E1">
            <w:pPr>
              <w:spacing w:before="45" w:after="60"/>
              <w:rPr>
                <w:rFonts w:cstheme="minorHAnsi"/>
              </w:rPr>
            </w:pPr>
            <w:r w:rsidRPr="00482C46">
              <w:rPr>
                <w:rFonts w:cstheme="minorHAnsi"/>
                <w:b/>
              </w:rPr>
              <w:t xml:space="preserve">2.2. </w:t>
            </w:r>
            <w:r w:rsidRPr="00482C46">
              <w:rPr>
                <w:rFonts w:cstheme="minorHAnsi"/>
              </w:rPr>
              <w:t>Document information is compared to component or supplier advice for use of the materials and, where relevant, Australian Standards</w:t>
            </w:r>
          </w:p>
        </w:tc>
        <w:tc>
          <w:tcPr>
            <w:tcW w:w="886" w:type="dxa"/>
            <w:shd w:val="clear" w:color="auto" w:fill="FFFFFF" w:themeFill="background1"/>
          </w:tcPr>
          <w:p w14:paraId="62024EE6"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0D99C3DF"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5EFBEE38"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01EEBAA1"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3E7A75A0" w14:textId="77777777" w:rsidR="00B94F79" w:rsidRPr="00D70F98" w:rsidRDefault="00105E6D" w:rsidP="00EB08E1">
            <w:pPr>
              <w:spacing w:before="45" w:after="60"/>
              <w:rPr>
                <w:rFonts w:cstheme="minorHAnsi"/>
                <w:sz w:val="20"/>
              </w:rPr>
            </w:pPr>
          </w:p>
        </w:tc>
      </w:tr>
      <w:tr w:rsidR="00D23DAF" w14:paraId="65AEB7E3" w14:textId="77777777" w:rsidTr="0073474A">
        <w:trPr>
          <w:cantSplit/>
        </w:trPr>
        <w:tc>
          <w:tcPr>
            <w:tcW w:w="7088" w:type="dxa"/>
            <w:shd w:val="clear" w:color="auto" w:fill="FFFFFF" w:themeFill="background1"/>
          </w:tcPr>
          <w:p w14:paraId="2EFB80F6" w14:textId="77777777" w:rsidR="00B94F79" w:rsidRPr="00482C46" w:rsidRDefault="004E0CEB" w:rsidP="00EB08E1">
            <w:pPr>
              <w:spacing w:before="45" w:after="60"/>
              <w:rPr>
                <w:rFonts w:cstheme="minorHAnsi"/>
              </w:rPr>
            </w:pPr>
            <w:r w:rsidRPr="00482C46">
              <w:rPr>
                <w:rFonts w:cstheme="minorHAnsi"/>
                <w:b/>
              </w:rPr>
              <w:t xml:space="preserve">2.3. </w:t>
            </w:r>
            <w:r w:rsidRPr="00482C46">
              <w:rPr>
                <w:rFonts w:cstheme="minorHAnsi"/>
              </w:rPr>
              <w:t>Design and style features shown in drawings are identified by industry recognised terms</w:t>
            </w:r>
          </w:p>
        </w:tc>
        <w:tc>
          <w:tcPr>
            <w:tcW w:w="886" w:type="dxa"/>
            <w:shd w:val="clear" w:color="auto" w:fill="FFFFFF" w:themeFill="background1"/>
          </w:tcPr>
          <w:p w14:paraId="018F242E"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B6B9EC6"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1AB6F643"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78122FBE"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6CBE9032" w14:textId="77777777" w:rsidR="00B94F79" w:rsidRPr="00D70F98" w:rsidRDefault="00105E6D" w:rsidP="00EB08E1">
            <w:pPr>
              <w:spacing w:before="45" w:after="60"/>
              <w:rPr>
                <w:rFonts w:cstheme="minorHAnsi"/>
                <w:sz w:val="20"/>
              </w:rPr>
            </w:pPr>
          </w:p>
        </w:tc>
      </w:tr>
      <w:tr w:rsidR="00D23DAF" w14:paraId="4E10C35A" w14:textId="77777777" w:rsidTr="0073474A">
        <w:trPr>
          <w:cantSplit/>
          <w:trHeight w:val="276"/>
        </w:trPr>
        <w:tc>
          <w:tcPr>
            <w:tcW w:w="15168" w:type="dxa"/>
            <w:gridSpan w:val="6"/>
            <w:shd w:val="clear" w:color="auto" w:fill="F2F2F2"/>
          </w:tcPr>
          <w:p w14:paraId="7AD164B1" w14:textId="77777777" w:rsidR="00B94F79" w:rsidRPr="00482C46" w:rsidRDefault="004E0CEB" w:rsidP="00EB08E1">
            <w:pPr>
              <w:spacing w:before="45" w:after="60"/>
              <w:rPr>
                <w:rFonts w:cstheme="minorHAnsi"/>
                <w:b/>
              </w:rPr>
            </w:pPr>
            <w:r w:rsidRPr="00482C46">
              <w:rPr>
                <w:rFonts w:cstheme="minorHAnsi"/>
                <w:b/>
              </w:rPr>
              <w:t>3. Plan own work sequence</w:t>
            </w:r>
          </w:p>
        </w:tc>
      </w:tr>
      <w:tr w:rsidR="00D23DAF" w14:paraId="78667A0A" w14:textId="77777777" w:rsidTr="0073474A">
        <w:trPr>
          <w:cantSplit/>
        </w:trPr>
        <w:tc>
          <w:tcPr>
            <w:tcW w:w="7088" w:type="dxa"/>
            <w:shd w:val="clear" w:color="auto" w:fill="FFFFFF" w:themeFill="background1"/>
          </w:tcPr>
          <w:p w14:paraId="742320A5" w14:textId="77777777" w:rsidR="00B94F79" w:rsidRPr="00482C46" w:rsidRDefault="004E0CEB" w:rsidP="00EB08E1">
            <w:pPr>
              <w:spacing w:before="45" w:after="60"/>
              <w:rPr>
                <w:rFonts w:cstheme="minorHAnsi"/>
              </w:rPr>
            </w:pPr>
            <w:r w:rsidRPr="00482C46">
              <w:rPr>
                <w:rFonts w:cstheme="minorHAnsi"/>
                <w:b/>
              </w:rPr>
              <w:t xml:space="preserve">3.1. </w:t>
            </w:r>
            <w:r w:rsidRPr="00482C46">
              <w:rPr>
                <w:rFonts w:cstheme="minorHAnsi"/>
              </w:rPr>
              <w:t>Work sequence, required tools and equipment, and tasks to be performed are identified from the documents</w:t>
            </w:r>
          </w:p>
        </w:tc>
        <w:tc>
          <w:tcPr>
            <w:tcW w:w="886" w:type="dxa"/>
            <w:shd w:val="clear" w:color="auto" w:fill="FFFFFF" w:themeFill="background1"/>
          </w:tcPr>
          <w:p w14:paraId="02A848B1"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0CF94D66"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531B0425"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4E7AD1DA"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58D1819E" w14:textId="77777777" w:rsidR="00B94F79" w:rsidRPr="00D70F98" w:rsidRDefault="00105E6D" w:rsidP="00EB08E1">
            <w:pPr>
              <w:spacing w:before="45" w:after="60"/>
              <w:rPr>
                <w:rFonts w:cstheme="minorHAnsi"/>
                <w:sz w:val="20"/>
              </w:rPr>
            </w:pPr>
          </w:p>
        </w:tc>
      </w:tr>
      <w:tr w:rsidR="00D23DAF" w14:paraId="5202CCC1" w14:textId="77777777" w:rsidTr="0073474A">
        <w:trPr>
          <w:cantSplit/>
        </w:trPr>
        <w:tc>
          <w:tcPr>
            <w:tcW w:w="7088" w:type="dxa"/>
            <w:shd w:val="clear" w:color="auto" w:fill="FFFFFF" w:themeFill="background1"/>
          </w:tcPr>
          <w:p w14:paraId="0E64C434" w14:textId="77777777" w:rsidR="00B94F79" w:rsidRPr="00482C46" w:rsidRDefault="004E0CEB" w:rsidP="00EB08E1">
            <w:pPr>
              <w:spacing w:before="45" w:after="60"/>
              <w:rPr>
                <w:rFonts w:cstheme="minorHAnsi"/>
              </w:rPr>
            </w:pPr>
            <w:r w:rsidRPr="00482C46">
              <w:rPr>
                <w:rFonts w:cstheme="minorHAnsi"/>
                <w:b/>
              </w:rPr>
              <w:t xml:space="preserve">3.2. </w:t>
            </w:r>
            <w:r w:rsidRPr="00482C46">
              <w:rPr>
                <w:rFonts w:cstheme="minorHAnsi"/>
              </w:rPr>
              <w:t>Work sequence is planned, identifying stages where checks against specifications must be made</w:t>
            </w:r>
          </w:p>
        </w:tc>
        <w:tc>
          <w:tcPr>
            <w:tcW w:w="886" w:type="dxa"/>
            <w:shd w:val="clear" w:color="auto" w:fill="FFFFFF" w:themeFill="background1"/>
          </w:tcPr>
          <w:p w14:paraId="4AC7A807"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885E3AA"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737BE9C4"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73C3EB74"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3E2CA6AB" w14:textId="77777777" w:rsidR="00B94F79" w:rsidRPr="00D70F98" w:rsidRDefault="00105E6D" w:rsidP="00EB08E1">
            <w:pPr>
              <w:spacing w:before="45" w:after="60"/>
              <w:rPr>
                <w:rFonts w:cstheme="minorHAnsi"/>
                <w:sz w:val="20"/>
              </w:rPr>
            </w:pPr>
          </w:p>
        </w:tc>
      </w:tr>
      <w:tr w:rsidR="00D23DAF" w14:paraId="14CAB9AB" w14:textId="77777777" w:rsidTr="0073474A">
        <w:trPr>
          <w:cantSplit/>
        </w:trPr>
        <w:tc>
          <w:tcPr>
            <w:tcW w:w="7088" w:type="dxa"/>
            <w:shd w:val="clear" w:color="auto" w:fill="FFFFFF" w:themeFill="background1"/>
          </w:tcPr>
          <w:p w14:paraId="5075F1C3" w14:textId="77777777" w:rsidR="00B94F79" w:rsidRPr="00482C46" w:rsidRDefault="004E0CEB" w:rsidP="00EB08E1">
            <w:pPr>
              <w:spacing w:before="45" w:after="60"/>
              <w:rPr>
                <w:rFonts w:cstheme="minorHAnsi"/>
              </w:rPr>
            </w:pPr>
            <w:r w:rsidRPr="00482C46">
              <w:rPr>
                <w:rFonts w:cstheme="minorHAnsi"/>
                <w:b/>
              </w:rPr>
              <w:t xml:space="preserve">3.3. </w:t>
            </w:r>
            <w:r w:rsidRPr="00482C46">
              <w:rPr>
                <w:rFonts w:cstheme="minorHAnsi"/>
              </w:rPr>
              <w:t>Specifications noted in the work plan are checked for accuracy against the drawings and specifications, and any errors are rectified</w:t>
            </w:r>
          </w:p>
        </w:tc>
        <w:tc>
          <w:tcPr>
            <w:tcW w:w="886" w:type="dxa"/>
            <w:shd w:val="clear" w:color="auto" w:fill="FFFFFF" w:themeFill="background1"/>
          </w:tcPr>
          <w:p w14:paraId="57C8A406"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47496062"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5036026"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4D8C75C2"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208E7928" w14:textId="77777777" w:rsidR="00B94F79" w:rsidRPr="00D70F98" w:rsidRDefault="00105E6D" w:rsidP="00EB08E1">
            <w:pPr>
              <w:spacing w:before="45" w:after="60"/>
              <w:rPr>
                <w:rFonts w:cstheme="minorHAnsi"/>
                <w:sz w:val="20"/>
              </w:rPr>
            </w:pPr>
          </w:p>
        </w:tc>
      </w:tr>
      <w:tr w:rsidR="00D23DAF" w14:paraId="2D392639" w14:textId="77777777" w:rsidTr="0073474A">
        <w:trPr>
          <w:cantSplit/>
          <w:trHeight w:val="276"/>
        </w:trPr>
        <w:tc>
          <w:tcPr>
            <w:tcW w:w="15168" w:type="dxa"/>
            <w:gridSpan w:val="6"/>
            <w:shd w:val="clear" w:color="auto" w:fill="F2F2F2"/>
          </w:tcPr>
          <w:p w14:paraId="40418932" w14:textId="77777777" w:rsidR="00B94F79" w:rsidRPr="00482C46" w:rsidRDefault="004E0CEB" w:rsidP="00EB08E1">
            <w:pPr>
              <w:spacing w:before="45" w:after="60"/>
              <w:rPr>
                <w:rFonts w:cstheme="minorHAnsi"/>
                <w:b/>
              </w:rPr>
            </w:pPr>
            <w:r w:rsidRPr="00482C46">
              <w:rPr>
                <w:rFonts w:cstheme="minorHAnsi"/>
                <w:b/>
              </w:rPr>
              <w:t>4. Maintain document files</w:t>
            </w:r>
          </w:p>
        </w:tc>
      </w:tr>
      <w:tr w:rsidR="00D23DAF" w14:paraId="699DD2F9" w14:textId="77777777" w:rsidTr="0073474A">
        <w:trPr>
          <w:cantSplit/>
        </w:trPr>
        <w:tc>
          <w:tcPr>
            <w:tcW w:w="7088" w:type="dxa"/>
            <w:shd w:val="clear" w:color="auto" w:fill="FFFFFF" w:themeFill="background1"/>
          </w:tcPr>
          <w:p w14:paraId="047C1122" w14:textId="77777777" w:rsidR="00B94F79" w:rsidRPr="00482C46" w:rsidRDefault="004E0CEB" w:rsidP="00EB08E1">
            <w:pPr>
              <w:spacing w:before="45" w:after="60"/>
              <w:rPr>
                <w:rFonts w:cstheme="minorHAnsi"/>
              </w:rPr>
            </w:pPr>
            <w:r w:rsidRPr="00482C46">
              <w:rPr>
                <w:rFonts w:cstheme="minorHAnsi"/>
                <w:b/>
              </w:rPr>
              <w:t xml:space="preserve">4.1. </w:t>
            </w:r>
            <w:r w:rsidRPr="00482C46">
              <w:rPr>
                <w:rFonts w:cstheme="minorHAnsi"/>
              </w:rPr>
              <w:t>Plans and documents are handled carefully and maintained intact</w:t>
            </w:r>
          </w:p>
        </w:tc>
        <w:tc>
          <w:tcPr>
            <w:tcW w:w="886" w:type="dxa"/>
            <w:shd w:val="clear" w:color="auto" w:fill="FFFFFF" w:themeFill="background1"/>
          </w:tcPr>
          <w:p w14:paraId="26A9F036"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0711D8F"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E87DDE6"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D58B06C"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7E75006A" w14:textId="77777777" w:rsidR="00B94F79" w:rsidRPr="00D70F98" w:rsidRDefault="00105E6D" w:rsidP="00EB08E1">
            <w:pPr>
              <w:spacing w:before="45" w:after="60"/>
              <w:rPr>
                <w:rFonts w:cstheme="minorHAnsi"/>
                <w:sz w:val="20"/>
              </w:rPr>
            </w:pPr>
          </w:p>
        </w:tc>
      </w:tr>
      <w:tr w:rsidR="00D23DAF" w14:paraId="2612D6A4" w14:textId="77777777" w:rsidTr="0073474A">
        <w:trPr>
          <w:cantSplit/>
        </w:trPr>
        <w:tc>
          <w:tcPr>
            <w:tcW w:w="7088" w:type="dxa"/>
            <w:shd w:val="clear" w:color="auto" w:fill="FFFFFF" w:themeFill="background1"/>
          </w:tcPr>
          <w:p w14:paraId="66B38D05" w14:textId="77777777" w:rsidR="00B94F79" w:rsidRPr="00482C46" w:rsidRDefault="004E0CEB" w:rsidP="00EB08E1">
            <w:pPr>
              <w:spacing w:before="45" w:after="60"/>
              <w:rPr>
                <w:rFonts w:cstheme="minorHAnsi"/>
              </w:rPr>
            </w:pPr>
            <w:r w:rsidRPr="00482C46">
              <w:rPr>
                <w:rFonts w:cstheme="minorHAnsi"/>
                <w:b/>
              </w:rPr>
              <w:lastRenderedPageBreak/>
              <w:t xml:space="preserve">4.2. </w:t>
            </w:r>
            <w:r w:rsidRPr="00482C46">
              <w:rPr>
                <w:rFonts w:cstheme="minorHAnsi"/>
              </w:rPr>
              <w:t>Any explanatory documentation, additional information and/or modification information is kept with the work plan and original documentation according to workplace procedures</w:t>
            </w:r>
          </w:p>
        </w:tc>
        <w:tc>
          <w:tcPr>
            <w:tcW w:w="886" w:type="dxa"/>
            <w:shd w:val="clear" w:color="auto" w:fill="FFFFFF" w:themeFill="background1"/>
          </w:tcPr>
          <w:p w14:paraId="1135EE9B"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5D0F7877"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58D4400"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07767484"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6660AE7D" w14:textId="77777777" w:rsidR="00B94F79" w:rsidRPr="00D70F98" w:rsidRDefault="00105E6D" w:rsidP="00EB08E1">
            <w:pPr>
              <w:spacing w:before="45" w:after="60"/>
              <w:rPr>
                <w:rFonts w:cstheme="minorHAnsi"/>
                <w:sz w:val="20"/>
              </w:rPr>
            </w:pPr>
          </w:p>
        </w:tc>
      </w:tr>
      <w:tr w:rsidR="00D23DAF" w14:paraId="378245F8" w14:textId="77777777" w:rsidTr="0073474A">
        <w:trPr>
          <w:cantSplit/>
        </w:trPr>
        <w:tc>
          <w:tcPr>
            <w:tcW w:w="7088" w:type="dxa"/>
            <w:shd w:val="clear" w:color="auto" w:fill="FFFFFF" w:themeFill="background1"/>
          </w:tcPr>
          <w:p w14:paraId="3BC11444" w14:textId="77777777" w:rsidR="00B94F79" w:rsidRPr="00482C46" w:rsidRDefault="004E0CEB" w:rsidP="00EB08E1">
            <w:pPr>
              <w:spacing w:before="45" w:after="60"/>
              <w:rPr>
                <w:rFonts w:cstheme="minorHAnsi"/>
              </w:rPr>
            </w:pPr>
            <w:r w:rsidRPr="00482C46">
              <w:rPr>
                <w:rFonts w:cstheme="minorHAnsi"/>
                <w:b/>
              </w:rPr>
              <w:t xml:space="preserve">4.3. </w:t>
            </w:r>
            <w:r w:rsidRPr="00482C46">
              <w:rPr>
                <w:rFonts w:cstheme="minorHAnsi"/>
              </w:rPr>
              <w:t>All documentation is replaced in workplace filing or storage system for retrieval by others, as required</w:t>
            </w:r>
          </w:p>
        </w:tc>
        <w:tc>
          <w:tcPr>
            <w:tcW w:w="886" w:type="dxa"/>
            <w:shd w:val="clear" w:color="auto" w:fill="FFFFFF" w:themeFill="background1"/>
          </w:tcPr>
          <w:p w14:paraId="79334180"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E64D2AC"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CF2DE09"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4C3CD909"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555EF8F9" w14:textId="77777777" w:rsidR="00B94F79" w:rsidRPr="00D70F98" w:rsidRDefault="00105E6D" w:rsidP="00EB08E1">
            <w:pPr>
              <w:spacing w:before="45" w:after="60"/>
              <w:rPr>
                <w:rFonts w:cstheme="minorHAnsi"/>
                <w:sz w:val="20"/>
              </w:rPr>
            </w:pPr>
          </w:p>
        </w:tc>
      </w:tr>
    </w:tbl>
    <w:p w14:paraId="1BC308F2" w14:textId="77777777" w:rsidR="00065665" w:rsidRDefault="00105E6D" w:rsidP="00EB08E1">
      <w:pPr>
        <w:pStyle w:val="BodyText"/>
        <w:kinsoku w:val="0"/>
        <w:overflowPunct w:val="0"/>
        <w:spacing w:before="10"/>
        <w:rPr>
          <w:rFonts w:asciiTheme="minorHAnsi" w:hAnsiTheme="minorHAnsi" w:cstheme="minorHAnsi"/>
          <w:b/>
          <w:bCs/>
          <w:sz w:val="16"/>
          <w:szCs w:val="16"/>
        </w:rPr>
      </w:pPr>
    </w:p>
    <w:p w14:paraId="243AFB31" w14:textId="77777777" w:rsidR="00065665" w:rsidRDefault="004E0CEB">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D23DAF" w14:paraId="7B6ED6F3" w14:textId="77777777" w:rsidTr="0073474A">
        <w:trPr>
          <w:cantSplit/>
          <w:tblHeader/>
        </w:trPr>
        <w:tc>
          <w:tcPr>
            <w:tcW w:w="7088" w:type="dxa"/>
            <w:shd w:val="clear" w:color="auto" w:fill="2D739F"/>
            <w:vAlign w:val="center"/>
          </w:tcPr>
          <w:p w14:paraId="05C34106" w14:textId="77777777" w:rsidR="00B94F79" w:rsidRPr="0073474A" w:rsidRDefault="004E0CEB"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2EA23BD4"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0DDF3C8"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7DDE093B"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A152ADF"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91A9264" w14:textId="77777777" w:rsidR="00B94F79" w:rsidRPr="0073474A" w:rsidRDefault="004E0CEB" w:rsidP="00EB08E1">
            <w:pPr>
              <w:spacing w:before="45" w:after="60"/>
              <w:rPr>
                <w:rFonts w:cstheme="minorHAnsi"/>
                <w:b/>
                <w:color w:val="FFFFFF" w:themeColor="background1"/>
              </w:rPr>
            </w:pPr>
            <w:r w:rsidRPr="0073474A">
              <w:rPr>
                <w:rFonts w:cstheme="minorHAnsi"/>
                <w:b/>
                <w:color w:val="FFFFFF" w:themeColor="background1"/>
              </w:rPr>
              <w:t>Comments</w:t>
            </w:r>
          </w:p>
        </w:tc>
      </w:tr>
      <w:tr w:rsidR="00D23DAF" w14:paraId="36A26D29" w14:textId="77777777" w:rsidTr="0073474A">
        <w:trPr>
          <w:cantSplit/>
        </w:trPr>
        <w:tc>
          <w:tcPr>
            <w:tcW w:w="15168" w:type="dxa"/>
            <w:gridSpan w:val="6"/>
            <w:shd w:val="clear" w:color="auto" w:fill="2D739F"/>
          </w:tcPr>
          <w:p w14:paraId="66391333" w14:textId="77777777" w:rsidR="003307CE" w:rsidRPr="0073474A" w:rsidRDefault="004E0CEB"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D23DAF" w14:paraId="2DEE7FDD" w14:textId="77777777" w:rsidTr="0073474A">
        <w:trPr>
          <w:cantSplit/>
        </w:trPr>
        <w:tc>
          <w:tcPr>
            <w:tcW w:w="7088" w:type="dxa"/>
            <w:shd w:val="clear" w:color="auto" w:fill="FFFFFF" w:themeFill="background1"/>
          </w:tcPr>
          <w:p w14:paraId="10428B60" w14:textId="3EB087C9" w:rsidR="003307CE" w:rsidRPr="00482C46" w:rsidRDefault="0018724D" w:rsidP="001439BD">
            <w:pPr>
              <w:spacing w:before="45" w:after="60"/>
              <w:rPr>
                <w:rFonts w:cstheme="minorHAnsi"/>
              </w:rPr>
            </w:pPr>
            <w:r w:rsidRPr="0018724D">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63E98E4E" w14:textId="77777777" w:rsidR="003307CE" w:rsidRPr="00482C46" w:rsidRDefault="00105E6D" w:rsidP="008301DD">
            <w:pPr>
              <w:spacing w:before="45" w:after="60"/>
              <w:jc w:val="center"/>
              <w:rPr>
                <w:rFonts w:cstheme="minorHAnsi"/>
                <w:sz w:val="20"/>
                <w:szCs w:val="20"/>
              </w:rPr>
            </w:pPr>
          </w:p>
        </w:tc>
        <w:tc>
          <w:tcPr>
            <w:tcW w:w="886" w:type="dxa"/>
            <w:shd w:val="clear" w:color="auto" w:fill="FFFFFF" w:themeFill="background1"/>
          </w:tcPr>
          <w:p w14:paraId="12053B87" w14:textId="77777777" w:rsidR="003307CE" w:rsidRPr="00482C46" w:rsidRDefault="00105E6D" w:rsidP="008301DD">
            <w:pPr>
              <w:spacing w:before="45" w:after="60"/>
              <w:jc w:val="center"/>
              <w:rPr>
                <w:rFonts w:cstheme="minorHAnsi"/>
                <w:sz w:val="20"/>
                <w:szCs w:val="20"/>
              </w:rPr>
            </w:pPr>
          </w:p>
        </w:tc>
        <w:tc>
          <w:tcPr>
            <w:tcW w:w="886" w:type="dxa"/>
            <w:shd w:val="clear" w:color="auto" w:fill="FFFFFF" w:themeFill="background1"/>
          </w:tcPr>
          <w:p w14:paraId="6DC960D0" w14:textId="77777777" w:rsidR="003307CE" w:rsidRPr="00482C46" w:rsidRDefault="00105E6D" w:rsidP="008301DD">
            <w:pPr>
              <w:spacing w:before="45" w:after="60"/>
              <w:jc w:val="center"/>
              <w:rPr>
                <w:rFonts w:cstheme="minorHAnsi"/>
                <w:sz w:val="20"/>
                <w:szCs w:val="20"/>
              </w:rPr>
            </w:pPr>
          </w:p>
        </w:tc>
        <w:tc>
          <w:tcPr>
            <w:tcW w:w="886" w:type="dxa"/>
            <w:shd w:val="clear" w:color="auto" w:fill="FFFFFF" w:themeFill="background1"/>
          </w:tcPr>
          <w:p w14:paraId="6194034C" w14:textId="77777777" w:rsidR="003307CE" w:rsidRPr="00482C46" w:rsidRDefault="00105E6D" w:rsidP="008301DD">
            <w:pPr>
              <w:spacing w:before="45" w:after="60"/>
              <w:jc w:val="center"/>
              <w:rPr>
                <w:rFonts w:cstheme="minorHAnsi"/>
                <w:sz w:val="20"/>
                <w:szCs w:val="20"/>
              </w:rPr>
            </w:pPr>
          </w:p>
        </w:tc>
        <w:tc>
          <w:tcPr>
            <w:tcW w:w="4536" w:type="dxa"/>
            <w:shd w:val="clear" w:color="auto" w:fill="FFFFFF" w:themeFill="background1"/>
          </w:tcPr>
          <w:p w14:paraId="064F5EA4" w14:textId="77777777" w:rsidR="003307CE" w:rsidRPr="00D70F98" w:rsidRDefault="00105E6D" w:rsidP="008301DD">
            <w:pPr>
              <w:spacing w:before="45" w:after="60"/>
              <w:rPr>
                <w:rFonts w:cstheme="minorHAnsi"/>
                <w:sz w:val="20"/>
              </w:rPr>
            </w:pPr>
          </w:p>
        </w:tc>
      </w:tr>
    </w:tbl>
    <w:p w14:paraId="31AC034C" w14:textId="77777777" w:rsidR="003307CE" w:rsidRDefault="00105E6D" w:rsidP="00EB08E1">
      <w:pPr>
        <w:pStyle w:val="BodyText"/>
        <w:kinsoku w:val="0"/>
        <w:overflowPunct w:val="0"/>
        <w:spacing w:before="10"/>
        <w:rPr>
          <w:rFonts w:asciiTheme="minorHAnsi" w:hAnsiTheme="minorHAnsi" w:cstheme="minorHAnsi"/>
          <w:b/>
          <w:bCs/>
          <w:sz w:val="16"/>
          <w:szCs w:val="16"/>
        </w:rPr>
      </w:pPr>
    </w:p>
    <w:p w14:paraId="2F07556C" w14:textId="77777777" w:rsidR="003307CE" w:rsidRDefault="00105E6D"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D23DAF" w14:paraId="6CE55FD6" w14:textId="77777777" w:rsidTr="0073474A">
        <w:trPr>
          <w:cantSplit/>
          <w:tblHeader/>
        </w:trPr>
        <w:tc>
          <w:tcPr>
            <w:tcW w:w="7088" w:type="dxa"/>
            <w:shd w:val="clear" w:color="auto" w:fill="2D739F"/>
            <w:vAlign w:val="center"/>
          </w:tcPr>
          <w:p w14:paraId="4764EFC5" w14:textId="77777777" w:rsidR="00B94F79" w:rsidRPr="0073474A" w:rsidRDefault="004E0CEB"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064F22C0"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4F4CC7C"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E557561"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F84FD42"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BF4797B" w14:textId="77777777" w:rsidR="00B94F79" w:rsidRPr="0073474A" w:rsidRDefault="004E0CEB" w:rsidP="00EB08E1">
            <w:pPr>
              <w:spacing w:before="45" w:after="60"/>
              <w:rPr>
                <w:rFonts w:cstheme="minorHAnsi"/>
                <w:b/>
                <w:color w:val="FFFFFF" w:themeColor="background1"/>
              </w:rPr>
            </w:pPr>
            <w:r w:rsidRPr="0073474A">
              <w:rPr>
                <w:rFonts w:cstheme="minorHAnsi"/>
                <w:b/>
                <w:color w:val="FFFFFF" w:themeColor="background1"/>
              </w:rPr>
              <w:t>Comments</w:t>
            </w:r>
          </w:p>
        </w:tc>
      </w:tr>
      <w:tr w:rsidR="00D23DAF" w14:paraId="63341AF4" w14:textId="77777777" w:rsidTr="0073474A">
        <w:trPr>
          <w:cantSplit/>
        </w:trPr>
        <w:tc>
          <w:tcPr>
            <w:tcW w:w="15168" w:type="dxa"/>
            <w:gridSpan w:val="6"/>
            <w:shd w:val="clear" w:color="auto" w:fill="2D739F"/>
          </w:tcPr>
          <w:p w14:paraId="369A9432" w14:textId="77777777" w:rsidR="00B94F79" w:rsidRPr="0073474A" w:rsidRDefault="004E0CEB"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D23DAF" w14:paraId="0EC5BD75" w14:textId="77777777" w:rsidTr="0073474A">
        <w:trPr>
          <w:cantSplit/>
        </w:trPr>
        <w:tc>
          <w:tcPr>
            <w:tcW w:w="7088" w:type="dxa"/>
            <w:shd w:val="clear" w:color="auto" w:fill="FFFFFF" w:themeFill="background1"/>
          </w:tcPr>
          <w:p w14:paraId="60FAE5D8" w14:textId="77777777" w:rsidR="00B94F79" w:rsidRPr="00482C46" w:rsidRDefault="004E0CEB" w:rsidP="00EB08E1">
            <w:pPr>
              <w:spacing w:before="45" w:after="60"/>
              <w:rPr>
                <w:rFonts w:cstheme="minorHAnsi"/>
              </w:rPr>
            </w:pPr>
            <w:r w:rsidRPr="00482C46">
              <w:rPr>
                <w:rFonts w:cstheme="minorHAnsi"/>
                <w:b/>
              </w:rPr>
              <w:t xml:space="preserve">PE1. </w:t>
            </w:r>
            <w:r w:rsidRPr="00482C46">
              <w:rPr>
                <w:rFonts w:cstheme="minorHAnsi"/>
              </w:rPr>
              <w:t>Collect, organise and understand information related to the range of work documents relevant to the sector</w:t>
            </w:r>
          </w:p>
        </w:tc>
        <w:tc>
          <w:tcPr>
            <w:tcW w:w="886" w:type="dxa"/>
            <w:shd w:val="clear" w:color="auto" w:fill="FFFFFF" w:themeFill="background1"/>
          </w:tcPr>
          <w:p w14:paraId="14507C31"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EB92CC7"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50F7CB59"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4D40F551"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500FF20D" w14:textId="77777777" w:rsidR="00B94F79" w:rsidRPr="00D70F98" w:rsidRDefault="00105E6D" w:rsidP="00EB08E1">
            <w:pPr>
              <w:spacing w:before="45" w:after="60"/>
              <w:rPr>
                <w:rFonts w:cstheme="minorHAnsi"/>
                <w:sz w:val="20"/>
              </w:rPr>
            </w:pPr>
          </w:p>
        </w:tc>
      </w:tr>
      <w:tr w:rsidR="00D23DAF" w14:paraId="53672609" w14:textId="77777777" w:rsidTr="0073474A">
        <w:trPr>
          <w:cantSplit/>
        </w:trPr>
        <w:tc>
          <w:tcPr>
            <w:tcW w:w="7088" w:type="dxa"/>
            <w:shd w:val="clear" w:color="auto" w:fill="FFFFFF" w:themeFill="background1"/>
          </w:tcPr>
          <w:p w14:paraId="5301F816" w14:textId="77777777" w:rsidR="00B94F79" w:rsidRPr="00482C46" w:rsidRDefault="004E0CEB" w:rsidP="00EB08E1">
            <w:pPr>
              <w:spacing w:before="45" w:after="60"/>
              <w:rPr>
                <w:rFonts w:cstheme="minorHAnsi"/>
              </w:rPr>
            </w:pPr>
            <w:r w:rsidRPr="00482C46">
              <w:rPr>
                <w:rFonts w:cstheme="minorHAnsi"/>
                <w:b/>
              </w:rPr>
              <w:t xml:space="preserve">PE2. </w:t>
            </w:r>
            <w:r w:rsidRPr="00482C46">
              <w:rPr>
                <w:rFonts w:cstheme="minorHAnsi"/>
              </w:rPr>
              <w:t>Communicate ideas and information to enable confirmation of work requirements and specifications</w:t>
            </w:r>
          </w:p>
        </w:tc>
        <w:tc>
          <w:tcPr>
            <w:tcW w:w="886" w:type="dxa"/>
            <w:shd w:val="clear" w:color="auto" w:fill="FFFFFF" w:themeFill="background1"/>
          </w:tcPr>
          <w:p w14:paraId="0D9741E1"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7EC71F10"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7FFB035"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717C3C8"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15BECA64" w14:textId="77777777" w:rsidR="00B94F79" w:rsidRPr="00D70F98" w:rsidRDefault="00105E6D" w:rsidP="00EB08E1">
            <w:pPr>
              <w:spacing w:before="45" w:after="60"/>
              <w:rPr>
                <w:rFonts w:cstheme="minorHAnsi"/>
                <w:sz w:val="20"/>
              </w:rPr>
            </w:pPr>
          </w:p>
        </w:tc>
      </w:tr>
      <w:tr w:rsidR="00D23DAF" w14:paraId="0F6B968C" w14:textId="77777777" w:rsidTr="0073474A">
        <w:trPr>
          <w:cantSplit/>
        </w:trPr>
        <w:tc>
          <w:tcPr>
            <w:tcW w:w="7088" w:type="dxa"/>
            <w:shd w:val="clear" w:color="auto" w:fill="FFFFFF" w:themeFill="background1"/>
          </w:tcPr>
          <w:p w14:paraId="372AFA97" w14:textId="77777777" w:rsidR="00B94F79" w:rsidRPr="00482C46" w:rsidRDefault="004E0CEB" w:rsidP="00EB08E1">
            <w:pPr>
              <w:spacing w:before="45" w:after="60"/>
              <w:rPr>
                <w:rFonts w:cstheme="minorHAnsi"/>
              </w:rPr>
            </w:pPr>
            <w:r w:rsidRPr="00482C46">
              <w:rPr>
                <w:rFonts w:cstheme="minorHAnsi"/>
                <w:b/>
              </w:rPr>
              <w:t xml:space="preserve">PE3. </w:t>
            </w:r>
            <w:r w:rsidRPr="00482C46">
              <w:rPr>
                <w:rFonts w:cstheme="minorHAnsi"/>
              </w:rPr>
              <w:t>Plan and organise activities to minimise wastage of resources, including materials, time and money</w:t>
            </w:r>
          </w:p>
        </w:tc>
        <w:tc>
          <w:tcPr>
            <w:tcW w:w="886" w:type="dxa"/>
            <w:shd w:val="clear" w:color="auto" w:fill="FFFFFF" w:themeFill="background1"/>
          </w:tcPr>
          <w:p w14:paraId="06DC4C19"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4C601B5F"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1E06DF82"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08B94975"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4743CF11" w14:textId="77777777" w:rsidR="00B94F79" w:rsidRPr="00D70F98" w:rsidRDefault="00105E6D" w:rsidP="00EB08E1">
            <w:pPr>
              <w:spacing w:before="45" w:after="60"/>
              <w:rPr>
                <w:rFonts w:cstheme="minorHAnsi"/>
                <w:sz w:val="20"/>
              </w:rPr>
            </w:pPr>
          </w:p>
        </w:tc>
      </w:tr>
      <w:tr w:rsidR="00D23DAF" w14:paraId="4AF6AC45" w14:textId="77777777" w:rsidTr="0073474A">
        <w:trPr>
          <w:cantSplit/>
        </w:trPr>
        <w:tc>
          <w:tcPr>
            <w:tcW w:w="7088" w:type="dxa"/>
            <w:shd w:val="clear" w:color="auto" w:fill="FFFFFF" w:themeFill="background1"/>
          </w:tcPr>
          <w:p w14:paraId="2D7B2465" w14:textId="77777777" w:rsidR="00B94F79" w:rsidRPr="00482C46" w:rsidRDefault="004E0CEB" w:rsidP="00EB08E1">
            <w:pPr>
              <w:spacing w:before="45" w:after="60"/>
              <w:rPr>
                <w:rFonts w:cstheme="minorHAnsi"/>
              </w:rPr>
            </w:pPr>
            <w:r w:rsidRPr="00482C46">
              <w:rPr>
                <w:rFonts w:cstheme="minorHAnsi"/>
                <w:b/>
              </w:rPr>
              <w:t xml:space="preserve">PE4. </w:t>
            </w:r>
            <w:r w:rsidRPr="00482C46">
              <w:rPr>
                <w:rFonts w:cstheme="minorHAnsi"/>
              </w:rPr>
              <w:t>Work with others and in a team by recognising dependencies and using cooperative approaches to optimise information management</w:t>
            </w:r>
          </w:p>
        </w:tc>
        <w:tc>
          <w:tcPr>
            <w:tcW w:w="886" w:type="dxa"/>
            <w:shd w:val="clear" w:color="auto" w:fill="FFFFFF" w:themeFill="background1"/>
          </w:tcPr>
          <w:p w14:paraId="682FFE9F"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144801FD"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298113CA"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57E0EDCB"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6B0F7489" w14:textId="77777777" w:rsidR="00B94F79" w:rsidRPr="00D70F98" w:rsidRDefault="00105E6D" w:rsidP="00EB08E1">
            <w:pPr>
              <w:spacing w:before="45" w:after="60"/>
              <w:rPr>
                <w:rFonts w:cstheme="minorHAnsi"/>
                <w:sz w:val="20"/>
              </w:rPr>
            </w:pPr>
          </w:p>
        </w:tc>
      </w:tr>
      <w:tr w:rsidR="00D23DAF" w14:paraId="3153426B" w14:textId="77777777" w:rsidTr="0073474A">
        <w:trPr>
          <w:cantSplit/>
        </w:trPr>
        <w:tc>
          <w:tcPr>
            <w:tcW w:w="7088" w:type="dxa"/>
            <w:shd w:val="clear" w:color="auto" w:fill="FFFFFF" w:themeFill="background1"/>
          </w:tcPr>
          <w:p w14:paraId="743BC0AF" w14:textId="77777777" w:rsidR="00B94F79" w:rsidRPr="00482C46" w:rsidRDefault="004E0CEB" w:rsidP="00EB08E1">
            <w:pPr>
              <w:spacing w:before="45" w:after="60"/>
              <w:rPr>
                <w:rFonts w:cstheme="minorHAnsi"/>
              </w:rPr>
            </w:pPr>
            <w:r w:rsidRPr="00482C46">
              <w:rPr>
                <w:rFonts w:cstheme="minorHAnsi"/>
                <w:b/>
              </w:rPr>
              <w:lastRenderedPageBreak/>
              <w:t xml:space="preserve">PE5. </w:t>
            </w:r>
            <w:r w:rsidRPr="00482C46">
              <w:rPr>
                <w:rFonts w:cstheme="minorHAnsi"/>
              </w:rPr>
              <w:t>Use mathematical ideas and techniques to correctly interpret the content of work documents</w:t>
            </w:r>
          </w:p>
        </w:tc>
        <w:tc>
          <w:tcPr>
            <w:tcW w:w="886" w:type="dxa"/>
            <w:shd w:val="clear" w:color="auto" w:fill="FFFFFF" w:themeFill="background1"/>
          </w:tcPr>
          <w:p w14:paraId="335BEFD0"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90BCA50"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045D5168"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0B08BD4E"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6953077D" w14:textId="77777777" w:rsidR="00B94F79" w:rsidRPr="00D70F98" w:rsidRDefault="00105E6D" w:rsidP="00EB08E1">
            <w:pPr>
              <w:spacing w:before="45" w:after="60"/>
              <w:rPr>
                <w:rFonts w:cstheme="minorHAnsi"/>
                <w:sz w:val="20"/>
              </w:rPr>
            </w:pPr>
          </w:p>
        </w:tc>
      </w:tr>
      <w:tr w:rsidR="00D23DAF" w14:paraId="20A19798" w14:textId="77777777" w:rsidTr="0073474A">
        <w:trPr>
          <w:cantSplit/>
        </w:trPr>
        <w:tc>
          <w:tcPr>
            <w:tcW w:w="7088" w:type="dxa"/>
            <w:shd w:val="clear" w:color="auto" w:fill="FFFFFF" w:themeFill="background1"/>
          </w:tcPr>
          <w:p w14:paraId="6227CDF3" w14:textId="77777777" w:rsidR="00B94F79" w:rsidRPr="00482C46" w:rsidRDefault="004E0CEB" w:rsidP="00EB08E1">
            <w:pPr>
              <w:spacing w:before="45" w:after="60"/>
              <w:rPr>
                <w:rFonts w:cstheme="minorHAnsi"/>
              </w:rPr>
            </w:pPr>
            <w:r w:rsidRPr="00482C46">
              <w:rPr>
                <w:rFonts w:cstheme="minorHAnsi"/>
                <w:b/>
              </w:rPr>
              <w:t xml:space="preserve">PE6. </w:t>
            </w:r>
            <w:r w:rsidRPr="00482C46">
              <w:rPr>
                <w:rFonts w:cstheme="minorHAnsi"/>
              </w:rPr>
              <w:t>Identify alternative methods of accessing and sources of work information, including using workplace technology related to work documentation, its access and storage</w:t>
            </w:r>
          </w:p>
        </w:tc>
        <w:tc>
          <w:tcPr>
            <w:tcW w:w="886" w:type="dxa"/>
            <w:shd w:val="clear" w:color="auto" w:fill="FFFFFF" w:themeFill="background1"/>
          </w:tcPr>
          <w:p w14:paraId="2C14BD45"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2ADB950"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4DAB0336"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4A6FD98"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055B74EF" w14:textId="77777777" w:rsidR="00B94F79" w:rsidRPr="00D70F98" w:rsidRDefault="00105E6D" w:rsidP="00EB08E1">
            <w:pPr>
              <w:spacing w:before="45" w:after="60"/>
              <w:rPr>
                <w:rFonts w:cstheme="minorHAnsi"/>
                <w:sz w:val="20"/>
              </w:rPr>
            </w:pPr>
          </w:p>
        </w:tc>
      </w:tr>
      <w:tr w:rsidR="00D23DAF" w14:paraId="103FAB7B" w14:textId="77777777" w:rsidTr="0073474A">
        <w:trPr>
          <w:cantSplit/>
        </w:trPr>
        <w:tc>
          <w:tcPr>
            <w:tcW w:w="7088" w:type="dxa"/>
            <w:shd w:val="clear" w:color="auto" w:fill="FFFFFF" w:themeFill="background1"/>
          </w:tcPr>
          <w:p w14:paraId="7241607B" w14:textId="77777777" w:rsidR="00B94F79" w:rsidRPr="00482C46" w:rsidRDefault="004E0CEB" w:rsidP="00EB08E1">
            <w:pPr>
              <w:spacing w:before="45" w:after="60"/>
              <w:rPr>
                <w:rFonts w:cstheme="minorHAnsi"/>
              </w:rPr>
            </w:pPr>
            <w:r w:rsidRPr="00482C46">
              <w:rPr>
                <w:rFonts w:cstheme="minorHAnsi"/>
                <w:b/>
              </w:rPr>
              <w:t xml:space="preserve">PE7. </w:t>
            </w:r>
            <w:r w:rsidRPr="00482C46">
              <w:rPr>
                <w:rFonts w:cstheme="minorHAnsi"/>
              </w:rPr>
              <w:t>Recognise and explain the meanings of symbols, technical terms and conventions of specifications and plans</w:t>
            </w:r>
          </w:p>
        </w:tc>
        <w:tc>
          <w:tcPr>
            <w:tcW w:w="886" w:type="dxa"/>
            <w:shd w:val="clear" w:color="auto" w:fill="FFFFFF" w:themeFill="background1"/>
          </w:tcPr>
          <w:p w14:paraId="511F4CB6"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8CED00A"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710FD504"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076BDBF0"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4FE145CD" w14:textId="77777777" w:rsidR="00B94F79" w:rsidRPr="00D70F98" w:rsidRDefault="00105E6D" w:rsidP="00EB08E1">
            <w:pPr>
              <w:spacing w:before="45" w:after="60"/>
              <w:rPr>
                <w:rFonts w:cstheme="minorHAnsi"/>
                <w:sz w:val="20"/>
              </w:rPr>
            </w:pPr>
          </w:p>
        </w:tc>
      </w:tr>
      <w:tr w:rsidR="00D23DAF" w14:paraId="50C8E287" w14:textId="77777777" w:rsidTr="0073474A">
        <w:trPr>
          <w:cantSplit/>
        </w:trPr>
        <w:tc>
          <w:tcPr>
            <w:tcW w:w="7088" w:type="dxa"/>
            <w:shd w:val="clear" w:color="auto" w:fill="FFFFFF" w:themeFill="background1"/>
          </w:tcPr>
          <w:p w14:paraId="75A257A3" w14:textId="77777777" w:rsidR="00B94F79" w:rsidRPr="00482C46" w:rsidRDefault="004E0CEB" w:rsidP="00EB08E1">
            <w:pPr>
              <w:spacing w:before="45" w:after="60"/>
              <w:rPr>
                <w:rFonts w:cstheme="minorHAnsi"/>
              </w:rPr>
            </w:pPr>
            <w:r w:rsidRPr="00482C46">
              <w:rPr>
                <w:rFonts w:cstheme="minorHAnsi"/>
                <w:b/>
              </w:rPr>
              <w:t xml:space="preserve">PE8. </w:t>
            </w:r>
            <w:r w:rsidRPr="00482C46">
              <w:rPr>
                <w:rFonts w:cstheme="minorHAnsi"/>
              </w:rPr>
              <w:t>Check accuracy of copied specifications</w:t>
            </w:r>
          </w:p>
        </w:tc>
        <w:tc>
          <w:tcPr>
            <w:tcW w:w="886" w:type="dxa"/>
            <w:shd w:val="clear" w:color="auto" w:fill="FFFFFF" w:themeFill="background1"/>
          </w:tcPr>
          <w:p w14:paraId="7008ECC4"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2170126B"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37F460C"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24AF1686"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6BFFD630" w14:textId="77777777" w:rsidR="00B94F79" w:rsidRPr="00D70F98" w:rsidRDefault="00105E6D" w:rsidP="00EB08E1">
            <w:pPr>
              <w:spacing w:before="45" w:after="60"/>
              <w:rPr>
                <w:rFonts w:cstheme="minorHAnsi"/>
                <w:sz w:val="20"/>
              </w:rPr>
            </w:pPr>
          </w:p>
        </w:tc>
      </w:tr>
      <w:tr w:rsidR="00D23DAF" w14:paraId="42A83C51" w14:textId="77777777" w:rsidTr="0073474A">
        <w:trPr>
          <w:cantSplit/>
        </w:trPr>
        <w:tc>
          <w:tcPr>
            <w:tcW w:w="7088" w:type="dxa"/>
            <w:shd w:val="clear" w:color="auto" w:fill="FFFFFF" w:themeFill="background1"/>
          </w:tcPr>
          <w:p w14:paraId="45A72EE2" w14:textId="77777777" w:rsidR="00B94F79" w:rsidRPr="00482C46" w:rsidRDefault="004E0CEB" w:rsidP="00EB08E1">
            <w:pPr>
              <w:spacing w:before="45" w:after="60"/>
              <w:rPr>
                <w:rFonts w:cstheme="minorHAnsi"/>
              </w:rPr>
            </w:pPr>
            <w:r w:rsidRPr="00482C46">
              <w:rPr>
                <w:rFonts w:cstheme="minorHAnsi"/>
                <w:b/>
              </w:rPr>
              <w:t xml:space="preserve">PE9. </w:t>
            </w:r>
            <w:r w:rsidRPr="00482C46">
              <w:rPr>
                <w:rFonts w:cstheme="minorHAnsi"/>
              </w:rPr>
              <w:t>Maintain condition of documentation</w:t>
            </w:r>
          </w:p>
        </w:tc>
        <w:tc>
          <w:tcPr>
            <w:tcW w:w="886" w:type="dxa"/>
            <w:shd w:val="clear" w:color="auto" w:fill="FFFFFF" w:themeFill="background1"/>
          </w:tcPr>
          <w:p w14:paraId="39BE65C6"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58533651"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0B57B605"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EEE8335"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5F2C543B" w14:textId="77777777" w:rsidR="00B94F79" w:rsidRPr="00D70F98" w:rsidRDefault="00105E6D" w:rsidP="00EB08E1">
            <w:pPr>
              <w:spacing w:before="45" w:after="60"/>
              <w:rPr>
                <w:rFonts w:cstheme="minorHAnsi"/>
                <w:sz w:val="20"/>
              </w:rPr>
            </w:pPr>
          </w:p>
        </w:tc>
      </w:tr>
      <w:tr w:rsidR="00D23DAF" w14:paraId="17CDAF38" w14:textId="77777777" w:rsidTr="0073474A">
        <w:trPr>
          <w:cantSplit/>
        </w:trPr>
        <w:tc>
          <w:tcPr>
            <w:tcW w:w="7088" w:type="dxa"/>
            <w:shd w:val="clear" w:color="auto" w:fill="FFFFFF" w:themeFill="background1"/>
          </w:tcPr>
          <w:p w14:paraId="4B1EC3F2" w14:textId="77777777" w:rsidR="00B94F79" w:rsidRPr="00482C46" w:rsidRDefault="004E0CEB" w:rsidP="00EB08E1">
            <w:pPr>
              <w:spacing w:before="45" w:after="60"/>
              <w:rPr>
                <w:rFonts w:cstheme="minorHAnsi"/>
              </w:rPr>
            </w:pPr>
            <w:r w:rsidRPr="00482C46">
              <w:rPr>
                <w:rFonts w:cstheme="minorHAnsi"/>
                <w:b/>
              </w:rPr>
              <w:t xml:space="preserve">PE10. </w:t>
            </w:r>
            <w:r w:rsidRPr="00482C46">
              <w:rPr>
                <w:rFonts w:cstheme="minorHAnsi"/>
              </w:rPr>
              <w:t>Locate, read and interpret a minimum of ten (10) selected/specified work documents which must include:</w:t>
            </w:r>
          </w:p>
        </w:tc>
        <w:tc>
          <w:tcPr>
            <w:tcW w:w="886" w:type="dxa"/>
            <w:shd w:val="clear" w:color="auto" w:fill="FFFFFF" w:themeFill="background1"/>
          </w:tcPr>
          <w:p w14:paraId="764FF08E"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73CC6906"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03E60BB0"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2B5AFFD5"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5D155E40" w14:textId="77777777" w:rsidR="00B94F79" w:rsidRPr="00D70F98" w:rsidRDefault="00105E6D" w:rsidP="00EB08E1">
            <w:pPr>
              <w:spacing w:before="45" w:after="60"/>
              <w:rPr>
                <w:rFonts w:cstheme="minorHAnsi"/>
                <w:sz w:val="20"/>
              </w:rPr>
            </w:pPr>
          </w:p>
        </w:tc>
      </w:tr>
      <w:tr w:rsidR="00D23DAF" w14:paraId="63A52C9B" w14:textId="77777777" w:rsidTr="0073474A">
        <w:trPr>
          <w:cantSplit/>
        </w:trPr>
        <w:tc>
          <w:tcPr>
            <w:tcW w:w="7088" w:type="dxa"/>
            <w:shd w:val="clear" w:color="auto" w:fill="FFFFFF" w:themeFill="background1"/>
          </w:tcPr>
          <w:p w14:paraId="48C7B562" w14:textId="77777777" w:rsidR="00B94F79" w:rsidRPr="00482C46" w:rsidRDefault="004E0CEB" w:rsidP="00EB08E1">
            <w:pPr>
              <w:numPr>
                <w:ilvl w:val="0"/>
                <w:numId w:val="34"/>
              </w:numPr>
              <w:spacing w:before="45" w:after="60"/>
              <w:rPr>
                <w:rFonts w:cstheme="minorHAnsi"/>
              </w:rPr>
            </w:pPr>
            <w:r w:rsidRPr="00482C46">
              <w:rPr>
                <w:rFonts w:cstheme="minorHAnsi"/>
                <w:b/>
              </w:rPr>
              <w:t xml:space="preserve">PE10.1. </w:t>
            </w:r>
            <w:r w:rsidRPr="00482C46">
              <w:rPr>
                <w:rFonts w:cstheme="minorHAnsi"/>
              </w:rPr>
              <w:t>Australian Standards relevant to the sector</w:t>
            </w:r>
          </w:p>
        </w:tc>
        <w:tc>
          <w:tcPr>
            <w:tcW w:w="886" w:type="dxa"/>
            <w:shd w:val="clear" w:color="auto" w:fill="FFFFFF" w:themeFill="background1"/>
          </w:tcPr>
          <w:p w14:paraId="308659BA"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2D2D0857"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3A5CE4B"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7AE7E12B"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2CB62B3A" w14:textId="77777777" w:rsidR="00B94F79" w:rsidRPr="00D70F98" w:rsidRDefault="00105E6D" w:rsidP="00EB08E1">
            <w:pPr>
              <w:spacing w:before="45" w:after="60"/>
              <w:rPr>
                <w:rFonts w:cstheme="minorHAnsi"/>
                <w:sz w:val="20"/>
              </w:rPr>
            </w:pPr>
          </w:p>
        </w:tc>
      </w:tr>
      <w:tr w:rsidR="00D23DAF" w14:paraId="521FD5C0" w14:textId="77777777" w:rsidTr="0073474A">
        <w:trPr>
          <w:cantSplit/>
        </w:trPr>
        <w:tc>
          <w:tcPr>
            <w:tcW w:w="7088" w:type="dxa"/>
            <w:shd w:val="clear" w:color="auto" w:fill="FFFFFF" w:themeFill="background1"/>
          </w:tcPr>
          <w:p w14:paraId="52AD1CA9" w14:textId="77777777" w:rsidR="00B94F79" w:rsidRPr="00482C46" w:rsidRDefault="004E0CEB" w:rsidP="00EB08E1">
            <w:pPr>
              <w:numPr>
                <w:ilvl w:val="0"/>
                <w:numId w:val="35"/>
              </w:numPr>
              <w:spacing w:before="45" w:after="60"/>
              <w:rPr>
                <w:rFonts w:cstheme="minorHAnsi"/>
              </w:rPr>
            </w:pPr>
            <w:r w:rsidRPr="00482C46">
              <w:rPr>
                <w:rFonts w:cstheme="minorHAnsi"/>
                <w:b/>
              </w:rPr>
              <w:t xml:space="preserve">PE10.2. </w:t>
            </w:r>
            <w:r w:rsidRPr="00482C46">
              <w:rPr>
                <w:rFonts w:cstheme="minorHAnsi"/>
              </w:rPr>
              <w:t>manufacturer technical instructions and specifications</w:t>
            </w:r>
          </w:p>
        </w:tc>
        <w:tc>
          <w:tcPr>
            <w:tcW w:w="886" w:type="dxa"/>
            <w:shd w:val="clear" w:color="auto" w:fill="FFFFFF" w:themeFill="background1"/>
          </w:tcPr>
          <w:p w14:paraId="56315DE1"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EEB5C73"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6468E34"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BCA4658"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59F9758F" w14:textId="77777777" w:rsidR="00B94F79" w:rsidRPr="00D70F98" w:rsidRDefault="00105E6D" w:rsidP="00EB08E1">
            <w:pPr>
              <w:spacing w:before="45" w:after="60"/>
              <w:rPr>
                <w:rFonts w:cstheme="minorHAnsi"/>
                <w:sz w:val="20"/>
              </w:rPr>
            </w:pPr>
          </w:p>
        </w:tc>
      </w:tr>
      <w:tr w:rsidR="00D23DAF" w14:paraId="5E19D7D2" w14:textId="77777777" w:rsidTr="0073474A">
        <w:trPr>
          <w:cantSplit/>
        </w:trPr>
        <w:tc>
          <w:tcPr>
            <w:tcW w:w="7088" w:type="dxa"/>
            <w:shd w:val="clear" w:color="auto" w:fill="FFFFFF" w:themeFill="background1"/>
          </w:tcPr>
          <w:p w14:paraId="2A5808AF" w14:textId="77777777" w:rsidR="00B94F79" w:rsidRPr="00482C46" w:rsidRDefault="004E0CEB" w:rsidP="00EB08E1">
            <w:pPr>
              <w:numPr>
                <w:ilvl w:val="0"/>
                <w:numId w:val="36"/>
              </w:numPr>
              <w:spacing w:before="45" w:after="60"/>
              <w:rPr>
                <w:rFonts w:cstheme="minorHAnsi"/>
              </w:rPr>
            </w:pPr>
            <w:r w:rsidRPr="00482C46">
              <w:rPr>
                <w:rFonts w:cstheme="minorHAnsi"/>
                <w:b/>
              </w:rPr>
              <w:t xml:space="preserve">PE10.3. </w:t>
            </w:r>
            <w:r w:rsidRPr="00482C46">
              <w:rPr>
                <w:rFonts w:cstheme="minorHAnsi"/>
              </w:rPr>
              <w:t>real or simulated local work documents, including:</w:t>
            </w:r>
          </w:p>
        </w:tc>
        <w:tc>
          <w:tcPr>
            <w:tcW w:w="886" w:type="dxa"/>
            <w:shd w:val="clear" w:color="auto" w:fill="FFFFFF" w:themeFill="background1"/>
          </w:tcPr>
          <w:p w14:paraId="0E51E490"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76BA2A9F"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5F020C72"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CA466D3"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7A099EB1" w14:textId="77777777" w:rsidR="00B94F79" w:rsidRPr="00D70F98" w:rsidRDefault="00105E6D" w:rsidP="00EB08E1">
            <w:pPr>
              <w:spacing w:before="45" w:after="60"/>
              <w:rPr>
                <w:rFonts w:cstheme="minorHAnsi"/>
                <w:sz w:val="20"/>
              </w:rPr>
            </w:pPr>
          </w:p>
        </w:tc>
      </w:tr>
      <w:tr w:rsidR="00D23DAF" w14:paraId="0D0704A6" w14:textId="77777777" w:rsidTr="0073474A">
        <w:trPr>
          <w:cantSplit/>
        </w:trPr>
        <w:tc>
          <w:tcPr>
            <w:tcW w:w="7088" w:type="dxa"/>
            <w:shd w:val="clear" w:color="auto" w:fill="FFFFFF" w:themeFill="background1"/>
          </w:tcPr>
          <w:p w14:paraId="2079864E" w14:textId="77777777" w:rsidR="00B94F79" w:rsidRPr="00482C46" w:rsidRDefault="004E0CEB" w:rsidP="00EB08E1">
            <w:pPr>
              <w:spacing w:before="45" w:after="60"/>
              <w:ind w:left="1134"/>
              <w:rPr>
                <w:rFonts w:cstheme="minorHAnsi"/>
              </w:rPr>
            </w:pPr>
            <w:r w:rsidRPr="00482C46">
              <w:rPr>
                <w:rFonts w:cstheme="minorHAnsi"/>
              </w:rPr>
              <w:t>work plans</w:t>
            </w:r>
          </w:p>
        </w:tc>
        <w:tc>
          <w:tcPr>
            <w:tcW w:w="886" w:type="dxa"/>
            <w:shd w:val="clear" w:color="auto" w:fill="FFFFFF" w:themeFill="background1"/>
          </w:tcPr>
          <w:p w14:paraId="71223134"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47C6940C"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282A6973"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7E1C397D"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1BD67303" w14:textId="77777777" w:rsidR="00B94F79" w:rsidRPr="00D70F98" w:rsidRDefault="00105E6D" w:rsidP="00EB08E1">
            <w:pPr>
              <w:spacing w:before="45" w:after="60"/>
              <w:rPr>
                <w:rFonts w:cstheme="minorHAnsi"/>
                <w:sz w:val="20"/>
              </w:rPr>
            </w:pPr>
          </w:p>
        </w:tc>
      </w:tr>
      <w:tr w:rsidR="00D23DAF" w14:paraId="5F2D759D" w14:textId="77777777" w:rsidTr="0073474A">
        <w:trPr>
          <w:cantSplit/>
        </w:trPr>
        <w:tc>
          <w:tcPr>
            <w:tcW w:w="7088" w:type="dxa"/>
            <w:shd w:val="clear" w:color="auto" w:fill="FFFFFF" w:themeFill="background1"/>
          </w:tcPr>
          <w:p w14:paraId="6149FD83" w14:textId="77777777" w:rsidR="00B94F79" w:rsidRPr="00482C46" w:rsidRDefault="004E0CEB" w:rsidP="00EB08E1">
            <w:pPr>
              <w:spacing w:before="45" w:after="60"/>
              <w:ind w:left="1134"/>
              <w:rPr>
                <w:rFonts w:cstheme="minorHAnsi"/>
              </w:rPr>
            </w:pPr>
            <w:r w:rsidRPr="00482C46">
              <w:rPr>
                <w:rFonts w:cstheme="minorHAnsi"/>
              </w:rPr>
              <w:t>material safety data sheets (MSDS)</w:t>
            </w:r>
          </w:p>
        </w:tc>
        <w:tc>
          <w:tcPr>
            <w:tcW w:w="886" w:type="dxa"/>
            <w:shd w:val="clear" w:color="auto" w:fill="FFFFFF" w:themeFill="background1"/>
          </w:tcPr>
          <w:p w14:paraId="6E8F870B"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133CA5E3"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18B4B6BB"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7D2DF6D"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1FD23AFB" w14:textId="77777777" w:rsidR="00B94F79" w:rsidRPr="00D70F98" w:rsidRDefault="00105E6D" w:rsidP="00EB08E1">
            <w:pPr>
              <w:spacing w:before="45" w:after="60"/>
              <w:rPr>
                <w:rFonts w:cstheme="minorHAnsi"/>
                <w:sz w:val="20"/>
              </w:rPr>
            </w:pPr>
          </w:p>
        </w:tc>
      </w:tr>
      <w:tr w:rsidR="00D23DAF" w14:paraId="4EA750C1" w14:textId="77777777" w:rsidTr="0073474A">
        <w:trPr>
          <w:cantSplit/>
        </w:trPr>
        <w:tc>
          <w:tcPr>
            <w:tcW w:w="7088" w:type="dxa"/>
            <w:shd w:val="clear" w:color="auto" w:fill="FFFFFF" w:themeFill="background1"/>
          </w:tcPr>
          <w:p w14:paraId="6E05FE58" w14:textId="77777777" w:rsidR="00B94F79" w:rsidRPr="00482C46" w:rsidRDefault="004E0CEB" w:rsidP="00EB08E1">
            <w:pPr>
              <w:spacing w:before="45" w:after="60"/>
              <w:ind w:left="1134"/>
              <w:rPr>
                <w:rFonts w:cstheme="minorHAnsi"/>
              </w:rPr>
            </w:pPr>
            <w:r w:rsidRPr="00482C46">
              <w:rPr>
                <w:rFonts w:cstheme="minorHAnsi"/>
              </w:rPr>
              <w:t>relevant building codes</w:t>
            </w:r>
          </w:p>
        </w:tc>
        <w:tc>
          <w:tcPr>
            <w:tcW w:w="886" w:type="dxa"/>
            <w:shd w:val="clear" w:color="auto" w:fill="FFFFFF" w:themeFill="background1"/>
          </w:tcPr>
          <w:p w14:paraId="76FB6EE6"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26DA745A"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25AE71D8"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30523A72"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5D98EC1F" w14:textId="77777777" w:rsidR="00B94F79" w:rsidRPr="00D70F98" w:rsidRDefault="00105E6D" w:rsidP="00EB08E1">
            <w:pPr>
              <w:spacing w:before="45" w:after="60"/>
              <w:rPr>
                <w:rFonts w:cstheme="minorHAnsi"/>
                <w:sz w:val="20"/>
              </w:rPr>
            </w:pPr>
          </w:p>
        </w:tc>
      </w:tr>
      <w:tr w:rsidR="00D23DAF" w14:paraId="5C9A2342" w14:textId="77777777" w:rsidTr="0073474A">
        <w:trPr>
          <w:cantSplit/>
        </w:trPr>
        <w:tc>
          <w:tcPr>
            <w:tcW w:w="7088" w:type="dxa"/>
            <w:shd w:val="clear" w:color="auto" w:fill="FFFFFF" w:themeFill="background1"/>
          </w:tcPr>
          <w:p w14:paraId="03D1E0BF" w14:textId="77777777" w:rsidR="00B94F79" w:rsidRPr="00482C46" w:rsidRDefault="004E0CEB" w:rsidP="00EB08E1">
            <w:pPr>
              <w:spacing w:before="45" w:after="60"/>
              <w:ind w:left="1134"/>
              <w:rPr>
                <w:rFonts w:cstheme="minorHAnsi"/>
              </w:rPr>
            </w:pPr>
            <w:r w:rsidRPr="00482C46">
              <w:rPr>
                <w:rFonts w:cstheme="minorHAnsi"/>
              </w:rPr>
              <w:lastRenderedPageBreak/>
              <w:t>job procedures</w:t>
            </w:r>
          </w:p>
        </w:tc>
        <w:tc>
          <w:tcPr>
            <w:tcW w:w="886" w:type="dxa"/>
            <w:shd w:val="clear" w:color="auto" w:fill="FFFFFF" w:themeFill="background1"/>
          </w:tcPr>
          <w:p w14:paraId="25A7B0B1"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2D323DB5"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7B762690"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7EB24C08"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191BDA80" w14:textId="77777777" w:rsidR="00B94F79" w:rsidRPr="00D70F98" w:rsidRDefault="00105E6D" w:rsidP="00EB08E1">
            <w:pPr>
              <w:spacing w:before="45" w:after="60"/>
              <w:rPr>
                <w:rFonts w:cstheme="minorHAnsi"/>
                <w:sz w:val="20"/>
              </w:rPr>
            </w:pPr>
          </w:p>
        </w:tc>
      </w:tr>
      <w:tr w:rsidR="00D23DAF" w14:paraId="5641830B" w14:textId="77777777" w:rsidTr="0073474A">
        <w:trPr>
          <w:cantSplit/>
        </w:trPr>
        <w:tc>
          <w:tcPr>
            <w:tcW w:w="7088" w:type="dxa"/>
            <w:shd w:val="clear" w:color="auto" w:fill="FFFFFF" w:themeFill="background1"/>
          </w:tcPr>
          <w:p w14:paraId="2047951D" w14:textId="77777777" w:rsidR="00B94F79" w:rsidRPr="00482C46" w:rsidRDefault="004E0CEB" w:rsidP="00EB08E1">
            <w:pPr>
              <w:spacing w:before="45" w:after="60"/>
              <w:ind w:left="1134"/>
              <w:rPr>
                <w:rFonts w:cstheme="minorHAnsi"/>
              </w:rPr>
            </w:pPr>
            <w:r w:rsidRPr="00482C46">
              <w:rPr>
                <w:rFonts w:cstheme="minorHAnsi"/>
              </w:rPr>
              <w:t>safe work instructions or equivalent</w:t>
            </w:r>
          </w:p>
        </w:tc>
        <w:tc>
          <w:tcPr>
            <w:tcW w:w="886" w:type="dxa"/>
            <w:shd w:val="clear" w:color="auto" w:fill="FFFFFF" w:themeFill="background1"/>
          </w:tcPr>
          <w:p w14:paraId="75302FDB"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54A8D8D9"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6C93D312" w14:textId="77777777" w:rsidR="00B94F79" w:rsidRPr="00482C46" w:rsidRDefault="00105E6D" w:rsidP="00EB08E1">
            <w:pPr>
              <w:spacing w:before="45" w:after="60"/>
              <w:jc w:val="center"/>
              <w:rPr>
                <w:rFonts w:cstheme="minorHAnsi"/>
                <w:sz w:val="20"/>
                <w:szCs w:val="20"/>
              </w:rPr>
            </w:pPr>
          </w:p>
        </w:tc>
        <w:tc>
          <w:tcPr>
            <w:tcW w:w="886" w:type="dxa"/>
            <w:shd w:val="clear" w:color="auto" w:fill="FFFFFF" w:themeFill="background1"/>
          </w:tcPr>
          <w:p w14:paraId="7E155C5C" w14:textId="77777777" w:rsidR="00B94F79" w:rsidRPr="00482C46" w:rsidRDefault="00105E6D" w:rsidP="00EB08E1">
            <w:pPr>
              <w:spacing w:before="45" w:after="60"/>
              <w:jc w:val="center"/>
              <w:rPr>
                <w:rFonts w:cstheme="minorHAnsi"/>
                <w:sz w:val="20"/>
                <w:szCs w:val="20"/>
              </w:rPr>
            </w:pPr>
          </w:p>
        </w:tc>
        <w:tc>
          <w:tcPr>
            <w:tcW w:w="4536" w:type="dxa"/>
            <w:shd w:val="clear" w:color="auto" w:fill="FFFFFF" w:themeFill="background1"/>
          </w:tcPr>
          <w:p w14:paraId="14853B52" w14:textId="77777777" w:rsidR="00B94F79" w:rsidRPr="00D70F98" w:rsidRDefault="00105E6D" w:rsidP="00EB08E1">
            <w:pPr>
              <w:spacing w:before="45" w:after="60"/>
              <w:rPr>
                <w:rFonts w:cstheme="minorHAnsi"/>
                <w:sz w:val="20"/>
              </w:rPr>
            </w:pPr>
          </w:p>
        </w:tc>
      </w:tr>
    </w:tbl>
    <w:p w14:paraId="2A4D1710" w14:textId="77777777" w:rsidR="00B94F79" w:rsidRDefault="00105E6D"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D23DAF" w14:paraId="31CA6DEF" w14:textId="77777777" w:rsidTr="0073474A">
        <w:trPr>
          <w:cantSplit/>
          <w:tblHeader/>
        </w:trPr>
        <w:tc>
          <w:tcPr>
            <w:tcW w:w="7088" w:type="dxa"/>
            <w:shd w:val="clear" w:color="auto" w:fill="2D739F"/>
            <w:vAlign w:val="center"/>
          </w:tcPr>
          <w:p w14:paraId="6A7A8106" w14:textId="77777777" w:rsidR="00B94F79" w:rsidRPr="0073474A" w:rsidRDefault="004E0CEB"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8B4B691"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7CCCE63"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7169398"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828E9B6"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349ACD80" w14:textId="77777777" w:rsidR="00B94F79" w:rsidRPr="0073474A" w:rsidRDefault="004E0CEB" w:rsidP="00EB08E1">
            <w:pPr>
              <w:spacing w:before="45" w:after="60"/>
              <w:rPr>
                <w:rFonts w:cstheme="minorHAnsi"/>
                <w:b/>
                <w:color w:val="FFFFFF" w:themeColor="background1"/>
              </w:rPr>
            </w:pPr>
            <w:r w:rsidRPr="0073474A">
              <w:rPr>
                <w:rFonts w:cstheme="minorHAnsi"/>
                <w:b/>
                <w:color w:val="FFFFFF" w:themeColor="background1"/>
              </w:rPr>
              <w:t>Comments</w:t>
            </w:r>
          </w:p>
        </w:tc>
      </w:tr>
      <w:tr w:rsidR="00D23DAF" w14:paraId="10FD3381" w14:textId="77777777" w:rsidTr="0073474A">
        <w:trPr>
          <w:cantSplit/>
        </w:trPr>
        <w:tc>
          <w:tcPr>
            <w:tcW w:w="15168" w:type="dxa"/>
            <w:gridSpan w:val="6"/>
            <w:shd w:val="clear" w:color="auto" w:fill="2D739F"/>
          </w:tcPr>
          <w:p w14:paraId="3DE839C6" w14:textId="77777777" w:rsidR="00B94F79" w:rsidRPr="0073474A" w:rsidRDefault="004E0CEB"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D23DAF" w14:paraId="3EF518CF" w14:textId="77777777" w:rsidTr="0073474A">
        <w:trPr>
          <w:cantSplit/>
        </w:trPr>
        <w:tc>
          <w:tcPr>
            <w:tcW w:w="7088" w:type="dxa"/>
            <w:shd w:val="clear" w:color="auto" w:fill="FFFFFF" w:themeFill="background1"/>
          </w:tcPr>
          <w:p w14:paraId="5CAD95C8" w14:textId="77777777" w:rsidR="00B94F79" w:rsidRDefault="004E0CEB" w:rsidP="00EB08E1">
            <w:pPr>
              <w:spacing w:before="45" w:after="60"/>
              <w:rPr>
                <w:rFonts w:cstheme="minorHAnsi"/>
              </w:rPr>
            </w:pPr>
            <w:r>
              <w:rPr>
                <w:rFonts w:cstheme="minorHAnsi"/>
                <w:b/>
              </w:rPr>
              <w:t xml:space="preserve">KE1. </w:t>
            </w:r>
            <w:r>
              <w:rPr>
                <w:rFonts w:cstheme="minorHAnsi"/>
              </w:rPr>
              <w:t>Different types of work documents used in the furnishing industry and their function</w:t>
            </w:r>
          </w:p>
        </w:tc>
        <w:tc>
          <w:tcPr>
            <w:tcW w:w="886" w:type="dxa"/>
            <w:shd w:val="clear" w:color="auto" w:fill="FFFFFF" w:themeFill="background1"/>
          </w:tcPr>
          <w:p w14:paraId="0A580329" w14:textId="77777777" w:rsidR="00B94F79" w:rsidRPr="00D70F98" w:rsidRDefault="00105E6D" w:rsidP="00EB08E1">
            <w:pPr>
              <w:spacing w:before="45" w:after="60"/>
              <w:jc w:val="center"/>
              <w:rPr>
                <w:rFonts w:cstheme="minorHAnsi"/>
                <w:sz w:val="20"/>
                <w:szCs w:val="20"/>
              </w:rPr>
            </w:pPr>
          </w:p>
        </w:tc>
        <w:tc>
          <w:tcPr>
            <w:tcW w:w="886" w:type="dxa"/>
            <w:shd w:val="clear" w:color="auto" w:fill="FFFFFF" w:themeFill="background1"/>
          </w:tcPr>
          <w:p w14:paraId="6D7DE5C7" w14:textId="77777777" w:rsidR="00B94F79" w:rsidRPr="00D70F98" w:rsidRDefault="00105E6D" w:rsidP="00EB08E1">
            <w:pPr>
              <w:spacing w:before="45" w:after="60"/>
              <w:jc w:val="center"/>
              <w:rPr>
                <w:rFonts w:cstheme="minorHAnsi"/>
                <w:sz w:val="20"/>
                <w:szCs w:val="20"/>
              </w:rPr>
            </w:pPr>
          </w:p>
        </w:tc>
        <w:tc>
          <w:tcPr>
            <w:tcW w:w="886" w:type="dxa"/>
            <w:shd w:val="clear" w:color="auto" w:fill="FFFFFF" w:themeFill="background1"/>
          </w:tcPr>
          <w:p w14:paraId="11E4F1BE" w14:textId="77777777" w:rsidR="00B94F79" w:rsidRPr="00D70F98" w:rsidRDefault="00105E6D" w:rsidP="00EB08E1">
            <w:pPr>
              <w:spacing w:before="45" w:after="60"/>
              <w:jc w:val="center"/>
              <w:rPr>
                <w:rFonts w:cstheme="minorHAnsi"/>
                <w:sz w:val="20"/>
                <w:szCs w:val="20"/>
              </w:rPr>
            </w:pPr>
          </w:p>
        </w:tc>
        <w:tc>
          <w:tcPr>
            <w:tcW w:w="886" w:type="dxa"/>
            <w:shd w:val="clear" w:color="auto" w:fill="FFFFFF" w:themeFill="background1"/>
          </w:tcPr>
          <w:p w14:paraId="171AAF9D" w14:textId="77777777" w:rsidR="00B94F79" w:rsidRPr="00D70F98" w:rsidRDefault="00105E6D" w:rsidP="00EB08E1">
            <w:pPr>
              <w:spacing w:before="45" w:after="60"/>
              <w:jc w:val="center"/>
              <w:rPr>
                <w:rFonts w:cstheme="minorHAnsi"/>
                <w:sz w:val="20"/>
                <w:szCs w:val="20"/>
              </w:rPr>
            </w:pPr>
          </w:p>
        </w:tc>
        <w:tc>
          <w:tcPr>
            <w:tcW w:w="4536" w:type="dxa"/>
            <w:shd w:val="clear" w:color="auto" w:fill="FFFFFF" w:themeFill="background1"/>
          </w:tcPr>
          <w:p w14:paraId="75CFC63D" w14:textId="77777777" w:rsidR="00B94F79" w:rsidRPr="00D70F98" w:rsidRDefault="00105E6D" w:rsidP="00EB08E1">
            <w:pPr>
              <w:spacing w:before="45" w:after="60"/>
              <w:rPr>
                <w:rFonts w:cstheme="minorHAnsi"/>
                <w:sz w:val="20"/>
                <w:szCs w:val="20"/>
              </w:rPr>
            </w:pPr>
          </w:p>
        </w:tc>
      </w:tr>
      <w:tr w:rsidR="00D23DAF" w14:paraId="6A8E3993" w14:textId="77777777" w:rsidTr="0073474A">
        <w:trPr>
          <w:cantSplit/>
        </w:trPr>
        <w:tc>
          <w:tcPr>
            <w:tcW w:w="7088" w:type="dxa"/>
            <w:shd w:val="clear" w:color="auto" w:fill="FFFFFF" w:themeFill="background1"/>
          </w:tcPr>
          <w:p w14:paraId="5BC58069" w14:textId="77777777" w:rsidR="00B94F79" w:rsidRDefault="004E0CEB" w:rsidP="00EB08E1">
            <w:pPr>
              <w:spacing w:before="45" w:after="60"/>
              <w:rPr>
                <w:rFonts w:cstheme="minorHAnsi"/>
              </w:rPr>
            </w:pPr>
            <w:r>
              <w:rPr>
                <w:rFonts w:cstheme="minorHAnsi"/>
                <w:b/>
              </w:rPr>
              <w:t xml:space="preserve">KE2. </w:t>
            </w:r>
            <w:r>
              <w:rPr>
                <w:rFonts w:cstheme="minorHAnsi"/>
              </w:rPr>
              <w:t>Conventions and symbols of plans, drawings and specifications</w:t>
            </w:r>
          </w:p>
        </w:tc>
        <w:tc>
          <w:tcPr>
            <w:tcW w:w="886" w:type="dxa"/>
            <w:shd w:val="clear" w:color="auto" w:fill="FFFFFF" w:themeFill="background1"/>
          </w:tcPr>
          <w:p w14:paraId="42DC135C" w14:textId="77777777" w:rsidR="00B94F79" w:rsidRPr="00D70F98" w:rsidRDefault="00105E6D" w:rsidP="00EB08E1">
            <w:pPr>
              <w:spacing w:before="45" w:after="60"/>
              <w:jc w:val="center"/>
              <w:rPr>
                <w:rFonts w:cstheme="minorHAnsi"/>
                <w:sz w:val="20"/>
                <w:szCs w:val="20"/>
              </w:rPr>
            </w:pPr>
          </w:p>
        </w:tc>
        <w:tc>
          <w:tcPr>
            <w:tcW w:w="886" w:type="dxa"/>
            <w:shd w:val="clear" w:color="auto" w:fill="FFFFFF" w:themeFill="background1"/>
          </w:tcPr>
          <w:p w14:paraId="0FDF9AC0" w14:textId="77777777" w:rsidR="00B94F79" w:rsidRPr="00D70F98" w:rsidRDefault="00105E6D" w:rsidP="00EB08E1">
            <w:pPr>
              <w:spacing w:before="45" w:after="60"/>
              <w:jc w:val="center"/>
              <w:rPr>
                <w:rFonts w:cstheme="minorHAnsi"/>
                <w:sz w:val="20"/>
                <w:szCs w:val="20"/>
              </w:rPr>
            </w:pPr>
          </w:p>
        </w:tc>
        <w:tc>
          <w:tcPr>
            <w:tcW w:w="886" w:type="dxa"/>
            <w:shd w:val="clear" w:color="auto" w:fill="FFFFFF" w:themeFill="background1"/>
          </w:tcPr>
          <w:p w14:paraId="10406190" w14:textId="77777777" w:rsidR="00B94F79" w:rsidRPr="00D70F98" w:rsidRDefault="00105E6D" w:rsidP="00EB08E1">
            <w:pPr>
              <w:spacing w:before="45" w:after="60"/>
              <w:jc w:val="center"/>
              <w:rPr>
                <w:rFonts w:cstheme="minorHAnsi"/>
                <w:sz w:val="20"/>
                <w:szCs w:val="20"/>
              </w:rPr>
            </w:pPr>
          </w:p>
        </w:tc>
        <w:tc>
          <w:tcPr>
            <w:tcW w:w="886" w:type="dxa"/>
            <w:shd w:val="clear" w:color="auto" w:fill="FFFFFF" w:themeFill="background1"/>
          </w:tcPr>
          <w:p w14:paraId="10EB926E" w14:textId="77777777" w:rsidR="00B94F79" w:rsidRPr="00D70F98" w:rsidRDefault="00105E6D" w:rsidP="00EB08E1">
            <w:pPr>
              <w:spacing w:before="45" w:after="60"/>
              <w:jc w:val="center"/>
              <w:rPr>
                <w:rFonts w:cstheme="minorHAnsi"/>
                <w:sz w:val="20"/>
                <w:szCs w:val="20"/>
              </w:rPr>
            </w:pPr>
          </w:p>
        </w:tc>
        <w:tc>
          <w:tcPr>
            <w:tcW w:w="4536" w:type="dxa"/>
            <w:shd w:val="clear" w:color="auto" w:fill="FFFFFF" w:themeFill="background1"/>
          </w:tcPr>
          <w:p w14:paraId="385D3385" w14:textId="77777777" w:rsidR="00B94F79" w:rsidRPr="00D70F98" w:rsidRDefault="00105E6D" w:rsidP="00EB08E1">
            <w:pPr>
              <w:spacing w:before="45" w:after="60"/>
              <w:rPr>
                <w:rFonts w:cstheme="minorHAnsi"/>
                <w:sz w:val="20"/>
                <w:szCs w:val="20"/>
              </w:rPr>
            </w:pPr>
          </w:p>
        </w:tc>
      </w:tr>
      <w:tr w:rsidR="00D23DAF" w14:paraId="14C18D64" w14:textId="77777777" w:rsidTr="0073474A">
        <w:trPr>
          <w:cantSplit/>
        </w:trPr>
        <w:tc>
          <w:tcPr>
            <w:tcW w:w="7088" w:type="dxa"/>
            <w:shd w:val="clear" w:color="auto" w:fill="FFFFFF" w:themeFill="background1"/>
          </w:tcPr>
          <w:p w14:paraId="6D43A872" w14:textId="77777777" w:rsidR="00B94F79" w:rsidRDefault="004E0CEB" w:rsidP="00EB08E1">
            <w:pPr>
              <w:spacing w:before="45" w:after="60"/>
              <w:rPr>
                <w:rFonts w:cstheme="minorHAnsi"/>
              </w:rPr>
            </w:pPr>
            <w:r>
              <w:rPr>
                <w:rFonts w:cstheme="minorHAnsi"/>
                <w:b/>
              </w:rPr>
              <w:t xml:space="preserve">KE3. </w:t>
            </w:r>
            <w:r>
              <w:rPr>
                <w:rFonts w:cstheme="minorHAnsi"/>
              </w:rPr>
              <w:t>Workplace procedures for maintenance of documentation</w:t>
            </w:r>
          </w:p>
        </w:tc>
        <w:tc>
          <w:tcPr>
            <w:tcW w:w="886" w:type="dxa"/>
            <w:shd w:val="clear" w:color="auto" w:fill="FFFFFF" w:themeFill="background1"/>
          </w:tcPr>
          <w:p w14:paraId="57A21AC5" w14:textId="77777777" w:rsidR="00B94F79" w:rsidRPr="00D70F98" w:rsidRDefault="00105E6D" w:rsidP="00EB08E1">
            <w:pPr>
              <w:spacing w:before="45" w:after="60"/>
              <w:jc w:val="center"/>
              <w:rPr>
                <w:rFonts w:cstheme="minorHAnsi"/>
                <w:sz w:val="20"/>
                <w:szCs w:val="20"/>
              </w:rPr>
            </w:pPr>
          </w:p>
        </w:tc>
        <w:tc>
          <w:tcPr>
            <w:tcW w:w="886" w:type="dxa"/>
            <w:shd w:val="clear" w:color="auto" w:fill="FFFFFF" w:themeFill="background1"/>
          </w:tcPr>
          <w:p w14:paraId="00E9CD10" w14:textId="77777777" w:rsidR="00B94F79" w:rsidRPr="00D70F98" w:rsidRDefault="00105E6D" w:rsidP="00EB08E1">
            <w:pPr>
              <w:spacing w:before="45" w:after="60"/>
              <w:jc w:val="center"/>
              <w:rPr>
                <w:rFonts w:cstheme="minorHAnsi"/>
                <w:sz w:val="20"/>
                <w:szCs w:val="20"/>
              </w:rPr>
            </w:pPr>
          </w:p>
        </w:tc>
        <w:tc>
          <w:tcPr>
            <w:tcW w:w="886" w:type="dxa"/>
            <w:shd w:val="clear" w:color="auto" w:fill="FFFFFF" w:themeFill="background1"/>
          </w:tcPr>
          <w:p w14:paraId="246C9BF5" w14:textId="77777777" w:rsidR="00B94F79" w:rsidRPr="00D70F98" w:rsidRDefault="00105E6D" w:rsidP="00EB08E1">
            <w:pPr>
              <w:spacing w:before="45" w:after="60"/>
              <w:jc w:val="center"/>
              <w:rPr>
                <w:rFonts w:cstheme="minorHAnsi"/>
                <w:sz w:val="20"/>
                <w:szCs w:val="20"/>
              </w:rPr>
            </w:pPr>
          </w:p>
        </w:tc>
        <w:tc>
          <w:tcPr>
            <w:tcW w:w="886" w:type="dxa"/>
            <w:shd w:val="clear" w:color="auto" w:fill="FFFFFF" w:themeFill="background1"/>
          </w:tcPr>
          <w:p w14:paraId="75A7C1DF" w14:textId="77777777" w:rsidR="00B94F79" w:rsidRPr="00D70F98" w:rsidRDefault="00105E6D" w:rsidP="00EB08E1">
            <w:pPr>
              <w:spacing w:before="45" w:after="60"/>
              <w:jc w:val="center"/>
              <w:rPr>
                <w:rFonts w:cstheme="minorHAnsi"/>
                <w:sz w:val="20"/>
                <w:szCs w:val="20"/>
              </w:rPr>
            </w:pPr>
          </w:p>
        </w:tc>
        <w:tc>
          <w:tcPr>
            <w:tcW w:w="4536" w:type="dxa"/>
            <w:shd w:val="clear" w:color="auto" w:fill="FFFFFF" w:themeFill="background1"/>
          </w:tcPr>
          <w:p w14:paraId="3FC5725F" w14:textId="77777777" w:rsidR="00B94F79" w:rsidRPr="00D70F98" w:rsidRDefault="00105E6D" w:rsidP="00EB08E1">
            <w:pPr>
              <w:spacing w:before="45" w:after="60"/>
              <w:rPr>
                <w:rFonts w:cstheme="minorHAnsi"/>
                <w:sz w:val="20"/>
                <w:szCs w:val="20"/>
              </w:rPr>
            </w:pPr>
          </w:p>
        </w:tc>
      </w:tr>
    </w:tbl>
    <w:p w14:paraId="6059F7DD" w14:textId="77777777" w:rsidR="00B94F79" w:rsidRDefault="00105E6D"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D23DAF" w14:paraId="61BB2C74" w14:textId="77777777" w:rsidTr="0073474A">
        <w:trPr>
          <w:cantSplit/>
          <w:tblHeader/>
        </w:trPr>
        <w:tc>
          <w:tcPr>
            <w:tcW w:w="7088" w:type="dxa"/>
            <w:shd w:val="clear" w:color="auto" w:fill="2D739F"/>
            <w:vAlign w:val="center"/>
          </w:tcPr>
          <w:p w14:paraId="7686BE83" w14:textId="77777777" w:rsidR="00B94F79" w:rsidRPr="0073474A" w:rsidRDefault="004E0CEB"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A4790A4"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684B088"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7B7519C9"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66B1FB1" w14:textId="77777777" w:rsidR="00B94F79" w:rsidRPr="0073474A" w:rsidRDefault="004E0CE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6ABA3E3" w14:textId="77777777" w:rsidR="00B94F79" w:rsidRPr="0073474A" w:rsidRDefault="004E0CEB" w:rsidP="00EB08E1">
            <w:pPr>
              <w:spacing w:before="45" w:after="60"/>
              <w:rPr>
                <w:rFonts w:cstheme="minorHAnsi"/>
                <w:b/>
                <w:color w:val="FFFFFF" w:themeColor="background1"/>
              </w:rPr>
            </w:pPr>
            <w:r w:rsidRPr="0073474A">
              <w:rPr>
                <w:rFonts w:cstheme="minorHAnsi"/>
                <w:b/>
                <w:color w:val="FFFFFF" w:themeColor="background1"/>
              </w:rPr>
              <w:t>Comments</w:t>
            </w:r>
          </w:p>
        </w:tc>
      </w:tr>
      <w:tr w:rsidR="00D23DAF" w14:paraId="36A2AD55" w14:textId="77777777" w:rsidTr="0073474A">
        <w:trPr>
          <w:cantSplit/>
        </w:trPr>
        <w:tc>
          <w:tcPr>
            <w:tcW w:w="15168" w:type="dxa"/>
            <w:gridSpan w:val="6"/>
            <w:shd w:val="clear" w:color="auto" w:fill="2D739F"/>
          </w:tcPr>
          <w:p w14:paraId="64A55B0B" w14:textId="77777777" w:rsidR="00B94F79" w:rsidRPr="0073474A" w:rsidRDefault="004E0CEB"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D23DAF" w14:paraId="0645F1AC" w14:textId="77777777" w:rsidTr="0073474A">
        <w:trPr>
          <w:cantSplit/>
        </w:trPr>
        <w:tc>
          <w:tcPr>
            <w:tcW w:w="7088" w:type="dxa"/>
            <w:shd w:val="clear" w:color="auto" w:fill="FFFFFF" w:themeFill="background1"/>
          </w:tcPr>
          <w:p w14:paraId="19E064C8" w14:textId="77777777" w:rsidR="00B94F79" w:rsidRPr="00C84D37" w:rsidRDefault="004E0CEB"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50870A65"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67A6B84E"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01F96C98"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58C7B80B" w14:textId="77777777" w:rsidR="00B94F79" w:rsidRPr="00C84D37" w:rsidRDefault="00105E6D" w:rsidP="00EB08E1">
            <w:pPr>
              <w:spacing w:before="45" w:after="60"/>
              <w:jc w:val="center"/>
              <w:rPr>
                <w:rFonts w:cstheme="minorHAnsi"/>
                <w:sz w:val="20"/>
                <w:szCs w:val="20"/>
              </w:rPr>
            </w:pPr>
          </w:p>
        </w:tc>
        <w:tc>
          <w:tcPr>
            <w:tcW w:w="4536" w:type="dxa"/>
            <w:shd w:val="clear" w:color="auto" w:fill="FFFFFF" w:themeFill="background1"/>
          </w:tcPr>
          <w:p w14:paraId="00EC5A04" w14:textId="77777777" w:rsidR="00B94F79" w:rsidRPr="00D70F98" w:rsidRDefault="00105E6D" w:rsidP="00EB08E1">
            <w:pPr>
              <w:spacing w:before="45" w:after="60"/>
              <w:rPr>
                <w:rFonts w:cstheme="minorHAnsi"/>
                <w:sz w:val="20"/>
              </w:rPr>
            </w:pPr>
          </w:p>
        </w:tc>
      </w:tr>
      <w:tr w:rsidR="00D23DAF" w14:paraId="2D5FF6CD" w14:textId="77777777" w:rsidTr="0073474A">
        <w:trPr>
          <w:cantSplit/>
        </w:trPr>
        <w:tc>
          <w:tcPr>
            <w:tcW w:w="7088" w:type="dxa"/>
            <w:shd w:val="clear" w:color="auto" w:fill="FFFFFF" w:themeFill="background1"/>
          </w:tcPr>
          <w:p w14:paraId="4454F906" w14:textId="77777777" w:rsidR="00B94F79" w:rsidRPr="00C84D37" w:rsidRDefault="004E0CEB"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0AE24098"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24D4C08A"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10EB4640"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2CF2D01B" w14:textId="77777777" w:rsidR="00B94F79" w:rsidRPr="00C84D37" w:rsidRDefault="00105E6D" w:rsidP="00EB08E1">
            <w:pPr>
              <w:spacing w:before="45" w:after="60"/>
              <w:jc w:val="center"/>
              <w:rPr>
                <w:rFonts w:cstheme="minorHAnsi"/>
                <w:sz w:val="20"/>
                <w:szCs w:val="20"/>
              </w:rPr>
            </w:pPr>
          </w:p>
        </w:tc>
        <w:tc>
          <w:tcPr>
            <w:tcW w:w="4536" w:type="dxa"/>
            <w:shd w:val="clear" w:color="auto" w:fill="FFFFFF" w:themeFill="background1"/>
          </w:tcPr>
          <w:p w14:paraId="7A2660E4" w14:textId="77777777" w:rsidR="00B94F79" w:rsidRPr="00D70F98" w:rsidRDefault="00105E6D" w:rsidP="00EB08E1">
            <w:pPr>
              <w:spacing w:before="45" w:after="60"/>
              <w:rPr>
                <w:rFonts w:cstheme="minorHAnsi"/>
                <w:sz w:val="20"/>
              </w:rPr>
            </w:pPr>
          </w:p>
        </w:tc>
      </w:tr>
      <w:tr w:rsidR="00D23DAF" w14:paraId="5616FBEC" w14:textId="77777777" w:rsidTr="0073474A">
        <w:trPr>
          <w:cantSplit/>
        </w:trPr>
        <w:tc>
          <w:tcPr>
            <w:tcW w:w="7088" w:type="dxa"/>
            <w:shd w:val="clear" w:color="auto" w:fill="FFFFFF" w:themeFill="background1"/>
          </w:tcPr>
          <w:p w14:paraId="558BE692" w14:textId="77777777" w:rsidR="00B94F79" w:rsidRPr="00C84D37" w:rsidRDefault="004E0CEB" w:rsidP="00EB08E1">
            <w:pPr>
              <w:spacing w:before="45" w:after="60"/>
              <w:rPr>
                <w:rFonts w:cstheme="minorHAnsi"/>
              </w:rPr>
            </w:pPr>
            <w:r w:rsidRPr="00C84D37">
              <w:rPr>
                <w:rFonts w:cstheme="minorHAnsi"/>
              </w:rPr>
              <w:lastRenderedPageBreak/>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73194F8B"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2D0D85E7"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7AD6B2E0"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199931EA" w14:textId="77777777" w:rsidR="00B94F79" w:rsidRPr="00C84D37" w:rsidRDefault="00105E6D" w:rsidP="00EB08E1">
            <w:pPr>
              <w:spacing w:before="45" w:after="60"/>
              <w:jc w:val="center"/>
              <w:rPr>
                <w:rFonts w:cstheme="minorHAnsi"/>
                <w:sz w:val="20"/>
                <w:szCs w:val="20"/>
              </w:rPr>
            </w:pPr>
          </w:p>
        </w:tc>
        <w:tc>
          <w:tcPr>
            <w:tcW w:w="4536" w:type="dxa"/>
            <w:shd w:val="clear" w:color="auto" w:fill="FFFFFF" w:themeFill="background1"/>
          </w:tcPr>
          <w:p w14:paraId="251C9F46" w14:textId="77777777" w:rsidR="00B94F79" w:rsidRPr="00D70F98" w:rsidRDefault="00105E6D" w:rsidP="00EB08E1">
            <w:pPr>
              <w:spacing w:before="45" w:after="60"/>
              <w:rPr>
                <w:rFonts w:cstheme="minorHAnsi"/>
                <w:sz w:val="20"/>
              </w:rPr>
            </w:pPr>
          </w:p>
        </w:tc>
      </w:tr>
      <w:tr w:rsidR="00D23DAF" w14:paraId="7DF05E69" w14:textId="77777777" w:rsidTr="0073474A">
        <w:trPr>
          <w:cantSplit/>
        </w:trPr>
        <w:tc>
          <w:tcPr>
            <w:tcW w:w="7088" w:type="dxa"/>
            <w:shd w:val="clear" w:color="auto" w:fill="FFFFFF" w:themeFill="background1"/>
          </w:tcPr>
          <w:p w14:paraId="4ACB6F1D" w14:textId="77777777" w:rsidR="00B94F79" w:rsidRPr="00C84D37" w:rsidRDefault="004E0CEB"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79729854"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3C4AC4D4"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1B6DCBAA"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5E2AF9A5" w14:textId="77777777" w:rsidR="00B94F79" w:rsidRPr="00C84D37" w:rsidRDefault="00105E6D" w:rsidP="00EB08E1">
            <w:pPr>
              <w:spacing w:before="45" w:after="60"/>
              <w:jc w:val="center"/>
              <w:rPr>
                <w:rFonts w:cstheme="minorHAnsi"/>
                <w:sz w:val="20"/>
                <w:szCs w:val="20"/>
              </w:rPr>
            </w:pPr>
          </w:p>
        </w:tc>
        <w:tc>
          <w:tcPr>
            <w:tcW w:w="4536" w:type="dxa"/>
            <w:shd w:val="clear" w:color="auto" w:fill="FFFFFF" w:themeFill="background1"/>
          </w:tcPr>
          <w:p w14:paraId="31B81452" w14:textId="77777777" w:rsidR="00B94F79" w:rsidRPr="00D70F98" w:rsidRDefault="00105E6D" w:rsidP="00EB08E1">
            <w:pPr>
              <w:spacing w:before="45" w:after="60"/>
              <w:rPr>
                <w:rFonts w:cstheme="minorHAnsi"/>
                <w:sz w:val="20"/>
              </w:rPr>
            </w:pPr>
          </w:p>
        </w:tc>
      </w:tr>
      <w:tr w:rsidR="00D23DAF" w14:paraId="1E47F3DF" w14:textId="77777777" w:rsidTr="0073474A">
        <w:trPr>
          <w:cantSplit/>
        </w:trPr>
        <w:tc>
          <w:tcPr>
            <w:tcW w:w="7088" w:type="dxa"/>
            <w:shd w:val="clear" w:color="auto" w:fill="FFFFFF" w:themeFill="background1"/>
          </w:tcPr>
          <w:p w14:paraId="0962CD12" w14:textId="77777777" w:rsidR="00B94F79" w:rsidRPr="00C84D37" w:rsidRDefault="004E0CEB"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2E61E6CF"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7CE060AC"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46E99FA5"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0B9E4BD8" w14:textId="77777777" w:rsidR="00B94F79" w:rsidRPr="00C84D37" w:rsidRDefault="00105E6D" w:rsidP="00EB08E1">
            <w:pPr>
              <w:spacing w:before="45" w:after="60"/>
              <w:jc w:val="center"/>
              <w:rPr>
                <w:rFonts w:cstheme="minorHAnsi"/>
                <w:sz w:val="20"/>
                <w:szCs w:val="20"/>
              </w:rPr>
            </w:pPr>
          </w:p>
        </w:tc>
        <w:tc>
          <w:tcPr>
            <w:tcW w:w="4536" w:type="dxa"/>
            <w:shd w:val="clear" w:color="auto" w:fill="FFFFFF" w:themeFill="background1"/>
          </w:tcPr>
          <w:p w14:paraId="52D05B35" w14:textId="77777777" w:rsidR="00B94F79" w:rsidRPr="00D70F98" w:rsidRDefault="00105E6D" w:rsidP="00EB08E1">
            <w:pPr>
              <w:spacing w:before="45" w:after="60"/>
              <w:rPr>
                <w:rFonts w:cstheme="minorHAnsi"/>
                <w:sz w:val="20"/>
              </w:rPr>
            </w:pPr>
          </w:p>
        </w:tc>
      </w:tr>
      <w:tr w:rsidR="00D23DAF" w14:paraId="4332D6EC" w14:textId="77777777" w:rsidTr="0073474A">
        <w:trPr>
          <w:cantSplit/>
        </w:trPr>
        <w:tc>
          <w:tcPr>
            <w:tcW w:w="7088" w:type="dxa"/>
            <w:shd w:val="clear" w:color="auto" w:fill="FFFFFF" w:themeFill="background1"/>
          </w:tcPr>
          <w:p w14:paraId="49636FE7" w14:textId="77777777" w:rsidR="00B94F79" w:rsidRPr="00C84D37" w:rsidRDefault="004E0CEB"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06C8CC1C"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604B03D2"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38DE6B3A"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47C4650A" w14:textId="77777777" w:rsidR="00B94F79" w:rsidRPr="00C84D37" w:rsidRDefault="00105E6D" w:rsidP="00EB08E1">
            <w:pPr>
              <w:spacing w:before="45" w:after="60"/>
              <w:jc w:val="center"/>
              <w:rPr>
                <w:rFonts w:cstheme="minorHAnsi"/>
                <w:sz w:val="20"/>
                <w:szCs w:val="20"/>
              </w:rPr>
            </w:pPr>
          </w:p>
        </w:tc>
        <w:tc>
          <w:tcPr>
            <w:tcW w:w="4536" w:type="dxa"/>
            <w:shd w:val="clear" w:color="auto" w:fill="FFFFFF" w:themeFill="background1"/>
          </w:tcPr>
          <w:p w14:paraId="546509B9" w14:textId="77777777" w:rsidR="00B94F79" w:rsidRPr="00D70F98" w:rsidRDefault="00105E6D" w:rsidP="00EB08E1">
            <w:pPr>
              <w:spacing w:before="45" w:after="60"/>
              <w:rPr>
                <w:rFonts w:cstheme="minorHAnsi"/>
                <w:sz w:val="20"/>
              </w:rPr>
            </w:pPr>
          </w:p>
        </w:tc>
      </w:tr>
      <w:tr w:rsidR="00D23DAF" w14:paraId="19DC788C" w14:textId="77777777" w:rsidTr="0073474A">
        <w:trPr>
          <w:cantSplit/>
        </w:trPr>
        <w:tc>
          <w:tcPr>
            <w:tcW w:w="7088" w:type="dxa"/>
            <w:shd w:val="clear" w:color="auto" w:fill="FFFFFF" w:themeFill="background1"/>
          </w:tcPr>
          <w:p w14:paraId="106BF7F9" w14:textId="77777777" w:rsidR="00B94F79" w:rsidRPr="00C84D37" w:rsidRDefault="004E0CEB"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1914D5F0"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4F6020CB"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35D6E5F6"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1040DC85" w14:textId="77777777" w:rsidR="00B94F79" w:rsidRPr="00C84D37" w:rsidRDefault="00105E6D" w:rsidP="00EB08E1">
            <w:pPr>
              <w:spacing w:before="45" w:after="60"/>
              <w:jc w:val="center"/>
              <w:rPr>
                <w:rFonts w:cstheme="minorHAnsi"/>
                <w:sz w:val="20"/>
                <w:szCs w:val="20"/>
              </w:rPr>
            </w:pPr>
          </w:p>
        </w:tc>
        <w:tc>
          <w:tcPr>
            <w:tcW w:w="4536" w:type="dxa"/>
            <w:shd w:val="clear" w:color="auto" w:fill="FFFFFF" w:themeFill="background1"/>
          </w:tcPr>
          <w:p w14:paraId="23589F1A" w14:textId="77777777" w:rsidR="00B94F79" w:rsidRPr="00D70F98" w:rsidRDefault="00105E6D" w:rsidP="00EB08E1">
            <w:pPr>
              <w:spacing w:before="45" w:after="60"/>
              <w:rPr>
                <w:rFonts w:cstheme="minorHAnsi"/>
                <w:sz w:val="20"/>
              </w:rPr>
            </w:pPr>
          </w:p>
        </w:tc>
      </w:tr>
      <w:tr w:rsidR="00D23DAF" w14:paraId="3CC59464" w14:textId="77777777" w:rsidTr="0073474A">
        <w:trPr>
          <w:cantSplit/>
        </w:trPr>
        <w:tc>
          <w:tcPr>
            <w:tcW w:w="7088" w:type="dxa"/>
            <w:shd w:val="clear" w:color="auto" w:fill="FFFFFF" w:themeFill="background1"/>
          </w:tcPr>
          <w:p w14:paraId="3A094D01" w14:textId="77777777" w:rsidR="00B94F79" w:rsidRPr="00C84D37" w:rsidRDefault="004E0CEB"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11DBF768"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3EAF14AB"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5DB8AD53"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10DE34C1" w14:textId="77777777" w:rsidR="00B94F79" w:rsidRPr="00C84D37" w:rsidRDefault="00105E6D" w:rsidP="00EB08E1">
            <w:pPr>
              <w:spacing w:before="45" w:after="60"/>
              <w:jc w:val="center"/>
              <w:rPr>
                <w:rFonts w:cstheme="minorHAnsi"/>
                <w:sz w:val="20"/>
                <w:szCs w:val="20"/>
              </w:rPr>
            </w:pPr>
          </w:p>
        </w:tc>
        <w:tc>
          <w:tcPr>
            <w:tcW w:w="4536" w:type="dxa"/>
            <w:shd w:val="clear" w:color="auto" w:fill="FFFFFF" w:themeFill="background1"/>
          </w:tcPr>
          <w:p w14:paraId="379A7D4C" w14:textId="77777777" w:rsidR="00B94F79" w:rsidRPr="00D70F98" w:rsidRDefault="00105E6D" w:rsidP="00EB08E1">
            <w:pPr>
              <w:spacing w:before="45" w:after="60"/>
              <w:rPr>
                <w:rFonts w:cstheme="minorHAnsi"/>
                <w:sz w:val="20"/>
              </w:rPr>
            </w:pPr>
          </w:p>
        </w:tc>
      </w:tr>
      <w:tr w:rsidR="00D23DAF" w14:paraId="43C6B5B2" w14:textId="77777777" w:rsidTr="0073474A">
        <w:trPr>
          <w:cantSplit/>
        </w:trPr>
        <w:tc>
          <w:tcPr>
            <w:tcW w:w="7088" w:type="dxa"/>
            <w:shd w:val="clear" w:color="auto" w:fill="FFFFFF" w:themeFill="background1"/>
          </w:tcPr>
          <w:p w14:paraId="02DA9A9F" w14:textId="77777777" w:rsidR="00B94F79" w:rsidRPr="00C84D37" w:rsidRDefault="004E0CEB" w:rsidP="00EB08E1">
            <w:pPr>
              <w:spacing w:before="45" w:after="60"/>
              <w:rPr>
                <w:rFonts w:cstheme="minorHAnsi"/>
              </w:rPr>
            </w:pPr>
            <w:r w:rsidRPr="00C84D37">
              <w:rPr>
                <w:rFonts w:cstheme="minorHAnsi"/>
              </w:rPr>
              <w:lastRenderedPageBreak/>
              <w:t>Access is required to a range of drawings, standards, plans, specifications and cutting lists relevant to the work, safety procedures, regulations, quality standards, enterprise procedures, and all necessary facilities and associated equipment.</w:t>
            </w:r>
          </w:p>
        </w:tc>
        <w:tc>
          <w:tcPr>
            <w:tcW w:w="886" w:type="dxa"/>
            <w:shd w:val="clear" w:color="auto" w:fill="FFFFFF" w:themeFill="background1"/>
          </w:tcPr>
          <w:p w14:paraId="176A7485"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6A04D2FB"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561ECEA9"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76EAFD50" w14:textId="77777777" w:rsidR="00B94F79" w:rsidRPr="00C84D37" w:rsidRDefault="00105E6D" w:rsidP="00EB08E1">
            <w:pPr>
              <w:spacing w:before="45" w:after="60"/>
              <w:jc w:val="center"/>
              <w:rPr>
                <w:rFonts w:cstheme="minorHAnsi"/>
                <w:sz w:val="20"/>
                <w:szCs w:val="20"/>
              </w:rPr>
            </w:pPr>
          </w:p>
        </w:tc>
        <w:tc>
          <w:tcPr>
            <w:tcW w:w="4536" w:type="dxa"/>
            <w:shd w:val="clear" w:color="auto" w:fill="FFFFFF" w:themeFill="background1"/>
          </w:tcPr>
          <w:p w14:paraId="3004D0B0" w14:textId="77777777" w:rsidR="00B94F79" w:rsidRPr="00D70F98" w:rsidRDefault="00105E6D" w:rsidP="00EB08E1">
            <w:pPr>
              <w:spacing w:before="45" w:after="60"/>
              <w:rPr>
                <w:rFonts w:cstheme="minorHAnsi"/>
                <w:sz w:val="20"/>
              </w:rPr>
            </w:pPr>
          </w:p>
        </w:tc>
      </w:tr>
      <w:tr w:rsidR="00D23DAF" w14:paraId="6F9A1C69" w14:textId="77777777" w:rsidTr="0073474A">
        <w:trPr>
          <w:cantSplit/>
        </w:trPr>
        <w:tc>
          <w:tcPr>
            <w:tcW w:w="7088" w:type="dxa"/>
            <w:shd w:val="clear" w:color="auto" w:fill="FFFFFF" w:themeFill="background1"/>
          </w:tcPr>
          <w:p w14:paraId="39354BA0" w14:textId="77777777" w:rsidR="00B94F79" w:rsidRPr="00C84D37" w:rsidRDefault="00105E6D" w:rsidP="00EB08E1">
            <w:pPr>
              <w:spacing w:before="45" w:after="60"/>
              <w:rPr>
                <w:rFonts w:cstheme="minorHAnsi"/>
              </w:rPr>
            </w:pPr>
          </w:p>
        </w:tc>
        <w:tc>
          <w:tcPr>
            <w:tcW w:w="886" w:type="dxa"/>
            <w:shd w:val="clear" w:color="auto" w:fill="FFFFFF" w:themeFill="background1"/>
          </w:tcPr>
          <w:p w14:paraId="4CA30A6C"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25D3AE26"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44CCA446"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79C6DB4E" w14:textId="77777777" w:rsidR="00B94F79" w:rsidRPr="00C84D37" w:rsidRDefault="00105E6D" w:rsidP="00EB08E1">
            <w:pPr>
              <w:spacing w:before="45" w:after="60"/>
              <w:jc w:val="center"/>
              <w:rPr>
                <w:rFonts w:cstheme="minorHAnsi"/>
                <w:sz w:val="20"/>
                <w:szCs w:val="20"/>
              </w:rPr>
            </w:pPr>
          </w:p>
        </w:tc>
        <w:tc>
          <w:tcPr>
            <w:tcW w:w="4536" w:type="dxa"/>
            <w:shd w:val="clear" w:color="auto" w:fill="FFFFFF" w:themeFill="background1"/>
          </w:tcPr>
          <w:p w14:paraId="5CD84349" w14:textId="77777777" w:rsidR="00B94F79" w:rsidRPr="00D70F98" w:rsidRDefault="00105E6D" w:rsidP="00EB08E1">
            <w:pPr>
              <w:spacing w:before="45" w:after="60"/>
              <w:rPr>
                <w:rFonts w:cstheme="minorHAnsi"/>
                <w:sz w:val="20"/>
              </w:rPr>
            </w:pPr>
          </w:p>
        </w:tc>
      </w:tr>
      <w:tr w:rsidR="00D23DAF" w14:paraId="01F65D54" w14:textId="77777777" w:rsidTr="0073474A">
        <w:trPr>
          <w:cantSplit/>
        </w:trPr>
        <w:tc>
          <w:tcPr>
            <w:tcW w:w="15168" w:type="dxa"/>
            <w:gridSpan w:val="6"/>
            <w:shd w:val="clear" w:color="auto" w:fill="2D739F"/>
          </w:tcPr>
          <w:p w14:paraId="0640E0A2" w14:textId="77777777" w:rsidR="00B94F79" w:rsidRDefault="004E0CEB" w:rsidP="00BE4AB3">
            <w:pPr>
              <w:spacing w:before="45" w:after="60"/>
              <w:rPr>
                <w:rFonts w:cstheme="minorHAnsi"/>
                <w:b/>
              </w:rPr>
            </w:pPr>
            <w:r w:rsidRPr="0073474A">
              <w:rPr>
                <w:rFonts w:cstheme="minorHAnsi"/>
                <w:b/>
                <w:color w:val="FFFFFF" w:themeColor="background1"/>
              </w:rPr>
              <w:t>Other information if required</w:t>
            </w:r>
          </w:p>
        </w:tc>
      </w:tr>
      <w:tr w:rsidR="00D23DAF" w14:paraId="545ACD80" w14:textId="77777777" w:rsidTr="0073474A">
        <w:trPr>
          <w:cantSplit/>
        </w:trPr>
        <w:tc>
          <w:tcPr>
            <w:tcW w:w="7088" w:type="dxa"/>
            <w:shd w:val="clear" w:color="auto" w:fill="FFFFFF" w:themeFill="background1"/>
          </w:tcPr>
          <w:p w14:paraId="63671503" w14:textId="77777777" w:rsidR="00B94F79" w:rsidRPr="00C84D37" w:rsidRDefault="00105E6D" w:rsidP="00EB08E1">
            <w:pPr>
              <w:spacing w:before="45" w:after="60"/>
              <w:rPr>
                <w:rFonts w:cstheme="minorHAnsi"/>
              </w:rPr>
            </w:pPr>
          </w:p>
        </w:tc>
        <w:tc>
          <w:tcPr>
            <w:tcW w:w="886" w:type="dxa"/>
            <w:shd w:val="clear" w:color="auto" w:fill="FFFFFF" w:themeFill="background1"/>
          </w:tcPr>
          <w:p w14:paraId="049E0876"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3DB73E5B"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39DFF855" w14:textId="77777777" w:rsidR="00B94F79" w:rsidRPr="00C84D37" w:rsidRDefault="00105E6D" w:rsidP="00EB08E1">
            <w:pPr>
              <w:spacing w:before="45" w:after="60"/>
              <w:jc w:val="center"/>
              <w:rPr>
                <w:rFonts w:cstheme="minorHAnsi"/>
                <w:sz w:val="20"/>
                <w:szCs w:val="20"/>
              </w:rPr>
            </w:pPr>
          </w:p>
        </w:tc>
        <w:tc>
          <w:tcPr>
            <w:tcW w:w="886" w:type="dxa"/>
            <w:shd w:val="clear" w:color="auto" w:fill="FFFFFF" w:themeFill="background1"/>
          </w:tcPr>
          <w:p w14:paraId="6046B576" w14:textId="77777777" w:rsidR="00B94F79" w:rsidRPr="00C84D37" w:rsidRDefault="00105E6D" w:rsidP="00EB08E1">
            <w:pPr>
              <w:spacing w:before="45" w:after="60"/>
              <w:jc w:val="center"/>
              <w:rPr>
                <w:rFonts w:cstheme="minorHAnsi"/>
                <w:sz w:val="20"/>
                <w:szCs w:val="20"/>
              </w:rPr>
            </w:pPr>
          </w:p>
        </w:tc>
        <w:tc>
          <w:tcPr>
            <w:tcW w:w="4536" w:type="dxa"/>
            <w:shd w:val="clear" w:color="auto" w:fill="FFFFFF" w:themeFill="background1"/>
          </w:tcPr>
          <w:p w14:paraId="13AC4EE1" w14:textId="77777777" w:rsidR="00B94F79" w:rsidRPr="00D70F98" w:rsidRDefault="00105E6D" w:rsidP="00EB08E1">
            <w:pPr>
              <w:spacing w:before="45" w:after="60"/>
              <w:rPr>
                <w:rFonts w:cstheme="minorHAnsi"/>
                <w:sz w:val="20"/>
              </w:rPr>
            </w:pPr>
          </w:p>
        </w:tc>
      </w:tr>
    </w:tbl>
    <w:p w14:paraId="3A8A9772" w14:textId="77777777" w:rsidR="00BE2CB0" w:rsidRPr="00E668D5" w:rsidRDefault="00105E6D"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09D78" w14:textId="77777777" w:rsidR="00105E6D" w:rsidRDefault="00105E6D">
      <w:pPr>
        <w:spacing w:after="0" w:line="240" w:lineRule="auto"/>
      </w:pPr>
      <w:r>
        <w:separator/>
      </w:r>
    </w:p>
  </w:endnote>
  <w:endnote w:type="continuationSeparator" w:id="0">
    <w:p w14:paraId="6818AE60" w14:textId="77777777" w:rsidR="00105E6D" w:rsidRDefault="00105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263B5" w14:textId="5C368DD2" w:rsidR="008808DA" w:rsidRDefault="00105E6D"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4E0CEB" w:rsidRPr="008E7353">
          <w:rPr>
            <w:rFonts w:ascii="Calibri" w:hAnsi="Calibri" w:cs="Calibri"/>
            <w:sz w:val="16"/>
            <w:szCs w:val="18"/>
          </w:rPr>
          <w:t>Document title:</w:t>
        </w:r>
        <w:r w:rsidR="004E0CEB">
          <w:rPr>
            <w:rFonts w:ascii="Calibri" w:hAnsi="Calibri" w:cs="Calibri"/>
          </w:rPr>
          <w:t xml:space="preserve"> </w:t>
        </w:r>
        <w:r w:rsidR="004E0CEB">
          <w:rPr>
            <w:rFonts w:ascii="Calibri" w:hAnsi="Calibri" w:cs="Calibri"/>
            <w:sz w:val="16"/>
            <w:szCs w:val="16"/>
          </w:rPr>
          <w:t>MSFGN3001_RPL_UES</w:t>
        </w:r>
        <w:r w:rsidR="004E0CEB" w:rsidRPr="007F1417">
          <w:rPr>
            <w:rFonts w:ascii="Calibri" w:hAnsi="Calibri" w:cs="Calibri"/>
            <w:sz w:val="16"/>
            <w:szCs w:val="16"/>
          </w:rPr>
          <w:tab/>
        </w:r>
        <w:r w:rsidR="004E0CEB" w:rsidRPr="00DA41C0">
          <w:rPr>
            <w:rFonts w:ascii="Calibri" w:hAnsi="Calibri" w:cs="Calibri"/>
            <w:sz w:val="16"/>
            <w:szCs w:val="18"/>
          </w:rPr>
          <w:tab/>
          <w:t xml:space="preserve"> Page </w:t>
        </w:r>
        <w:r w:rsidR="004E0CEB" w:rsidRPr="00DA41C0">
          <w:rPr>
            <w:rFonts w:ascii="Calibri" w:hAnsi="Calibri" w:cs="Calibri"/>
            <w:bCs/>
            <w:sz w:val="16"/>
            <w:szCs w:val="18"/>
          </w:rPr>
          <w:fldChar w:fldCharType="begin"/>
        </w:r>
        <w:r w:rsidR="004E0CEB" w:rsidRPr="00DA41C0">
          <w:rPr>
            <w:rFonts w:ascii="Calibri" w:hAnsi="Calibri" w:cs="Calibri"/>
            <w:bCs/>
            <w:sz w:val="16"/>
            <w:szCs w:val="18"/>
          </w:rPr>
          <w:instrText xml:space="preserve"> PAGE </w:instrText>
        </w:r>
        <w:r w:rsidR="004E0CEB" w:rsidRPr="00DA41C0">
          <w:rPr>
            <w:rFonts w:ascii="Calibri" w:hAnsi="Calibri" w:cs="Calibri"/>
            <w:bCs/>
            <w:sz w:val="16"/>
            <w:szCs w:val="18"/>
          </w:rPr>
          <w:fldChar w:fldCharType="separate"/>
        </w:r>
        <w:r w:rsidR="001439BD">
          <w:rPr>
            <w:rFonts w:ascii="Calibri" w:hAnsi="Calibri" w:cs="Calibri"/>
            <w:bCs/>
            <w:noProof/>
            <w:sz w:val="16"/>
            <w:szCs w:val="18"/>
          </w:rPr>
          <w:t>2</w:t>
        </w:r>
        <w:r w:rsidR="004E0CEB" w:rsidRPr="00DA41C0">
          <w:rPr>
            <w:rFonts w:ascii="Calibri" w:hAnsi="Calibri" w:cs="Calibri"/>
            <w:bCs/>
            <w:sz w:val="16"/>
            <w:szCs w:val="18"/>
          </w:rPr>
          <w:fldChar w:fldCharType="end"/>
        </w:r>
        <w:r w:rsidR="004E0CEB" w:rsidRPr="00DA41C0">
          <w:rPr>
            <w:rFonts w:ascii="Calibri" w:hAnsi="Calibri" w:cs="Calibri"/>
            <w:sz w:val="16"/>
            <w:szCs w:val="18"/>
          </w:rPr>
          <w:t xml:space="preserve"> of </w:t>
        </w:r>
        <w:r w:rsidR="004E0CEB" w:rsidRPr="00DA41C0">
          <w:rPr>
            <w:rFonts w:ascii="Calibri" w:hAnsi="Calibri" w:cs="Calibri"/>
            <w:bCs/>
            <w:sz w:val="16"/>
            <w:szCs w:val="18"/>
          </w:rPr>
          <w:fldChar w:fldCharType="begin"/>
        </w:r>
        <w:r w:rsidR="004E0CEB">
          <w:rPr>
            <w:rFonts w:ascii="Calibri" w:hAnsi="Calibri" w:cs="Calibri"/>
            <w:bCs/>
            <w:sz w:val="16"/>
            <w:szCs w:val="18"/>
          </w:rPr>
          <w:instrText xml:space="preserve"> SECTION</w:instrText>
        </w:r>
        <w:r w:rsidR="004E0CEB" w:rsidRPr="00DA41C0">
          <w:rPr>
            <w:rFonts w:ascii="Calibri" w:hAnsi="Calibri" w:cs="Calibri"/>
            <w:bCs/>
            <w:sz w:val="16"/>
            <w:szCs w:val="18"/>
          </w:rPr>
          <w:instrText xml:space="preserve">PAGES  </w:instrText>
        </w:r>
        <w:r w:rsidR="004E0CEB" w:rsidRPr="00DA41C0">
          <w:rPr>
            <w:rFonts w:ascii="Calibri" w:hAnsi="Calibri" w:cs="Calibri"/>
            <w:bCs/>
            <w:sz w:val="16"/>
            <w:szCs w:val="18"/>
          </w:rPr>
          <w:fldChar w:fldCharType="separate"/>
        </w:r>
        <w:r w:rsidR="001439BD">
          <w:rPr>
            <w:rFonts w:ascii="Calibri" w:hAnsi="Calibri" w:cs="Calibri"/>
            <w:bCs/>
            <w:noProof/>
            <w:sz w:val="16"/>
            <w:szCs w:val="18"/>
          </w:rPr>
          <w:t>2</w:t>
        </w:r>
        <w:r w:rsidR="004E0CEB" w:rsidRPr="00DA41C0">
          <w:rPr>
            <w:rFonts w:ascii="Calibri" w:hAnsi="Calibri" w:cs="Calibri"/>
            <w:bCs/>
            <w:sz w:val="16"/>
            <w:szCs w:val="18"/>
          </w:rPr>
          <w:fldChar w:fldCharType="end"/>
        </w:r>
      </w:sdtContent>
    </w:sdt>
  </w:p>
  <w:p w14:paraId="17A7F5FE" w14:textId="53B0D9DA" w:rsidR="008E7353" w:rsidRPr="002A54D7" w:rsidRDefault="004E0CEB"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18724D" w:rsidRPr="0018724D">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149822FD" w14:textId="77777777" w:rsidR="008808DA" w:rsidRPr="003D4DFB" w:rsidRDefault="004E0CEB"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B3188" w14:textId="77777777" w:rsidR="008808DA" w:rsidRDefault="00105E6D">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FC5F9" w14:textId="0DA95CF6" w:rsidR="000E03C9" w:rsidRDefault="00105E6D"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4E0CEB" w:rsidRPr="00DC1DB5">
          <w:rPr>
            <w:rFonts w:ascii="Calibri" w:hAnsi="Calibri" w:cs="Calibri"/>
            <w:sz w:val="16"/>
            <w:szCs w:val="18"/>
          </w:rPr>
          <w:t>Document title:</w:t>
        </w:r>
        <w:r w:rsidR="004E0CEB">
          <w:rPr>
            <w:rFonts w:ascii="Calibri" w:hAnsi="Calibri" w:cs="Calibri"/>
          </w:rPr>
          <w:t xml:space="preserve"> </w:t>
        </w:r>
        <w:r w:rsidR="004E0CEB" w:rsidRPr="00C820FF">
          <w:rPr>
            <w:rFonts w:ascii="Calibri" w:hAnsi="Calibri" w:cs="Calibri"/>
            <w:sz w:val="16"/>
            <w:szCs w:val="16"/>
          </w:rPr>
          <w:t>MSFGN3001</w:t>
        </w:r>
        <w:r w:rsidR="004E0CEB">
          <w:rPr>
            <w:rFonts w:ascii="Calibri" w:hAnsi="Calibri" w:cs="Calibri"/>
            <w:sz w:val="16"/>
            <w:szCs w:val="16"/>
          </w:rPr>
          <w:t>_RPL_Std_UES</w:t>
        </w:r>
        <w:r w:rsidR="004E0CEB" w:rsidRPr="007F1417">
          <w:rPr>
            <w:rFonts w:ascii="Calibri" w:hAnsi="Calibri" w:cs="Calibri"/>
            <w:sz w:val="16"/>
            <w:szCs w:val="16"/>
          </w:rPr>
          <w:tab/>
        </w:r>
        <w:r w:rsidR="004E0CEB" w:rsidRPr="00DA41C0">
          <w:rPr>
            <w:rFonts w:ascii="Calibri" w:hAnsi="Calibri" w:cs="Calibri"/>
            <w:sz w:val="16"/>
            <w:szCs w:val="18"/>
          </w:rPr>
          <w:tab/>
          <w:t xml:space="preserve"> Page </w:t>
        </w:r>
        <w:r w:rsidR="004E0CEB" w:rsidRPr="00DA41C0">
          <w:rPr>
            <w:rFonts w:ascii="Calibri" w:hAnsi="Calibri" w:cs="Calibri"/>
            <w:bCs/>
            <w:sz w:val="16"/>
            <w:szCs w:val="18"/>
          </w:rPr>
          <w:fldChar w:fldCharType="begin"/>
        </w:r>
        <w:r w:rsidR="004E0CEB" w:rsidRPr="00DA41C0">
          <w:rPr>
            <w:rFonts w:ascii="Calibri" w:hAnsi="Calibri" w:cs="Calibri"/>
            <w:bCs/>
            <w:sz w:val="16"/>
            <w:szCs w:val="18"/>
          </w:rPr>
          <w:instrText xml:space="preserve"> PAGE </w:instrText>
        </w:r>
        <w:r w:rsidR="004E0CEB" w:rsidRPr="00DA41C0">
          <w:rPr>
            <w:rFonts w:ascii="Calibri" w:hAnsi="Calibri" w:cs="Calibri"/>
            <w:bCs/>
            <w:sz w:val="16"/>
            <w:szCs w:val="18"/>
          </w:rPr>
          <w:fldChar w:fldCharType="separate"/>
        </w:r>
        <w:r w:rsidR="001439BD">
          <w:rPr>
            <w:rFonts w:ascii="Calibri" w:hAnsi="Calibri" w:cs="Calibri"/>
            <w:bCs/>
            <w:noProof/>
            <w:sz w:val="16"/>
            <w:szCs w:val="18"/>
          </w:rPr>
          <w:t>5</w:t>
        </w:r>
        <w:r w:rsidR="004E0CEB" w:rsidRPr="00DA41C0">
          <w:rPr>
            <w:rFonts w:ascii="Calibri" w:hAnsi="Calibri" w:cs="Calibri"/>
            <w:bCs/>
            <w:sz w:val="16"/>
            <w:szCs w:val="18"/>
          </w:rPr>
          <w:fldChar w:fldCharType="end"/>
        </w:r>
        <w:r w:rsidR="004E0CEB" w:rsidRPr="00DA41C0">
          <w:rPr>
            <w:rFonts w:ascii="Calibri" w:hAnsi="Calibri" w:cs="Calibri"/>
            <w:sz w:val="16"/>
            <w:szCs w:val="18"/>
          </w:rPr>
          <w:t xml:space="preserve"> of </w:t>
        </w:r>
        <w:r w:rsidR="004E0CEB" w:rsidRPr="00DA41C0">
          <w:rPr>
            <w:rFonts w:ascii="Calibri" w:hAnsi="Calibri" w:cs="Calibri"/>
            <w:bCs/>
            <w:sz w:val="16"/>
            <w:szCs w:val="18"/>
          </w:rPr>
          <w:fldChar w:fldCharType="begin"/>
        </w:r>
        <w:r w:rsidR="004E0CEB">
          <w:rPr>
            <w:rFonts w:ascii="Calibri" w:hAnsi="Calibri" w:cs="Calibri"/>
            <w:bCs/>
            <w:sz w:val="16"/>
            <w:szCs w:val="18"/>
          </w:rPr>
          <w:instrText xml:space="preserve"> SECTION</w:instrText>
        </w:r>
        <w:r w:rsidR="004E0CEB" w:rsidRPr="00DA41C0">
          <w:rPr>
            <w:rFonts w:ascii="Calibri" w:hAnsi="Calibri" w:cs="Calibri"/>
            <w:bCs/>
            <w:sz w:val="16"/>
            <w:szCs w:val="18"/>
          </w:rPr>
          <w:instrText xml:space="preserve">PAGES  </w:instrText>
        </w:r>
        <w:r w:rsidR="004E0CEB" w:rsidRPr="00DA41C0">
          <w:rPr>
            <w:rFonts w:ascii="Calibri" w:hAnsi="Calibri" w:cs="Calibri"/>
            <w:bCs/>
            <w:sz w:val="16"/>
            <w:szCs w:val="18"/>
          </w:rPr>
          <w:fldChar w:fldCharType="separate"/>
        </w:r>
        <w:r w:rsidR="001439BD">
          <w:rPr>
            <w:rFonts w:ascii="Calibri" w:hAnsi="Calibri" w:cs="Calibri"/>
            <w:bCs/>
            <w:noProof/>
            <w:sz w:val="16"/>
            <w:szCs w:val="18"/>
          </w:rPr>
          <w:t>9</w:t>
        </w:r>
        <w:r w:rsidR="004E0CEB" w:rsidRPr="00DA41C0">
          <w:rPr>
            <w:rFonts w:ascii="Calibri" w:hAnsi="Calibri" w:cs="Calibri"/>
            <w:bCs/>
            <w:sz w:val="16"/>
            <w:szCs w:val="18"/>
          </w:rPr>
          <w:fldChar w:fldCharType="end"/>
        </w:r>
      </w:sdtContent>
    </w:sdt>
  </w:p>
  <w:p w14:paraId="543AD884" w14:textId="37C77FC7" w:rsidR="008E7353" w:rsidRPr="002A54D7" w:rsidRDefault="004E0CEB"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18724D">
      <w:rPr>
        <w:rFonts w:ascii="Calibri" w:hAnsi="Calibri" w:cs="Calibri"/>
        <w:sz w:val="16"/>
        <w:szCs w:val="18"/>
      </w:rPr>
      <w:t xml:space="preserve"> </w:t>
    </w:r>
    <w:r w:rsidR="0018724D" w:rsidRPr="0018724D">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41197" w14:textId="77777777" w:rsidR="00105E6D" w:rsidRDefault="00105E6D">
      <w:pPr>
        <w:spacing w:after="0" w:line="240" w:lineRule="auto"/>
      </w:pPr>
      <w:r>
        <w:separator/>
      </w:r>
    </w:p>
  </w:footnote>
  <w:footnote w:type="continuationSeparator" w:id="0">
    <w:p w14:paraId="7CCFF686" w14:textId="77777777" w:rsidR="00105E6D" w:rsidRDefault="00105E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FD1A4" w14:textId="77777777" w:rsidR="008808DA" w:rsidRDefault="004E0CEB" w:rsidP="00144C6A">
    <w:pPr>
      <w:pStyle w:val="Title"/>
      <w:jc w:val="left"/>
    </w:pPr>
    <w:r w:rsidRPr="00973B87">
      <w:rPr>
        <w:lang w:bidi="ar-SA"/>
      </w:rPr>
      <w:drawing>
        <wp:inline distT="0" distB="0" distL="0" distR="0" wp14:anchorId="6559EF3E" wp14:editId="463C11D0">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390A2F8F" w14:textId="77777777" w:rsidR="008808DA" w:rsidRPr="00781EF4" w:rsidRDefault="004E0CEB" w:rsidP="00144C6A">
    <w:pPr>
      <w:pStyle w:val="Title"/>
    </w:pPr>
    <w:r w:rsidRPr="00973B87">
      <w:t>RPL Unit Evidence Summary</w:t>
    </w:r>
    <w:r>
      <w:br/>
    </w:r>
    <w:r w:rsidRPr="00BF19E4">
      <w:rPr>
        <w:rStyle w:val="Emphasis"/>
      </w:rPr>
      <w:t>Assessor document</w:t>
    </w:r>
  </w:p>
  <w:p w14:paraId="56CF5684" w14:textId="77777777" w:rsidR="008808DA" w:rsidRDefault="00105E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67458" w14:textId="77777777" w:rsidR="008808DA" w:rsidRDefault="004E0CEB" w:rsidP="00781EF4">
    <w:pPr>
      <w:pStyle w:val="Heading3"/>
    </w:pPr>
    <w:r>
      <w:t>Qualification/Course assessment guide</w:t>
    </w:r>
  </w:p>
  <w:p w14:paraId="5B2A3D2B" w14:textId="77777777" w:rsidR="008808DA" w:rsidRDefault="004E0CEB"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43414" w14:textId="77777777" w:rsidR="008808DA" w:rsidRDefault="00105E6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4E8C7" w14:textId="77777777" w:rsidR="008808DA" w:rsidRDefault="00105E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0E729FCA">
      <w:start w:val="1"/>
      <w:numFmt w:val="lowerLetter"/>
      <w:lvlText w:val="%1)"/>
      <w:lvlJc w:val="left"/>
      <w:pPr>
        <w:ind w:left="720" w:hanging="360"/>
      </w:pPr>
    </w:lvl>
    <w:lvl w:ilvl="1" w:tplc="8E7473AE" w:tentative="1">
      <w:start w:val="1"/>
      <w:numFmt w:val="lowerLetter"/>
      <w:lvlText w:val="%2."/>
      <w:lvlJc w:val="left"/>
      <w:pPr>
        <w:ind w:left="1440" w:hanging="360"/>
      </w:pPr>
    </w:lvl>
    <w:lvl w:ilvl="2" w:tplc="7AC44CB2" w:tentative="1">
      <w:start w:val="1"/>
      <w:numFmt w:val="lowerRoman"/>
      <w:lvlText w:val="%3."/>
      <w:lvlJc w:val="right"/>
      <w:pPr>
        <w:ind w:left="2160" w:hanging="180"/>
      </w:pPr>
    </w:lvl>
    <w:lvl w:ilvl="3" w:tplc="E2182EB8" w:tentative="1">
      <w:start w:val="1"/>
      <w:numFmt w:val="decimal"/>
      <w:lvlText w:val="%4."/>
      <w:lvlJc w:val="left"/>
      <w:pPr>
        <w:ind w:left="2880" w:hanging="360"/>
      </w:pPr>
    </w:lvl>
    <w:lvl w:ilvl="4" w:tplc="C0FE4B34" w:tentative="1">
      <w:start w:val="1"/>
      <w:numFmt w:val="lowerLetter"/>
      <w:lvlText w:val="%5."/>
      <w:lvlJc w:val="left"/>
      <w:pPr>
        <w:ind w:left="3600" w:hanging="360"/>
      </w:pPr>
    </w:lvl>
    <w:lvl w:ilvl="5" w:tplc="9FE46234" w:tentative="1">
      <w:start w:val="1"/>
      <w:numFmt w:val="lowerRoman"/>
      <w:lvlText w:val="%6."/>
      <w:lvlJc w:val="right"/>
      <w:pPr>
        <w:ind w:left="4320" w:hanging="180"/>
      </w:pPr>
    </w:lvl>
    <w:lvl w:ilvl="6" w:tplc="F0DCEF96" w:tentative="1">
      <w:start w:val="1"/>
      <w:numFmt w:val="decimal"/>
      <w:lvlText w:val="%7."/>
      <w:lvlJc w:val="left"/>
      <w:pPr>
        <w:ind w:left="5040" w:hanging="360"/>
      </w:pPr>
    </w:lvl>
    <w:lvl w:ilvl="7" w:tplc="DDA249B8" w:tentative="1">
      <w:start w:val="1"/>
      <w:numFmt w:val="lowerLetter"/>
      <w:lvlText w:val="%8."/>
      <w:lvlJc w:val="left"/>
      <w:pPr>
        <w:ind w:left="5760" w:hanging="360"/>
      </w:pPr>
    </w:lvl>
    <w:lvl w:ilvl="8" w:tplc="785E0C48"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ECC4C98C">
      <w:start w:val="1"/>
      <w:numFmt w:val="lowerRoman"/>
      <w:lvlText w:val="%1."/>
      <w:lvlJc w:val="right"/>
      <w:pPr>
        <w:ind w:left="1440" w:hanging="360"/>
      </w:pPr>
    </w:lvl>
    <w:lvl w:ilvl="1" w:tplc="9678EB08" w:tentative="1">
      <w:start w:val="1"/>
      <w:numFmt w:val="lowerLetter"/>
      <w:lvlText w:val="%2."/>
      <w:lvlJc w:val="left"/>
      <w:pPr>
        <w:ind w:left="2160" w:hanging="360"/>
      </w:pPr>
    </w:lvl>
    <w:lvl w:ilvl="2" w:tplc="192ABB02" w:tentative="1">
      <w:start w:val="1"/>
      <w:numFmt w:val="lowerRoman"/>
      <w:lvlText w:val="%3."/>
      <w:lvlJc w:val="right"/>
      <w:pPr>
        <w:ind w:left="2880" w:hanging="180"/>
      </w:pPr>
    </w:lvl>
    <w:lvl w:ilvl="3" w:tplc="B6D0FF8A" w:tentative="1">
      <w:start w:val="1"/>
      <w:numFmt w:val="decimal"/>
      <w:lvlText w:val="%4."/>
      <w:lvlJc w:val="left"/>
      <w:pPr>
        <w:ind w:left="3600" w:hanging="360"/>
      </w:pPr>
    </w:lvl>
    <w:lvl w:ilvl="4" w:tplc="D982067E" w:tentative="1">
      <w:start w:val="1"/>
      <w:numFmt w:val="lowerLetter"/>
      <w:lvlText w:val="%5."/>
      <w:lvlJc w:val="left"/>
      <w:pPr>
        <w:ind w:left="4320" w:hanging="360"/>
      </w:pPr>
    </w:lvl>
    <w:lvl w:ilvl="5" w:tplc="8AD0B264" w:tentative="1">
      <w:start w:val="1"/>
      <w:numFmt w:val="lowerRoman"/>
      <w:lvlText w:val="%6."/>
      <w:lvlJc w:val="right"/>
      <w:pPr>
        <w:ind w:left="5040" w:hanging="180"/>
      </w:pPr>
    </w:lvl>
    <w:lvl w:ilvl="6" w:tplc="46384382" w:tentative="1">
      <w:start w:val="1"/>
      <w:numFmt w:val="decimal"/>
      <w:lvlText w:val="%7."/>
      <w:lvlJc w:val="left"/>
      <w:pPr>
        <w:ind w:left="5760" w:hanging="360"/>
      </w:pPr>
    </w:lvl>
    <w:lvl w:ilvl="7" w:tplc="51B63122" w:tentative="1">
      <w:start w:val="1"/>
      <w:numFmt w:val="lowerLetter"/>
      <w:lvlText w:val="%8."/>
      <w:lvlJc w:val="left"/>
      <w:pPr>
        <w:ind w:left="6480" w:hanging="360"/>
      </w:pPr>
    </w:lvl>
    <w:lvl w:ilvl="8" w:tplc="5C5C9AC4"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68E4854C">
      <w:start w:val="1"/>
      <w:numFmt w:val="decimal"/>
      <w:lvlText w:val="%1."/>
      <w:lvlJc w:val="left"/>
      <w:pPr>
        <w:ind w:left="673" w:hanging="570"/>
      </w:pPr>
      <w:rPr>
        <w:rFonts w:hint="default"/>
      </w:rPr>
    </w:lvl>
    <w:lvl w:ilvl="1" w:tplc="2226625C" w:tentative="1">
      <w:start w:val="1"/>
      <w:numFmt w:val="lowerLetter"/>
      <w:lvlText w:val="%2."/>
      <w:lvlJc w:val="left"/>
      <w:pPr>
        <w:ind w:left="1440" w:hanging="360"/>
      </w:pPr>
    </w:lvl>
    <w:lvl w:ilvl="2" w:tplc="00B46994" w:tentative="1">
      <w:start w:val="1"/>
      <w:numFmt w:val="lowerRoman"/>
      <w:lvlText w:val="%3."/>
      <w:lvlJc w:val="right"/>
      <w:pPr>
        <w:ind w:left="2160" w:hanging="180"/>
      </w:pPr>
    </w:lvl>
    <w:lvl w:ilvl="3" w:tplc="D2965510" w:tentative="1">
      <w:start w:val="1"/>
      <w:numFmt w:val="decimal"/>
      <w:lvlText w:val="%4."/>
      <w:lvlJc w:val="left"/>
      <w:pPr>
        <w:ind w:left="2880" w:hanging="360"/>
      </w:pPr>
    </w:lvl>
    <w:lvl w:ilvl="4" w:tplc="B7C21150" w:tentative="1">
      <w:start w:val="1"/>
      <w:numFmt w:val="lowerLetter"/>
      <w:lvlText w:val="%5."/>
      <w:lvlJc w:val="left"/>
      <w:pPr>
        <w:ind w:left="3600" w:hanging="360"/>
      </w:pPr>
    </w:lvl>
    <w:lvl w:ilvl="5" w:tplc="B020711E" w:tentative="1">
      <w:start w:val="1"/>
      <w:numFmt w:val="lowerRoman"/>
      <w:lvlText w:val="%6."/>
      <w:lvlJc w:val="right"/>
      <w:pPr>
        <w:ind w:left="4320" w:hanging="180"/>
      </w:pPr>
    </w:lvl>
    <w:lvl w:ilvl="6" w:tplc="26805AAE" w:tentative="1">
      <w:start w:val="1"/>
      <w:numFmt w:val="decimal"/>
      <w:lvlText w:val="%7."/>
      <w:lvlJc w:val="left"/>
      <w:pPr>
        <w:ind w:left="5040" w:hanging="360"/>
      </w:pPr>
    </w:lvl>
    <w:lvl w:ilvl="7" w:tplc="18A848EA" w:tentative="1">
      <w:start w:val="1"/>
      <w:numFmt w:val="lowerLetter"/>
      <w:lvlText w:val="%8."/>
      <w:lvlJc w:val="left"/>
      <w:pPr>
        <w:ind w:left="5760" w:hanging="360"/>
      </w:pPr>
    </w:lvl>
    <w:lvl w:ilvl="8" w:tplc="8B748214"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79C857B0">
      <w:start w:val="1"/>
      <w:numFmt w:val="decimal"/>
      <w:lvlText w:val="%1."/>
      <w:lvlJc w:val="left"/>
      <w:pPr>
        <w:ind w:left="673" w:hanging="570"/>
      </w:pPr>
      <w:rPr>
        <w:rFonts w:hint="default"/>
      </w:rPr>
    </w:lvl>
    <w:lvl w:ilvl="1" w:tplc="8CBA3D30" w:tentative="1">
      <w:start w:val="1"/>
      <w:numFmt w:val="lowerLetter"/>
      <w:lvlText w:val="%2."/>
      <w:lvlJc w:val="left"/>
      <w:pPr>
        <w:ind w:left="1183" w:hanging="360"/>
      </w:pPr>
    </w:lvl>
    <w:lvl w:ilvl="2" w:tplc="D4462A18" w:tentative="1">
      <w:start w:val="1"/>
      <w:numFmt w:val="lowerRoman"/>
      <w:lvlText w:val="%3."/>
      <w:lvlJc w:val="right"/>
      <w:pPr>
        <w:ind w:left="1903" w:hanging="180"/>
      </w:pPr>
    </w:lvl>
    <w:lvl w:ilvl="3" w:tplc="432A2D82" w:tentative="1">
      <w:start w:val="1"/>
      <w:numFmt w:val="decimal"/>
      <w:lvlText w:val="%4."/>
      <w:lvlJc w:val="left"/>
      <w:pPr>
        <w:ind w:left="2623" w:hanging="360"/>
      </w:pPr>
    </w:lvl>
    <w:lvl w:ilvl="4" w:tplc="614AA954" w:tentative="1">
      <w:start w:val="1"/>
      <w:numFmt w:val="lowerLetter"/>
      <w:lvlText w:val="%5."/>
      <w:lvlJc w:val="left"/>
      <w:pPr>
        <w:ind w:left="3343" w:hanging="360"/>
      </w:pPr>
    </w:lvl>
    <w:lvl w:ilvl="5" w:tplc="997A49C0" w:tentative="1">
      <w:start w:val="1"/>
      <w:numFmt w:val="lowerRoman"/>
      <w:lvlText w:val="%6."/>
      <w:lvlJc w:val="right"/>
      <w:pPr>
        <w:ind w:left="4063" w:hanging="180"/>
      </w:pPr>
    </w:lvl>
    <w:lvl w:ilvl="6" w:tplc="E16CA81E" w:tentative="1">
      <w:start w:val="1"/>
      <w:numFmt w:val="decimal"/>
      <w:lvlText w:val="%7."/>
      <w:lvlJc w:val="left"/>
      <w:pPr>
        <w:ind w:left="4783" w:hanging="360"/>
      </w:pPr>
    </w:lvl>
    <w:lvl w:ilvl="7" w:tplc="35D801C6" w:tentative="1">
      <w:start w:val="1"/>
      <w:numFmt w:val="lowerLetter"/>
      <w:lvlText w:val="%8."/>
      <w:lvlJc w:val="left"/>
      <w:pPr>
        <w:ind w:left="5503" w:hanging="360"/>
      </w:pPr>
    </w:lvl>
    <w:lvl w:ilvl="8" w:tplc="5F781A78"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014E793E">
      <w:start w:val="5"/>
      <w:numFmt w:val="bullet"/>
      <w:lvlText w:val=""/>
      <w:lvlJc w:val="left"/>
      <w:pPr>
        <w:ind w:left="720" w:hanging="360"/>
      </w:pPr>
      <w:rPr>
        <w:rFonts w:ascii="Symbol" w:eastAsia="Calibri" w:hAnsi="Symbol" w:cs="Times New Roman" w:hint="default"/>
      </w:rPr>
    </w:lvl>
    <w:lvl w:ilvl="1" w:tplc="E67CC41A" w:tentative="1">
      <w:start w:val="1"/>
      <w:numFmt w:val="bullet"/>
      <w:lvlText w:val="o"/>
      <w:lvlJc w:val="left"/>
      <w:pPr>
        <w:ind w:left="1440" w:hanging="360"/>
      </w:pPr>
      <w:rPr>
        <w:rFonts w:ascii="Courier New" w:hAnsi="Courier New" w:cs="Courier New" w:hint="default"/>
      </w:rPr>
    </w:lvl>
    <w:lvl w:ilvl="2" w:tplc="BAD04FA4" w:tentative="1">
      <w:start w:val="1"/>
      <w:numFmt w:val="bullet"/>
      <w:lvlText w:val=""/>
      <w:lvlJc w:val="left"/>
      <w:pPr>
        <w:ind w:left="2160" w:hanging="360"/>
      </w:pPr>
      <w:rPr>
        <w:rFonts w:ascii="Wingdings" w:hAnsi="Wingdings" w:hint="default"/>
      </w:rPr>
    </w:lvl>
    <w:lvl w:ilvl="3" w:tplc="ACDCF796" w:tentative="1">
      <w:start w:val="1"/>
      <w:numFmt w:val="bullet"/>
      <w:lvlText w:val=""/>
      <w:lvlJc w:val="left"/>
      <w:pPr>
        <w:ind w:left="2880" w:hanging="360"/>
      </w:pPr>
      <w:rPr>
        <w:rFonts w:ascii="Symbol" w:hAnsi="Symbol" w:hint="default"/>
      </w:rPr>
    </w:lvl>
    <w:lvl w:ilvl="4" w:tplc="D75EAAE6" w:tentative="1">
      <w:start w:val="1"/>
      <w:numFmt w:val="bullet"/>
      <w:lvlText w:val="o"/>
      <w:lvlJc w:val="left"/>
      <w:pPr>
        <w:ind w:left="3600" w:hanging="360"/>
      </w:pPr>
      <w:rPr>
        <w:rFonts w:ascii="Courier New" w:hAnsi="Courier New" w:cs="Courier New" w:hint="default"/>
      </w:rPr>
    </w:lvl>
    <w:lvl w:ilvl="5" w:tplc="E1A405AE" w:tentative="1">
      <w:start w:val="1"/>
      <w:numFmt w:val="bullet"/>
      <w:lvlText w:val=""/>
      <w:lvlJc w:val="left"/>
      <w:pPr>
        <w:ind w:left="4320" w:hanging="360"/>
      </w:pPr>
      <w:rPr>
        <w:rFonts w:ascii="Wingdings" w:hAnsi="Wingdings" w:hint="default"/>
      </w:rPr>
    </w:lvl>
    <w:lvl w:ilvl="6" w:tplc="65D07354" w:tentative="1">
      <w:start w:val="1"/>
      <w:numFmt w:val="bullet"/>
      <w:lvlText w:val=""/>
      <w:lvlJc w:val="left"/>
      <w:pPr>
        <w:ind w:left="5040" w:hanging="360"/>
      </w:pPr>
      <w:rPr>
        <w:rFonts w:ascii="Symbol" w:hAnsi="Symbol" w:hint="default"/>
      </w:rPr>
    </w:lvl>
    <w:lvl w:ilvl="7" w:tplc="0086555A" w:tentative="1">
      <w:start w:val="1"/>
      <w:numFmt w:val="bullet"/>
      <w:lvlText w:val="o"/>
      <w:lvlJc w:val="left"/>
      <w:pPr>
        <w:ind w:left="5760" w:hanging="360"/>
      </w:pPr>
      <w:rPr>
        <w:rFonts w:ascii="Courier New" w:hAnsi="Courier New" w:cs="Courier New" w:hint="default"/>
      </w:rPr>
    </w:lvl>
    <w:lvl w:ilvl="8" w:tplc="B096FC26"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F6C6AAA2">
      <w:start w:val="1"/>
      <w:numFmt w:val="bullet"/>
      <w:lvlText w:val="•"/>
      <w:lvlJc w:val="left"/>
      <w:pPr>
        <w:tabs>
          <w:tab w:val="num" w:pos="720"/>
        </w:tabs>
        <w:ind w:left="720" w:hanging="360"/>
      </w:pPr>
      <w:rPr>
        <w:rFonts w:ascii="Times New Roman" w:hAnsi="Times New Roman" w:hint="default"/>
      </w:rPr>
    </w:lvl>
    <w:lvl w:ilvl="1" w:tplc="B5C48EA2" w:tentative="1">
      <w:start w:val="1"/>
      <w:numFmt w:val="bullet"/>
      <w:lvlText w:val="•"/>
      <w:lvlJc w:val="left"/>
      <w:pPr>
        <w:tabs>
          <w:tab w:val="num" w:pos="1440"/>
        </w:tabs>
        <w:ind w:left="1440" w:hanging="360"/>
      </w:pPr>
      <w:rPr>
        <w:rFonts w:ascii="Times New Roman" w:hAnsi="Times New Roman" w:hint="default"/>
      </w:rPr>
    </w:lvl>
    <w:lvl w:ilvl="2" w:tplc="58AE7A50" w:tentative="1">
      <w:start w:val="1"/>
      <w:numFmt w:val="bullet"/>
      <w:lvlText w:val="•"/>
      <w:lvlJc w:val="left"/>
      <w:pPr>
        <w:tabs>
          <w:tab w:val="num" w:pos="2160"/>
        </w:tabs>
        <w:ind w:left="2160" w:hanging="360"/>
      </w:pPr>
      <w:rPr>
        <w:rFonts w:ascii="Times New Roman" w:hAnsi="Times New Roman" w:hint="default"/>
      </w:rPr>
    </w:lvl>
    <w:lvl w:ilvl="3" w:tplc="D76C088C" w:tentative="1">
      <w:start w:val="1"/>
      <w:numFmt w:val="bullet"/>
      <w:lvlText w:val="•"/>
      <w:lvlJc w:val="left"/>
      <w:pPr>
        <w:tabs>
          <w:tab w:val="num" w:pos="2880"/>
        </w:tabs>
        <w:ind w:left="2880" w:hanging="360"/>
      </w:pPr>
      <w:rPr>
        <w:rFonts w:ascii="Times New Roman" w:hAnsi="Times New Roman" w:hint="default"/>
      </w:rPr>
    </w:lvl>
    <w:lvl w:ilvl="4" w:tplc="42B20896" w:tentative="1">
      <w:start w:val="1"/>
      <w:numFmt w:val="bullet"/>
      <w:lvlText w:val="•"/>
      <w:lvlJc w:val="left"/>
      <w:pPr>
        <w:tabs>
          <w:tab w:val="num" w:pos="3600"/>
        </w:tabs>
        <w:ind w:left="3600" w:hanging="360"/>
      </w:pPr>
      <w:rPr>
        <w:rFonts w:ascii="Times New Roman" w:hAnsi="Times New Roman" w:hint="default"/>
      </w:rPr>
    </w:lvl>
    <w:lvl w:ilvl="5" w:tplc="DA92A10C" w:tentative="1">
      <w:start w:val="1"/>
      <w:numFmt w:val="bullet"/>
      <w:lvlText w:val="•"/>
      <w:lvlJc w:val="left"/>
      <w:pPr>
        <w:tabs>
          <w:tab w:val="num" w:pos="4320"/>
        </w:tabs>
        <w:ind w:left="4320" w:hanging="360"/>
      </w:pPr>
      <w:rPr>
        <w:rFonts w:ascii="Times New Roman" w:hAnsi="Times New Roman" w:hint="default"/>
      </w:rPr>
    </w:lvl>
    <w:lvl w:ilvl="6" w:tplc="C10A2824" w:tentative="1">
      <w:start w:val="1"/>
      <w:numFmt w:val="bullet"/>
      <w:lvlText w:val="•"/>
      <w:lvlJc w:val="left"/>
      <w:pPr>
        <w:tabs>
          <w:tab w:val="num" w:pos="5040"/>
        </w:tabs>
        <w:ind w:left="5040" w:hanging="360"/>
      </w:pPr>
      <w:rPr>
        <w:rFonts w:ascii="Times New Roman" w:hAnsi="Times New Roman" w:hint="default"/>
      </w:rPr>
    </w:lvl>
    <w:lvl w:ilvl="7" w:tplc="57E086A8" w:tentative="1">
      <w:start w:val="1"/>
      <w:numFmt w:val="bullet"/>
      <w:lvlText w:val="•"/>
      <w:lvlJc w:val="left"/>
      <w:pPr>
        <w:tabs>
          <w:tab w:val="num" w:pos="5760"/>
        </w:tabs>
        <w:ind w:left="5760" w:hanging="360"/>
      </w:pPr>
      <w:rPr>
        <w:rFonts w:ascii="Times New Roman" w:hAnsi="Times New Roman" w:hint="default"/>
      </w:rPr>
    </w:lvl>
    <w:lvl w:ilvl="8" w:tplc="47A4C8A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B87CE8E4">
      <w:start w:val="1"/>
      <w:numFmt w:val="lowerLetter"/>
      <w:lvlText w:val="%1)"/>
      <w:lvlJc w:val="left"/>
      <w:pPr>
        <w:ind w:left="720" w:hanging="360"/>
      </w:pPr>
    </w:lvl>
    <w:lvl w:ilvl="1" w:tplc="3732F850" w:tentative="1">
      <w:start w:val="1"/>
      <w:numFmt w:val="lowerLetter"/>
      <w:lvlText w:val="%2."/>
      <w:lvlJc w:val="left"/>
      <w:pPr>
        <w:ind w:left="1440" w:hanging="360"/>
      </w:pPr>
    </w:lvl>
    <w:lvl w:ilvl="2" w:tplc="CF2447FA" w:tentative="1">
      <w:start w:val="1"/>
      <w:numFmt w:val="lowerRoman"/>
      <w:lvlText w:val="%3."/>
      <w:lvlJc w:val="right"/>
      <w:pPr>
        <w:ind w:left="2160" w:hanging="180"/>
      </w:pPr>
    </w:lvl>
    <w:lvl w:ilvl="3" w:tplc="D88C293E" w:tentative="1">
      <w:start w:val="1"/>
      <w:numFmt w:val="decimal"/>
      <w:lvlText w:val="%4."/>
      <w:lvlJc w:val="left"/>
      <w:pPr>
        <w:ind w:left="2880" w:hanging="360"/>
      </w:pPr>
    </w:lvl>
    <w:lvl w:ilvl="4" w:tplc="9E8CCFB0" w:tentative="1">
      <w:start w:val="1"/>
      <w:numFmt w:val="lowerLetter"/>
      <w:lvlText w:val="%5."/>
      <w:lvlJc w:val="left"/>
      <w:pPr>
        <w:ind w:left="3600" w:hanging="360"/>
      </w:pPr>
    </w:lvl>
    <w:lvl w:ilvl="5" w:tplc="3AF2D6B0" w:tentative="1">
      <w:start w:val="1"/>
      <w:numFmt w:val="lowerRoman"/>
      <w:lvlText w:val="%6."/>
      <w:lvlJc w:val="right"/>
      <w:pPr>
        <w:ind w:left="4320" w:hanging="180"/>
      </w:pPr>
    </w:lvl>
    <w:lvl w:ilvl="6" w:tplc="C1126360" w:tentative="1">
      <w:start w:val="1"/>
      <w:numFmt w:val="decimal"/>
      <w:lvlText w:val="%7."/>
      <w:lvlJc w:val="left"/>
      <w:pPr>
        <w:ind w:left="5040" w:hanging="360"/>
      </w:pPr>
    </w:lvl>
    <w:lvl w:ilvl="7" w:tplc="CA92F044" w:tentative="1">
      <w:start w:val="1"/>
      <w:numFmt w:val="lowerLetter"/>
      <w:lvlText w:val="%8."/>
      <w:lvlJc w:val="left"/>
      <w:pPr>
        <w:ind w:left="5760" w:hanging="360"/>
      </w:pPr>
    </w:lvl>
    <w:lvl w:ilvl="8" w:tplc="FDD6BC58"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8DA43EDA">
      <w:start w:val="2"/>
      <w:numFmt w:val="bullet"/>
      <w:lvlText w:val="•"/>
      <w:lvlJc w:val="left"/>
      <w:pPr>
        <w:ind w:left="1800" w:hanging="720"/>
      </w:pPr>
      <w:rPr>
        <w:rFonts w:ascii="Calibri" w:eastAsiaTheme="minorHAnsi" w:hAnsi="Calibri" w:cs="Calibri" w:hint="default"/>
      </w:rPr>
    </w:lvl>
    <w:lvl w:ilvl="1" w:tplc="7C928E06" w:tentative="1">
      <w:start w:val="1"/>
      <w:numFmt w:val="bullet"/>
      <w:lvlText w:val="o"/>
      <w:lvlJc w:val="left"/>
      <w:pPr>
        <w:ind w:left="2160" w:hanging="360"/>
      </w:pPr>
      <w:rPr>
        <w:rFonts w:ascii="Courier New" w:hAnsi="Courier New" w:cs="Courier New" w:hint="default"/>
      </w:rPr>
    </w:lvl>
    <w:lvl w:ilvl="2" w:tplc="17CA0578" w:tentative="1">
      <w:start w:val="1"/>
      <w:numFmt w:val="bullet"/>
      <w:lvlText w:val=""/>
      <w:lvlJc w:val="left"/>
      <w:pPr>
        <w:ind w:left="2880" w:hanging="360"/>
      </w:pPr>
      <w:rPr>
        <w:rFonts w:ascii="Wingdings" w:hAnsi="Wingdings" w:hint="default"/>
      </w:rPr>
    </w:lvl>
    <w:lvl w:ilvl="3" w:tplc="251E78AC" w:tentative="1">
      <w:start w:val="1"/>
      <w:numFmt w:val="bullet"/>
      <w:lvlText w:val=""/>
      <w:lvlJc w:val="left"/>
      <w:pPr>
        <w:ind w:left="3600" w:hanging="360"/>
      </w:pPr>
      <w:rPr>
        <w:rFonts w:ascii="Symbol" w:hAnsi="Symbol" w:hint="default"/>
      </w:rPr>
    </w:lvl>
    <w:lvl w:ilvl="4" w:tplc="BC4C5518" w:tentative="1">
      <w:start w:val="1"/>
      <w:numFmt w:val="bullet"/>
      <w:lvlText w:val="o"/>
      <w:lvlJc w:val="left"/>
      <w:pPr>
        <w:ind w:left="4320" w:hanging="360"/>
      </w:pPr>
      <w:rPr>
        <w:rFonts w:ascii="Courier New" w:hAnsi="Courier New" w:cs="Courier New" w:hint="default"/>
      </w:rPr>
    </w:lvl>
    <w:lvl w:ilvl="5" w:tplc="E932E3E0" w:tentative="1">
      <w:start w:val="1"/>
      <w:numFmt w:val="bullet"/>
      <w:lvlText w:val=""/>
      <w:lvlJc w:val="left"/>
      <w:pPr>
        <w:ind w:left="5040" w:hanging="360"/>
      </w:pPr>
      <w:rPr>
        <w:rFonts w:ascii="Wingdings" w:hAnsi="Wingdings" w:hint="default"/>
      </w:rPr>
    </w:lvl>
    <w:lvl w:ilvl="6" w:tplc="AAA63DBC" w:tentative="1">
      <w:start w:val="1"/>
      <w:numFmt w:val="bullet"/>
      <w:lvlText w:val=""/>
      <w:lvlJc w:val="left"/>
      <w:pPr>
        <w:ind w:left="5760" w:hanging="360"/>
      </w:pPr>
      <w:rPr>
        <w:rFonts w:ascii="Symbol" w:hAnsi="Symbol" w:hint="default"/>
      </w:rPr>
    </w:lvl>
    <w:lvl w:ilvl="7" w:tplc="AE1C0B6A" w:tentative="1">
      <w:start w:val="1"/>
      <w:numFmt w:val="bullet"/>
      <w:lvlText w:val="o"/>
      <w:lvlJc w:val="left"/>
      <w:pPr>
        <w:ind w:left="6480" w:hanging="360"/>
      </w:pPr>
      <w:rPr>
        <w:rFonts w:ascii="Courier New" w:hAnsi="Courier New" w:cs="Courier New" w:hint="default"/>
      </w:rPr>
    </w:lvl>
    <w:lvl w:ilvl="8" w:tplc="5F5E365A"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1116EAD8">
      <w:start w:val="1"/>
      <w:numFmt w:val="lowerLetter"/>
      <w:lvlText w:val="%1)"/>
      <w:lvlJc w:val="left"/>
      <w:pPr>
        <w:ind w:left="720" w:hanging="360"/>
      </w:pPr>
    </w:lvl>
    <w:lvl w:ilvl="1" w:tplc="E1480B82" w:tentative="1">
      <w:start w:val="1"/>
      <w:numFmt w:val="lowerLetter"/>
      <w:lvlText w:val="%2."/>
      <w:lvlJc w:val="left"/>
      <w:pPr>
        <w:ind w:left="1440" w:hanging="360"/>
      </w:pPr>
    </w:lvl>
    <w:lvl w:ilvl="2" w:tplc="C62E7FE8" w:tentative="1">
      <w:start w:val="1"/>
      <w:numFmt w:val="lowerRoman"/>
      <w:lvlText w:val="%3."/>
      <w:lvlJc w:val="right"/>
      <w:pPr>
        <w:ind w:left="2160" w:hanging="180"/>
      </w:pPr>
    </w:lvl>
    <w:lvl w:ilvl="3" w:tplc="5CA82E66" w:tentative="1">
      <w:start w:val="1"/>
      <w:numFmt w:val="decimal"/>
      <w:lvlText w:val="%4."/>
      <w:lvlJc w:val="left"/>
      <w:pPr>
        <w:ind w:left="2880" w:hanging="360"/>
      </w:pPr>
    </w:lvl>
    <w:lvl w:ilvl="4" w:tplc="78F26C3A" w:tentative="1">
      <w:start w:val="1"/>
      <w:numFmt w:val="lowerLetter"/>
      <w:lvlText w:val="%5."/>
      <w:lvlJc w:val="left"/>
      <w:pPr>
        <w:ind w:left="3600" w:hanging="360"/>
      </w:pPr>
    </w:lvl>
    <w:lvl w:ilvl="5" w:tplc="794020FC" w:tentative="1">
      <w:start w:val="1"/>
      <w:numFmt w:val="lowerRoman"/>
      <w:lvlText w:val="%6."/>
      <w:lvlJc w:val="right"/>
      <w:pPr>
        <w:ind w:left="4320" w:hanging="180"/>
      </w:pPr>
    </w:lvl>
    <w:lvl w:ilvl="6" w:tplc="AA56587A" w:tentative="1">
      <w:start w:val="1"/>
      <w:numFmt w:val="decimal"/>
      <w:lvlText w:val="%7."/>
      <w:lvlJc w:val="left"/>
      <w:pPr>
        <w:ind w:left="5040" w:hanging="360"/>
      </w:pPr>
    </w:lvl>
    <w:lvl w:ilvl="7" w:tplc="A24A98D4" w:tentative="1">
      <w:start w:val="1"/>
      <w:numFmt w:val="lowerLetter"/>
      <w:lvlText w:val="%8."/>
      <w:lvlJc w:val="left"/>
      <w:pPr>
        <w:ind w:left="5760" w:hanging="360"/>
      </w:pPr>
    </w:lvl>
    <w:lvl w:ilvl="8" w:tplc="736A1FE0"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A40863E8">
      <w:start w:val="1"/>
      <w:numFmt w:val="bullet"/>
      <w:lvlText w:val="•"/>
      <w:lvlJc w:val="left"/>
      <w:pPr>
        <w:tabs>
          <w:tab w:val="num" w:pos="720"/>
        </w:tabs>
        <w:ind w:left="720" w:hanging="360"/>
      </w:pPr>
      <w:rPr>
        <w:rFonts w:ascii="Times New Roman" w:hAnsi="Times New Roman" w:hint="default"/>
      </w:rPr>
    </w:lvl>
    <w:lvl w:ilvl="1" w:tplc="4498D082" w:tentative="1">
      <w:start w:val="1"/>
      <w:numFmt w:val="bullet"/>
      <w:lvlText w:val="•"/>
      <w:lvlJc w:val="left"/>
      <w:pPr>
        <w:tabs>
          <w:tab w:val="num" w:pos="1440"/>
        </w:tabs>
        <w:ind w:left="1440" w:hanging="360"/>
      </w:pPr>
      <w:rPr>
        <w:rFonts w:ascii="Times New Roman" w:hAnsi="Times New Roman" w:hint="default"/>
      </w:rPr>
    </w:lvl>
    <w:lvl w:ilvl="2" w:tplc="C4847DE0" w:tentative="1">
      <w:start w:val="1"/>
      <w:numFmt w:val="bullet"/>
      <w:lvlText w:val="•"/>
      <w:lvlJc w:val="left"/>
      <w:pPr>
        <w:tabs>
          <w:tab w:val="num" w:pos="2160"/>
        </w:tabs>
        <w:ind w:left="2160" w:hanging="360"/>
      </w:pPr>
      <w:rPr>
        <w:rFonts w:ascii="Times New Roman" w:hAnsi="Times New Roman" w:hint="default"/>
      </w:rPr>
    </w:lvl>
    <w:lvl w:ilvl="3" w:tplc="864EEC76" w:tentative="1">
      <w:start w:val="1"/>
      <w:numFmt w:val="bullet"/>
      <w:lvlText w:val="•"/>
      <w:lvlJc w:val="left"/>
      <w:pPr>
        <w:tabs>
          <w:tab w:val="num" w:pos="2880"/>
        </w:tabs>
        <w:ind w:left="2880" w:hanging="360"/>
      </w:pPr>
      <w:rPr>
        <w:rFonts w:ascii="Times New Roman" w:hAnsi="Times New Roman" w:hint="default"/>
      </w:rPr>
    </w:lvl>
    <w:lvl w:ilvl="4" w:tplc="2528E6D6" w:tentative="1">
      <w:start w:val="1"/>
      <w:numFmt w:val="bullet"/>
      <w:lvlText w:val="•"/>
      <w:lvlJc w:val="left"/>
      <w:pPr>
        <w:tabs>
          <w:tab w:val="num" w:pos="3600"/>
        </w:tabs>
        <w:ind w:left="3600" w:hanging="360"/>
      </w:pPr>
      <w:rPr>
        <w:rFonts w:ascii="Times New Roman" w:hAnsi="Times New Roman" w:hint="default"/>
      </w:rPr>
    </w:lvl>
    <w:lvl w:ilvl="5" w:tplc="1D42BDE2" w:tentative="1">
      <w:start w:val="1"/>
      <w:numFmt w:val="bullet"/>
      <w:lvlText w:val="•"/>
      <w:lvlJc w:val="left"/>
      <w:pPr>
        <w:tabs>
          <w:tab w:val="num" w:pos="4320"/>
        </w:tabs>
        <w:ind w:left="4320" w:hanging="360"/>
      </w:pPr>
      <w:rPr>
        <w:rFonts w:ascii="Times New Roman" w:hAnsi="Times New Roman" w:hint="default"/>
      </w:rPr>
    </w:lvl>
    <w:lvl w:ilvl="6" w:tplc="FB8245B0" w:tentative="1">
      <w:start w:val="1"/>
      <w:numFmt w:val="bullet"/>
      <w:lvlText w:val="•"/>
      <w:lvlJc w:val="left"/>
      <w:pPr>
        <w:tabs>
          <w:tab w:val="num" w:pos="5040"/>
        </w:tabs>
        <w:ind w:left="5040" w:hanging="360"/>
      </w:pPr>
      <w:rPr>
        <w:rFonts w:ascii="Times New Roman" w:hAnsi="Times New Roman" w:hint="default"/>
      </w:rPr>
    </w:lvl>
    <w:lvl w:ilvl="7" w:tplc="FEE0730A" w:tentative="1">
      <w:start w:val="1"/>
      <w:numFmt w:val="bullet"/>
      <w:lvlText w:val="•"/>
      <w:lvlJc w:val="left"/>
      <w:pPr>
        <w:tabs>
          <w:tab w:val="num" w:pos="5760"/>
        </w:tabs>
        <w:ind w:left="5760" w:hanging="360"/>
      </w:pPr>
      <w:rPr>
        <w:rFonts w:ascii="Times New Roman" w:hAnsi="Times New Roman" w:hint="default"/>
      </w:rPr>
    </w:lvl>
    <w:lvl w:ilvl="8" w:tplc="D9C4D9F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A614F98E">
      <w:start w:val="1"/>
      <w:numFmt w:val="bullet"/>
      <w:pStyle w:val="Bulletslist"/>
      <w:lvlText w:val=""/>
      <w:lvlJc w:val="left"/>
      <w:pPr>
        <w:ind w:left="717" w:hanging="360"/>
      </w:pPr>
      <w:rPr>
        <w:rFonts w:ascii="Wingdings" w:hAnsi="Wingdings" w:hint="default"/>
      </w:rPr>
    </w:lvl>
    <w:lvl w:ilvl="1" w:tplc="7B24A52A">
      <w:start w:val="1"/>
      <w:numFmt w:val="bullet"/>
      <w:lvlText w:val="o"/>
      <w:lvlJc w:val="left"/>
      <w:pPr>
        <w:ind w:left="1440" w:hanging="360"/>
      </w:pPr>
      <w:rPr>
        <w:rFonts w:ascii="Courier New" w:hAnsi="Courier New" w:cs="Courier New" w:hint="default"/>
      </w:rPr>
    </w:lvl>
    <w:lvl w:ilvl="2" w:tplc="E22AF40E" w:tentative="1">
      <w:start w:val="1"/>
      <w:numFmt w:val="bullet"/>
      <w:lvlText w:val=""/>
      <w:lvlJc w:val="left"/>
      <w:pPr>
        <w:ind w:left="2160" w:hanging="360"/>
      </w:pPr>
      <w:rPr>
        <w:rFonts w:ascii="Wingdings" w:hAnsi="Wingdings" w:hint="default"/>
      </w:rPr>
    </w:lvl>
    <w:lvl w:ilvl="3" w:tplc="6812D7AE" w:tentative="1">
      <w:start w:val="1"/>
      <w:numFmt w:val="bullet"/>
      <w:lvlText w:val=""/>
      <w:lvlJc w:val="left"/>
      <w:pPr>
        <w:ind w:left="2880" w:hanging="360"/>
      </w:pPr>
      <w:rPr>
        <w:rFonts w:ascii="Symbol" w:hAnsi="Symbol" w:hint="default"/>
      </w:rPr>
    </w:lvl>
    <w:lvl w:ilvl="4" w:tplc="CD54A1D0" w:tentative="1">
      <w:start w:val="1"/>
      <w:numFmt w:val="bullet"/>
      <w:lvlText w:val="o"/>
      <w:lvlJc w:val="left"/>
      <w:pPr>
        <w:ind w:left="3600" w:hanging="360"/>
      </w:pPr>
      <w:rPr>
        <w:rFonts w:ascii="Courier New" w:hAnsi="Courier New" w:cs="Courier New" w:hint="default"/>
      </w:rPr>
    </w:lvl>
    <w:lvl w:ilvl="5" w:tplc="31E21C46" w:tentative="1">
      <w:start w:val="1"/>
      <w:numFmt w:val="bullet"/>
      <w:lvlText w:val=""/>
      <w:lvlJc w:val="left"/>
      <w:pPr>
        <w:ind w:left="4320" w:hanging="360"/>
      </w:pPr>
      <w:rPr>
        <w:rFonts w:ascii="Wingdings" w:hAnsi="Wingdings" w:hint="default"/>
      </w:rPr>
    </w:lvl>
    <w:lvl w:ilvl="6" w:tplc="34726560" w:tentative="1">
      <w:start w:val="1"/>
      <w:numFmt w:val="bullet"/>
      <w:lvlText w:val=""/>
      <w:lvlJc w:val="left"/>
      <w:pPr>
        <w:ind w:left="5040" w:hanging="360"/>
      </w:pPr>
      <w:rPr>
        <w:rFonts w:ascii="Symbol" w:hAnsi="Symbol" w:hint="default"/>
      </w:rPr>
    </w:lvl>
    <w:lvl w:ilvl="7" w:tplc="6B34217A" w:tentative="1">
      <w:start w:val="1"/>
      <w:numFmt w:val="bullet"/>
      <w:lvlText w:val="o"/>
      <w:lvlJc w:val="left"/>
      <w:pPr>
        <w:ind w:left="5760" w:hanging="360"/>
      </w:pPr>
      <w:rPr>
        <w:rFonts w:ascii="Courier New" w:hAnsi="Courier New" w:cs="Courier New" w:hint="default"/>
      </w:rPr>
    </w:lvl>
    <w:lvl w:ilvl="8" w:tplc="D0501C30"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DD8E41C6">
      <w:start w:val="1"/>
      <w:numFmt w:val="lowerRoman"/>
      <w:lvlText w:val="%1."/>
      <w:lvlJc w:val="right"/>
      <w:pPr>
        <w:ind w:left="1440" w:hanging="360"/>
      </w:pPr>
    </w:lvl>
    <w:lvl w:ilvl="1" w:tplc="AD3EC1B8" w:tentative="1">
      <w:start w:val="1"/>
      <w:numFmt w:val="lowerLetter"/>
      <w:lvlText w:val="%2."/>
      <w:lvlJc w:val="left"/>
      <w:pPr>
        <w:ind w:left="2160" w:hanging="360"/>
      </w:pPr>
    </w:lvl>
    <w:lvl w:ilvl="2" w:tplc="335806C8" w:tentative="1">
      <w:start w:val="1"/>
      <w:numFmt w:val="lowerRoman"/>
      <w:lvlText w:val="%3."/>
      <w:lvlJc w:val="right"/>
      <w:pPr>
        <w:ind w:left="2880" w:hanging="180"/>
      </w:pPr>
    </w:lvl>
    <w:lvl w:ilvl="3" w:tplc="77849026" w:tentative="1">
      <w:start w:val="1"/>
      <w:numFmt w:val="decimal"/>
      <w:lvlText w:val="%4."/>
      <w:lvlJc w:val="left"/>
      <w:pPr>
        <w:ind w:left="3600" w:hanging="360"/>
      </w:pPr>
    </w:lvl>
    <w:lvl w:ilvl="4" w:tplc="6770CB6C" w:tentative="1">
      <w:start w:val="1"/>
      <w:numFmt w:val="lowerLetter"/>
      <w:lvlText w:val="%5."/>
      <w:lvlJc w:val="left"/>
      <w:pPr>
        <w:ind w:left="4320" w:hanging="360"/>
      </w:pPr>
    </w:lvl>
    <w:lvl w:ilvl="5" w:tplc="A798E382" w:tentative="1">
      <w:start w:val="1"/>
      <w:numFmt w:val="lowerRoman"/>
      <w:lvlText w:val="%6."/>
      <w:lvlJc w:val="right"/>
      <w:pPr>
        <w:ind w:left="5040" w:hanging="180"/>
      </w:pPr>
    </w:lvl>
    <w:lvl w:ilvl="6" w:tplc="B50624CE" w:tentative="1">
      <w:start w:val="1"/>
      <w:numFmt w:val="decimal"/>
      <w:lvlText w:val="%7."/>
      <w:lvlJc w:val="left"/>
      <w:pPr>
        <w:ind w:left="5760" w:hanging="360"/>
      </w:pPr>
    </w:lvl>
    <w:lvl w:ilvl="7" w:tplc="404C1AF0" w:tentative="1">
      <w:start w:val="1"/>
      <w:numFmt w:val="lowerLetter"/>
      <w:lvlText w:val="%8."/>
      <w:lvlJc w:val="left"/>
      <w:pPr>
        <w:ind w:left="6480" w:hanging="360"/>
      </w:pPr>
    </w:lvl>
    <w:lvl w:ilvl="8" w:tplc="B5E21040"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EC4CAD36">
      <w:start w:val="2"/>
      <w:numFmt w:val="bullet"/>
      <w:lvlText w:val="•"/>
      <w:lvlJc w:val="left"/>
      <w:pPr>
        <w:ind w:left="1080" w:hanging="720"/>
      </w:pPr>
      <w:rPr>
        <w:rFonts w:ascii="Calibri" w:eastAsiaTheme="minorHAnsi" w:hAnsi="Calibri" w:cs="Calibri" w:hint="default"/>
      </w:rPr>
    </w:lvl>
    <w:lvl w:ilvl="1" w:tplc="65CA699C" w:tentative="1">
      <w:start w:val="1"/>
      <w:numFmt w:val="bullet"/>
      <w:lvlText w:val="o"/>
      <w:lvlJc w:val="left"/>
      <w:pPr>
        <w:ind w:left="1440" w:hanging="360"/>
      </w:pPr>
      <w:rPr>
        <w:rFonts w:ascii="Courier New" w:hAnsi="Courier New" w:cs="Courier New" w:hint="default"/>
      </w:rPr>
    </w:lvl>
    <w:lvl w:ilvl="2" w:tplc="E43EBF42" w:tentative="1">
      <w:start w:val="1"/>
      <w:numFmt w:val="bullet"/>
      <w:lvlText w:val=""/>
      <w:lvlJc w:val="left"/>
      <w:pPr>
        <w:ind w:left="2160" w:hanging="360"/>
      </w:pPr>
      <w:rPr>
        <w:rFonts w:ascii="Wingdings" w:hAnsi="Wingdings" w:hint="default"/>
      </w:rPr>
    </w:lvl>
    <w:lvl w:ilvl="3" w:tplc="F49EF5E8" w:tentative="1">
      <w:start w:val="1"/>
      <w:numFmt w:val="bullet"/>
      <w:lvlText w:val=""/>
      <w:lvlJc w:val="left"/>
      <w:pPr>
        <w:ind w:left="2880" w:hanging="360"/>
      </w:pPr>
      <w:rPr>
        <w:rFonts w:ascii="Symbol" w:hAnsi="Symbol" w:hint="default"/>
      </w:rPr>
    </w:lvl>
    <w:lvl w:ilvl="4" w:tplc="5582DAD6" w:tentative="1">
      <w:start w:val="1"/>
      <w:numFmt w:val="bullet"/>
      <w:lvlText w:val="o"/>
      <w:lvlJc w:val="left"/>
      <w:pPr>
        <w:ind w:left="3600" w:hanging="360"/>
      </w:pPr>
      <w:rPr>
        <w:rFonts w:ascii="Courier New" w:hAnsi="Courier New" w:cs="Courier New" w:hint="default"/>
      </w:rPr>
    </w:lvl>
    <w:lvl w:ilvl="5" w:tplc="BEE294BA" w:tentative="1">
      <w:start w:val="1"/>
      <w:numFmt w:val="bullet"/>
      <w:lvlText w:val=""/>
      <w:lvlJc w:val="left"/>
      <w:pPr>
        <w:ind w:left="4320" w:hanging="360"/>
      </w:pPr>
      <w:rPr>
        <w:rFonts w:ascii="Wingdings" w:hAnsi="Wingdings" w:hint="default"/>
      </w:rPr>
    </w:lvl>
    <w:lvl w:ilvl="6" w:tplc="42202070" w:tentative="1">
      <w:start w:val="1"/>
      <w:numFmt w:val="bullet"/>
      <w:lvlText w:val=""/>
      <w:lvlJc w:val="left"/>
      <w:pPr>
        <w:ind w:left="5040" w:hanging="360"/>
      </w:pPr>
      <w:rPr>
        <w:rFonts w:ascii="Symbol" w:hAnsi="Symbol" w:hint="default"/>
      </w:rPr>
    </w:lvl>
    <w:lvl w:ilvl="7" w:tplc="E058343E" w:tentative="1">
      <w:start w:val="1"/>
      <w:numFmt w:val="bullet"/>
      <w:lvlText w:val="o"/>
      <w:lvlJc w:val="left"/>
      <w:pPr>
        <w:ind w:left="5760" w:hanging="360"/>
      </w:pPr>
      <w:rPr>
        <w:rFonts w:ascii="Courier New" w:hAnsi="Courier New" w:cs="Courier New" w:hint="default"/>
      </w:rPr>
    </w:lvl>
    <w:lvl w:ilvl="8" w:tplc="990013E6"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85080AA8">
      <w:start w:val="1"/>
      <w:numFmt w:val="bullet"/>
      <w:lvlText w:val="•"/>
      <w:lvlJc w:val="left"/>
      <w:pPr>
        <w:tabs>
          <w:tab w:val="num" w:pos="720"/>
        </w:tabs>
        <w:ind w:left="720" w:hanging="360"/>
      </w:pPr>
      <w:rPr>
        <w:rFonts w:ascii="Times New Roman" w:hAnsi="Times New Roman" w:hint="default"/>
      </w:rPr>
    </w:lvl>
    <w:lvl w:ilvl="1" w:tplc="43EC2E04" w:tentative="1">
      <w:start w:val="1"/>
      <w:numFmt w:val="bullet"/>
      <w:lvlText w:val="•"/>
      <w:lvlJc w:val="left"/>
      <w:pPr>
        <w:tabs>
          <w:tab w:val="num" w:pos="1440"/>
        </w:tabs>
        <w:ind w:left="1440" w:hanging="360"/>
      </w:pPr>
      <w:rPr>
        <w:rFonts w:ascii="Times New Roman" w:hAnsi="Times New Roman" w:hint="default"/>
      </w:rPr>
    </w:lvl>
    <w:lvl w:ilvl="2" w:tplc="AE00A532" w:tentative="1">
      <w:start w:val="1"/>
      <w:numFmt w:val="bullet"/>
      <w:lvlText w:val="•"/>
      <w:lvlJc w:val="left"/>
      <w:pPr>
        <w:tabs>
          <w:tab w:val="num" w:pos="2160"/>
        </w:tabs>
        <w:ind w:left="2160" w:hanging="360"/>
      </w:pPr>
      <w:rPr>
        <w:rFonts w:ascii="Times New Roman" w:hAnsi="Times New Roman" w:hint="default"/>
      </w:rPr>
    </w:lvl>
    <w:lvl w:ilvl="3" w:tplc="E6863488" w:tentative="1">
      <w:start w:val="1"/>
      <w:numFmt w:val="bullet"/>
      <w:lvlText w:val="•"/>
      <w:lvlJc w:val="left"/>
      <w:pPr>
        <w:tabs>
          <w:tab w:val="num" w:pos="2880"/>
        </w:tabs>
        <w:ind w:left="2880" w:hanging="360"/>
      </w:pPr>
      <w:rPr>
        <w:rFonts w:ascii="Times New Roman" w:hAnsi="Times New Roman" w:hint="default"/>
      </w:rPr>
    </w:lvl>
    <w:lvl w:ilvl="4" w:tplc="CCD21C72" w:tentative="1">
      <w:start w:val="1"/>
      <w:numFmt w:val="bullet"/>
      <w:lvlText w:val="•"/>
      <w:lvlJc w:val="left"/>
      <w:pPr>
        <w:tabs>
          <w:tab w:val="num" w:pos="3600"/>
        </w:tabs>
        <w:ind w:left="3600" w:hanging="360"/>
      </w:pPr>
      <w:rPr>
        <w:rFonts w:ascii="Times New Roman" w:hAnsi="Times New Roman" w:hint="default"/>
      </w:rPr>
    </w:lvl>
    <w:lvl w:ilvl="5" w:tplc="CC7C6960" w:tentative="1">
      <w:start w:val="1"/>
      <w:numFmt w:val="bullet"/>
      <w:lvlText w:val="•"/>
      <w:lvlJc w:val="left"/>
      <w:pPr>
        <w:tabs>
          <w:tab w:val="num" w:pos="4320"/>
        </w:tabs>
        <w:ind w:left="4320" w:hanging="360"/>
      </w:pPr>
      <w:rPr>
        <w:rFonts w:ascii="Times New Roman" w:hAnsi="Times New Roman" w:hint="default"/>
      </w:rPr>
    </w:lvl>
    <w:lvl w:ilvl="6" w:tplc="0B54D5BA" w:tentative="1">
      <w:start w:val="1"/>
      <w:numFmt w:val="bullet"/>
      <w:lvlText w:val="•"/>
      <w:lvlJc w:val="left"/>
      <w:pPr>
        <w:tabs>
          <w:tab w:val="num" w:pos="5040"/>
        </w:tabs>
        <w:ind w:left="5040" w:hanging="360"/>
      </w:pPr>
      <w:rPr>
        <w:rFonts w:ascii="Times New Roman" w:hAnsi="Times New Roman" w:hint="default"/>
      </w:rPr>
    </w:lvl>
    <w:lvl w:ilvl="7" w:tplc="DAD6F07C" w:tentative="1">
      <w:start w:val="1"/>
      <w:numFmt w:val="bullet"/>
      <w:lvlText w:val="•"/>
      <w:lvlJc w:val="left"/>
      <w:pPr>
        <w:tabs>
          <w:tab w:val="num" w:pos="5760"/>
        </w:tabs>
        <w:ind w:left="5760" w:hanging="360"/>
      </w:pPr>
      <w:rPr>
        <w:rFonts w:ascii="Times New Roman" w:hAnsi="Times New Roman" w:hint="default"/>
      </w:rPr>
    </w:lvl>
    <w:lvl w:ilvl="8" w:tplc="7E32C32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00E48F10">
      <w:start w:val="1"/>
      <w:numFmt w:val="lowerLetter"/>
      <w:lvlText w:val="%1."/>
      <w:lvlJc w:val="left"/>
      <w:pPr>
        <w:ind w:left="360" w:hanging="360"/>
      </w:pPr>
    </w:lvl>
    <w:lvl w:ilvl="1" w:tplc="CE96CDCA" w:tentative="1">
      <w:start w:val="1"/>
      <w:numFmt w:val="lowerLetter"/>
      <w:lvlText w:val="%2."/>
      <w:lvlJc w:val="left"/>
      <w:pPr>
        <w:ind w:left="1080" w:hanging="360"/>
      </w:pPr>
    </w:lvl>
    <w:lvl w:ilvl="2" w:tplc="6CDCCC90" w:tentative="1">
      <w:start w:val="1"/>
      <w:numFmt w:val="lowerRoman"/>
      <w:lvlText w:val="%3."/>
      <w:lvlJc w:val="right"/>
      <w:pPr>
        <w:ind w:left="1800" w:hanging="180"/>
      </w:pPr>
    </w:lvl>
    <w:lvl w:ilvl="3" w:tplc="6D746890" w:tentative="1">
      <w:start w:val="1"/>
      <w:numFmt w:val="decimal"/>
      <w:lvlText w:val="%4."/>
      <w:lvlJc w:val="left"/>
      <w:pPr>
        <w:ind w:left="2520" w:hanging="360"/>
      </w:pPr>
    </w:lvl>
    <w:lvl w:ilvl="4" w:tplc="CEF65142" w:tentative="1">
      <w:start w:val="1"/>
      <w:numFmt w:val="lowerLetter"/>
      <w:lvlText w:val="%5."/>
      <w:lvlJc w:val="left"/>
      <w:pPr>
        <w:ind w:left="3240" w:hanging="360"/>
      </w:pPr>
    </w:lvl>
    <w:lvl w:ilvl="5" w:tplc="C58C0D82" w:tentative="1">
      <w:start w:val="1"/>
      <w:numFmt w:val="lowerRoman"/>
      <w:lvlText w:val="%6."/>
      <w:lvlJc w:val="right"/>
      <w:pPr>
        <w:ind w:left="3960" w:hanging="180"/>
      </w:pPr>
    </w:lvl>
    <w:lvl w:ilvl="6" w:tplc="98B87958" w:tentative="1">
      <w:start w:val="1"/>
      <w:numFmt w:val="decimal"/>
      <w:lvlText w:val="%7."/>
      <w:lvlJc w:val="left"/>
      <w:pPr>
        <w:ind w:left="4680" w:hanging="360"/>
      </w:pPr>
    </w:lvl>
    <w:lvl w:ilvl="7" w:tplc="C9DC7A80" w:tentative="1">
      <w:start w:val="1"/>
      <w:numFmt w:val="lowerLetter"/>
      <w:lvlText w:val="%8."/>
      <w:lvlJc w:val="left"/>
      <w:pPr>
        <w:ind w:left="5400" w:hanging="360"/>
      </w:pPr>
    </w:lvl>
    <w:lvl w:ilvl="8" w:tplc="FCD07600"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924AB6BC">
      <w:start w:val="1"/>
      <w:numFmt w:val="decimal"/>
      <w:pStyle w:val="ListParagraph"/>
      <w:lvlText w:val="%1."/>
      <w:lvlJc w:val="left"/>
      <w:pPr>
        <w:ind w:left="720" w:hanging="360"/>
      </w:pPr>
      <w:rPr>
        <w:rFonts w:hint="default"/>
      </w:rPr>
    </w:lvl>
    <w:lvl w:ilvl="1" w:tplc="E4681536" w:tentative="1">
      <w:start w:val="1"/>
      <w:numFmt w:val="lowerLetter"/>
      <w:lvlText w:val="%2."/>
      <w:lvlJc w:val="left"/>
      <w:pPr>
        <w:ind w:left="1440" w:hanging="360"/>
      </w:pPr>
    </w:lvl>
    <w:lvl w:ilvl="2" w:tplc="F8E036B2" w:tentative="1">
      <w:start w:val="1"/>
      <w:numFmt w:val="lowerRoman"/>
      <w:lvlText w:val="%3."/>
      <w:lvlJc w:val="right"/>
      <w:pPr>
        <w:ind w:left="2160" w:hanging="180"/>
      </w:pPr>
    </w:lvl>
    <w:lvl w:ilvl="3" w:tplc="D5ACD5B8" w:tentative="1">
      <w:start w:val="1"/>
      <w:numFmt w:val="decimal"/>
      <w:lvlText w:val="%4."/>
      <w:lvlJc w:val="left"/>
      <w:pPr>
        <w:ind w:left="2880" w:hanging="360"/>
      </w:pPr>
    </w:lvl>
    <w:lvl w:ilvl="4" w:tplc="B3822C78" w:tentative="1">
      <w:start w:val="1"/>
      <w:numFmt w:val="lowerLetter"/>
      <w:lvlText w:val="%5."/>
      <w:lvlJc w:val="left"/>
      <w:pPr>
        <w:ind w:left="3600" w:hanging="360"/>
      </w:pPr>
    </w:lvl>
    <w:lvl w:ilvl="5" w:tplc="3B1E56FA" w:tentative="1">
      <w:start w:val="1"/>
      <w:numFmt w:val="lowerRoman"/>
      <w:lvlText w:val="%6."/>
      <w:lvlJc w:val="right"/>
      <w:pPr>
        <w:ind w:left="4320" w:hanging="180"/>
      </w:pPr>
    </w:lvl>
    <w:lvl w:ilvl="6" w:tplc="2AAEC960" w:tentative="1">
      <w:start w:val="1"/>
      <w:numFmt w:val="decimal"/>
      <w:lvlText w:val="%7."/>
      <w:lvlJc w:val="left"/>
      <w:pPr>
        <w:ind w:left="5040" w:hanging="360"/>
      </w:pPr>
    </w:lvl>
    <w:lvl w:ilvl="7" w:tplc="23C23CB0" w:tentative="1">
      <w:start w:val="1"/>
      <w:numFmt w:val="lowerLetter"/>
      <w:lvlText w:val="%8."/>
      <w:lvlJc w:val="left"/>
      <w:pPr>
        <w:ind w:left="5760" w:hanging="360"/>
      </w:pPr>
    </w:lvl>
    <w:lvl w:ilvl="8" w:tplc="8234A6B0"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7F08B93C">
      <w:start w:val="1"/>
      <w:numFmt w:val="bullet"/>
      <w:lvlText w:val="•"/>
      <w:lvlJc w:val="left"/>
      <w:pPr>
        <w:tabs>
          <w:tab w:val="num" w:pos="720"/>
        </w:tabs>
        <w:ind w:left="720" w:hanging="360"/>
      </w:pPr>
      <w:rPr>
        <w:rFonts w:ascii="Times New Roman" w:hAnsi="Times New Roman" w:hint="default"/>
      </w:rPr>
    </w:lvl>
    <w:lvl w:ilvl="1" w:tplc="B01C8FD0" w:tentative="1">
      <w:start w:val="1"/>
      <w:numFmt w:val="bullet"/>
      <w:lvlText w:val="•"/>
      <w:lvlJc w:val="left"/>
      <w:pPr>
        <w:tabs>
          <w:tab w:val="num" w:pos="1440"/>
        </w:tabs>
        <w:ind w:left="1440" w:hanging="360"/>
      </w:pPr>
      <w:rPr>
        <w:rFonts w:ascii="Times New Roman" w:hAnsi="Times New Roman" w:hint="default"/>
      </w:rPr>
    </w:lvl>
    <w:lvl w:ilvl="2" w:tplc="A4887592" w:tentative="1">
      <w:start w:val="1"/>
      <w:numFmt w:val="bullet"/>
      <w:lvlText w:val="•"/>
      <w:lvlJc w:val="left"/>
      <w:pPr>
        <w:tabs>
          <w:tab w:val="num" w:pos="2160"/>
        </w:tabs>
        <w:ind w:left="2160" w:hanging="360"/>
      </w:pPr>
      <w:rPr>
        <w:rFonts w:ascii="Times New Roman" w:hAnsi="Times New Roman" w:hint="default"/>
      </w:rPr>
    </w:lvl>
    <w:lvl w:ilvl="3" w:tplc="E2AC89B4" w:tentative="1">
      <w:start w:val="1"/>
      <w:numFmt w:val="bullet"/>
      <w:lvlText w:val="•"/>
      <w:lvlJc w:val="left"/>
      <w:pPr>
        <w:tabs>
          <w:tab w:val="num" w:pos="2880"/>
        </w:tabs>
        <w:ind w:left="2880" w:hanging="360"/>
      </w:pPr>
      <w:rPr>
        <w:rFonts w:ascii="Times New Roman" w:hAnsi="Times New Roman" w:hint="default"/>
      </w:rPr>
    </w:lvl>
    <w:lvl w:ilvl="4" w:tplc="26946736" w:tentative="1">
      <w:start w:val="1"/>
      <w:numFmt w:val="bullet"/>
      <w:lvlText w:val="•"/>
      <w:lvlJc w:val="left"/>
      <w:pPr>
        <w:tabs>
          <w:tab w:val="num" w:pos="3600"/>
        </w:tabs>
        <w:ind w:left="3600" w:hanging="360"/>
      </w:pPr>
      <w:rPr>
        <w:rFonts w:ascii="Times New Roman" w:hAnsi="Times New Roman" w:hint="default"/>
      </w:rPr>
    </w:lvl>
    <w:lvl w:ilvl="5" w:tplc="1CFAE362" w:tentative="1">
      <w:start w:val="1"/>
      <w:numFmt w:val="bullet"/>
      <w:lvlText w:val="•"/>
      <w:lvlJc w:val="left"/>
      <w:pPr>
        <w:tabs>
          <w:tab w:val="num" w:pos="4320"/>
        </w:tabs>
        <w:ind w:left="4320" w:hanging="360"/>
      </w:pPr>
      <w:rPr>
        <w:rFonts w:ascii="Times New Roman" w:hAnsi="Times New Roman" w:hint="default"/>
      </w:rPr>
    </w:lvl>
    <w:lvl w:ilvl="6" w:tplc="DD8CD872" w:tentative="1">
      <w:start w:val="1"/>
      <w:numFmt w:val="bullet"/>
      <w:lvlText w:val="•"/>
      <w:lvlJc w:val="left"/>
      <w:pPr>
        <w:tabs>
          <w:tab w:val="num" w:pos="5040"/>
        </w:tabs>
        <w:ind w:left="5040" w:hanging="360"/>
      </w:pPr>
      <w:rPr>
        <w:rFonts w:ascii="Times New Roman" w:hAnsi="Times New Roman" w:hint="default"/>
      </w:rPr>
    </w:lvl>
    <w:lvl w:ilvl="7" w:tplc="19A8B0BE" w:tentative="1">
      <w:start w:val="1"/>
      <w:numFmt w:val="bullet"/>
      <w:lvlText w:val="•"/>
      <w:lvlJc w:val="left"/>
      <w:pPr>
        <w:tabs>
          <w:tab w:val="num" w:pos="5760"/>
        </w:tabs>
        <w:ind w:left="5760" w:hanging="360"/>
      </w:pPr>
      <w:rPr>
        <w:rFonts w:ascii="Times New Roman" w:hAnsi="Times New Roman" w:hint="default"/>
      </w:rPr>
    </w:lvl>
    <w:lvl w:ilvl="8" w:tplc="0032BD4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DD7EE55C">
      <w:start w:val="1"/>
      <w:numFmt w:val="bullet"/>
      <w:lvlText w:val=""/>
      <w:lvlJc w:val="left"/>
      <w:pPr>
        <w:ind w:left="720" w:hanging="360"/>
      </w:pPr>
      <w:rPr>
        <w:rFonts w:ascii="Symbol" w:hAnsi="Symbol" w:hint="default"/>
      </w:rPr>
    </w:lvl>
    <w:lvl w:ilvl="1" w:tplc="AA529D88" w:tentative="1">
      <w:start w:val="1"/>
      <w:numFmt w:val="bullet"/>
      <w:lvlText w:val="o"/>
      <w:lvlJc w:val="left"/>
      <w:pPr>
        <w:ind w:left="1440" w:hanging="360"/>
      </w:pPr>
      <w:rPr>
        <w:rFonts w:ascii="Courier New" w:hAnsi="Courier New" w:cs="Courier New" w:hint="default"/>
      </w:rPr>
    </w:lvl>
    <w:lvl w:ilvl="2" w:tplc="163C6E76" w:tentative="1">
      <w:start w:val="1"/>
      <w:numFmt w:val="bullet"/>
      <w:lvlText w:val=""/>
      <w:lvlJc w:val="left"/>
      <w:pPr>
        <w:ind w:left="2160" w:hanging="360"/>
      </w:pPr>
      <w:rPr>
        <w:rFonts w:ascii="Wingdings" w:hAnsi="Wingdings" w:hint="default"/>
      </w:rPr>
    </w:lvl>
    <w:lvl w:ilvl="3" w:tplc="092885C2" w:tentative="1">
      <w:start w:val="1"/>
      <w:numFmt w:val="bullet"/>
      <w:lvlText w:val=""/>
      <w:lvlJc w:val="left"/>
      <w:pPr>
        <w:ind w:left="2880" w:hanging="360"/>
      </w:pPr>
      <w:rPr>
        <w:rFonts w:ascii="Symbol" w:hAnsi="Symbol" w:hint="default"/>
      </w:rPr>
    </w:lvl>
    <w:lvl w:ilvl="4" w:tplc="0380B402" w:tentative="1">
      <w:start w:val="1"/>
      <w:numFmt w:val="bullet"/>
      <w:lvlText w:val="o"/>
      <w:lvlJc w:val="left"/>
      <w:pPr>
        <w:ind w:left="3600" w:hanging="360"/>
      </w:pPr>
      <w:rPr>
        <w:rFonts w:ascii="Courier New" w:hAnsi="Courier New" w:cs="Courier New" w:hint="default"/>
      </w:rPr>
    </w:lvl>
    <w:lvl w:ilvl="5" w:tplc="40EC18E0" w:tentative="1">
      <w:start w:val="1"/>
      <w:numFmt w:val="bullet"/>
      <w:lvlText w:val=""/>
      <w:lvlJc w:val="left"/>
      <w:pPr>
        <w:ind w:left="4320" w:hanging="360"/>
      </w:pPr>
      <w:rPr>
        <w:rFonts w:ascii="Wingdings" w:hAnsi="Wingdings" w:hint="default"/>
      </w:rPr>
    </w:lvl>
    <w:lvl w:ilvl="6" w:tplc="AD3EC03E" w:tentative="1">
      <w:start w:val="1"/>
      <w:numFmt w:val="bullet"/>
      <w:lvlText w:val=""/>
      <w:lvlJc w:val="left"/>
      <w:pPr>
        <w:ind w:left="5040" w:hanging="360"/>
      </w:pPr>
      <w:rPr>
        <w:rFonts w:ascii="Symbol" w:hAnsi="Symbol" w:hint="default"/>
      </w:rPr>
    </w:lvl>
    <w:lvl w:ilvl="7" w:tplc="877E7E8E" w:tentative="1">
      <w:start w:val="1"/>
      <w:numFmt w:val="bullet"/>
      <w:lvlText w:val="o"/>
      <w:lvlJc w:val="left"/>
      <w:pPr>
        <w:ind w:left="5760" w:hanging="360"/>
      </w:pPr>
      <w:rPr>
        <w:rFonts w:ascii="Courier New" w:hAnsi="Courier New" w:cs="Courier New" w:hint="default"/>
      </w:rPr>
    </w:lvl>
    <w:lvl w:ilvl="8" w:tplc="A72EFB18"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93FE00EE">
      <w:start w:val="1"/>
      <w:numFmt w:val="lowerRoman"/>
      <w:lvlText w:val="%1."/>
      <w:lvlJc w:val="right"/>
      <w:pPr>
        <w:ind w:left="1440" w:hanging="360"/>
      </w:pPr>
    </w:lvl>
    <w:lvl w:ilvl="1" w:tplc="12D03580" w:tentative="1">
      <w:start w:val="1"/>
      <w:numFmt w:val="lowerLetter"/>
      <w:lvlText w:val="%2."/>
      <w:lvlJc w:val="left"/>
      <w:pPr>
        <w:ind w:left="2160" w:hanging="360"/>
      </w:pPr>
    </w:lvl>
    <w:lvl w:ilvl="2" w:tplc="F064C980" w:tentative="1">
      <w:start w:val="1"/>
      <w:numFmt w:val="lowerRoman"/>
      <w:lvlText w:val="%3."/>
      <w:lvlJc w:val="right"/>
      <w:pPr>
        <w:ind w:left="2880" w:hanging="180"/>
      </w:pPr>
    </w:lvl>
    <w:lvl w:ilvl="3" w:tplc="B880A3C2" w:tentative="1">
      <w:start w:val="1"/>
      <w:numFmt w:val="decimal"/>
      <w:lvlText w:val="%4."/>
      <w:lvlJc w:val="left"/>
      <w:pPr>
        <w:ind w:left="3600" w:hanging="360"/>
      </w:pPr>
    </w:lvl>
    <w:lvl w:ilvl="4" w:tplc="B678AC96" w:tentative="1">
      <w:start w:val="1"/>
      <w:numFmt w:val="lowerLetter"/>
      <w:lvlText w:val="%5."/>
      <w:lvlJc w:val="left"/>
      <w:pPr>
        <w:ind w:left="4320" w:hanging="360"/>
      </w:pPr>
    </w:lvl>
    <w:lvl w:ilvl="5" w:tplc="60C4C078" w:tentative="1">
      <w:start w:val="1"/>
      <w:numFmt w:val="lowerRoman"/>
      <w:lvlText w:val="%6."/>
      <w:lvlJc w:val="right"/>
      <w:pPr>
        <w:ind w:left="5040" w:hanging="180"/>
      </w:pPr>
    </w:lvl>
    <w:lvl w:ilvl="6" w:tplc="62DE45EC" w:tentative="1">
      <w:start w:val="1"/>
      <w:numFmt w:val="decimal"/>
      <w:lvlText w:val="%7."/>
      <w:lvlJc w:val="left"/>
      <w:pPr>
        <w:ind w:left="5760" w:hanging="360"/>
      </w:pPr>
    </w:lvl>
    <w:lvl w:ilvl="7" w:tplc="03DA068E" w:tentative="1">
      <w:start w:val="1"/>
      <w:numFmt w:val="lowerLetter"/>
      <w:lvlText w:val="%8."/>
      <w:lvlJc w:val="left"/>
      <w:pPr>
        <w:ind w:left="6480" w:hanging="360"/>
      </w:pPr>
    </w:lvl>
    <w:lvl w:ilvl="8" w:tplc="F766C78E"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624C5D38">
      <w:start w:val="1"/>
      <w:numFmt w:val="lowerRoman"/>
      <w:lvlText w:val="%1."/>
      <w:lvlJc w:val="right"/>
      <w:pPr>
        <w:ind w:left="720" w:hanging="360"/>
      </w:pPr>
    </w:lvl>
    <w:lvl w:ilvl="1" w:tplc="7F6CB9D6">
      <w:start w:val="1"/>
      <w:numFmt w:val="lowerRoman"/>
      <w:lvlText w:val="%2."/>
      <w:lvlJc w:val="right"/>
      <w:pPr>
        <w:ind w:left="1440" w:hanging="360"/>
      </w:pPr>
    </w:lvl>
    <w:lvl w:ilvl="2" w:tplc="00088630" w:tentative="1">
      <w:start w:val="1"/>
      <w:numFmt w:val="lowerRoman"/>
      <w:lvlText w:val="%3."/>
      <w:lvlJc w:val="right"/>
      <w:pPr>
        <w:ind w:left="2160" w:hanging="180"/>
      </w:pPr>
    </w:lvl>
    <w:lvl w:ilvl="3" w:tplc="5260B1BE" w:tentative="1">
      <w:start w:val="1"/>
      <w:numFmt w:val="decimal"/>
      <w:lvlText w:val="%4."/>
      <w:lvlJc w:val="left"/>
      <w:pPr>
        <w:ind w:left="2880" w:hanging="360"/>
      </w:pPr>
    </w:lvl>
    <w:lvl w:ilvl="4" w:tplc="4E2C8676" w:tentative="1">
      <w:start w:val="1"/>
      <w:numFmt w:val="lowerLetter"/>
      <w:lvlText w:val="%5."/>
      <w:lvlJc w:val="left"/>
      <w:pPr>
        <w:ind w:left="3600" w:hanging="360"/>
      </w:pPr>
    </w:lvl>
    <w:lvl w:ilvl="5" w:tplc="C2AE3AB8" w:tentative="1">
      <w:start w:val="1"/>
      <w:numFmt w:val="lowerRoman"/>
      <w:lvlText w:val="%6."/>
      <w:lvlJc w:val="right"/>
      <w:pPr>
        <w:ind w:left="4320" w:hanging="180"/>
      </w:pPr>
    </w:lvl>
    <w:lvl w:ilvl="6" w:tplc="0CAEE8F0" w:tentative="1">
      <w:start w:val="1"/>
      <w:numFmt w:val="decimal"/>
      <w:lvlText w:val="%7."/>
      <w:lvlJc w:val="left"/>
      <w:pPr>
        <w:ind w:left="5040" w:hanging="360"/>
      </w:pPr>
    </w:lvl>
    <w:lvl w:ilvl="7" w:tplc="EAB0E53E" w:tentative="1">
      <w:start w:val="1"/>
      <w:numFmt w:val="lowerLetter"/>
      <w:lvlText w:val="%8."/>
      <w:lvlJc w:val="left"/>
      <w:pPr>
        <w:ind w:left="5760" w:hanging="360"/>
      </w:pPr>
    </w:lvl>
    <w:lvl w:ilvl="8" w:tplc="0F2E9EE8"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9D8C80C4">
      <w:start w:val="1"/>
      <w:numFmt w:val="lowerRoman"/>
      <w:lvlText w:val="%1."/>
      <w:lvlJc w:val="right"/>
      <w:pPr>
        <w:ind w:left="1440" w:hanging="360"/>
      </w:pPr>
    </w:lvl>
    <w:lvl w:ilvl="1" w:tplc="48160BE6">
      <w:start w:val="1"/>
      <w:numFmt w:val="upperRoman"/>
      <w:lvlText w:val="%2."/>
      <w:lvlJc w:val="left"/>
      <w:pPr>
        <w:ind w:left="2520" w:hanging="720"/>
      </w:pPr>
      <w:rPr>
        <w:rFonts w:hint="default"/>
      </w:rPr>
    </w:lvl>
    <w:lvl w:ilvl="2" w:tplc="D83C03E6" w:tentative="1">
      <w:start w:val="1"/>
      <w:numFmt w:val="lowerRoman"/>
      <w:lvlText w:val="%3."/>
      <w:lvlJc w:val="right"/>
      <w:pPr>
        <w:ind w:left="2880" w:hanging="180"/>
      </w:pPr>
    </w:lvl>
    <w:lvl w:ilvl="3" w:tplc="0A302B1E" w:tentative="1">
      <w:start w:val="1"/>
      <w:numFmt w:val="decimal"/>
      <w:lvlText w:val="%4."/>
      <w:lvlJc w:val="left"/>
      <w:pPr>
        <w:ind w:left="3600" w:hanging="360"/>
      </w:pPr>
    </w:lvl>
    <w:lvl w:ilvl="4" w:tplc="A0A671E6" w:tentative="1">
      <w:start w:val="1"/>
      <w:numFmt w:val="lowerLetter"/>
      <w:lvlText w:val="%5."/>
      <w:lvlJc w:val="left"/>
      <w:pPr>
        <w:ind w:left="4320" w:hanging="360"/>
      </w:pPr>
    </w:lvl>
    <w:lvl w:ilvl="5" w:tplc="0B38AF32" w:tentative="1">
      <w:start w:val="1"/>
      <w:numFmt w:val="lowerRoman"/>
      <w:lvlText w:val="%6."/>
      <w:lvlJc w:val="right"/>
      <w:pPr>
        <w:ind w:left="5040" w:hanging="180"/>
      </w:pPr>
    </w:lvl>
    <w:lvl w:ilvl="6" w:tplc="96A6ED16" w:tentative="1">
      <w:start w:val="1"/>
      <w:numFmt w:val="decimal"/>
      <w:lvlText w:val="%7."/>
      <w:lvlJc w:val="left"/>
      <w:pPr>
        <w:ind w:left="5760" w:hanging="360"/>
      </w:pPr>
    </w:lvl>
    <w:lvl w:ilvl="7" w:tplc="2D324AE4" w:tentative="1">
      <w:start w:val="1"/>
      <w:numFmt w:val="lowerLetter"/>
      <w:lvlText w:val="%8."/>
      <w:lvlJc w:val="left"/>
      <w:pPr>
        <w:ind w:left="6480" w:hanging="360"/>
      </w:pPr>
    </w:lvl>
    <w:lvl w:ilvl="8" w:tplc="A3D46E1A"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C1FEAAB6">
      <w:start w:val="1"/>
      <w:numFmt w:val="bullet"/>
      <w:lvlText w:val=""/>
      <w:lvlJc w:val="left"/>
      <w:pPr>
        <w:tabs>
          <w:tab w:val="num" w:pos="720"/>
        </w:tabs>
        <w:ind w:left="720" w:hanging="360"/>
      </w:pPr>
      <w:rPr>
        <w:rFonts w:ascii="Symbol" w:hAnsi="Symbol"/>
      </w:rPr>
    </w:lvl>
    <w:lvl w:ilvl="1" w:tplc="9BCAFFC6">
      <w:start w:val="1"/>
      <w:numFmt w:val="bullet"/>
      <w:lvlText w:val="o"/>
      <w:lvlJc w:val="left"/>
      <w:pPr>
        <w:tabs>
          <w:tab w:val="num" w:pos="1440"/>
        </w:tabs>
        <w:ind w:left="1440" w:hanging="360"/>
      </w:pPr>
      <w:rPr>
        <w:rFonts w:ascii="Courier New" w:hAnsi="Courier New"/>
      </w:rPr>
    </w:lvl>
    <w:lvl w:ilvl="2" w:tplc="D50CED72">
      <w:start w:val="1"/>
      <w:numFmt w:val="bullet"/>
      <w:lvlText w:val=""/>
      <w:lvlJc w:val="left"/>
      <w:pPr>
        <w:tabs>
          <w:tab w:val="num" w:pos="2160"/>
        </w:tabs>
        <w:ind w:left="2160" w:hanging="360"/>
      </w:pPr>
      <w:rPr>
        <w:rFonts w:ascii="Wingdings" w:hAnsi="Wingdings"/>
      </w:rPr>
    </w:lvl>
    <w:lvl w:ilvl="3" w:tplc="D6D8A02E">
      <w:start w:val="1"/>
      <w:numFmt w:val="bullet"/>
      <w:lvlText w:val=""/>
      <w:lvlJc w:val="left"/>
      <w:pPr>
        <w:tabs>
          <w:tab w:val="num" w:pos="2880"/>
        </w:tabs>
        <w:ind w:left="2880" w:hanging="360"/>
      </w:pPr>
      <w:rPr>
        <w:rFonts w:ascii="Symbol" w:hAnsi="Symbol"/>
      </w:rPr>
    </w:lvl>
    <w:lvl w:ilvl="4" w:tplc="766CA20E">
      <w:start w:val="1"/>
      <w:numFmt w:val="bullet"/>
      <w:lvlText w:val="o"/>
      <w:lvlJc w:val="left"/>
      <w:pPr>
        <w:tabs>
          <w:tab w:val="num" w:pos="3600"/>
        </w:tabs>
        <w:ind w:left="3600" w:hanging="360"/>
      </w:pPr>
      <w:rPr>
        <w:rFonts w:ascii="Courier New" w:hAnsi="Courier New"/>
      </w:rPr>
    </w:lvl>
    <w:lvl w:ilvl="5" w:tplc="5A1E9A64">
      <w:start w:val="1"/>
      <w:numFmt w:val="bullet"/>
      <w:lvlText w:val=""/>
      <w:lvlJc w:val="left"/>
      <w:pPr>
        <w:tabs>
          <w:tab w:val="num" w:pos="4320"/>
        </w:tabs>
        <w:ind w:left="4320" w:hanging="360"/>
      </w:pPr>
      <w:rPr>
        <w:rFonts w:ascii="Wingdings" w:hAnsi="Wingdings"/>
      </w:rPr>
    </w:lvl>
    <w:lvl w:ilvl="6" w:tplc="61A8C782">
      <w:start w:val="1"/>
      <w:numFmt w:val="bullet"/>
      <w:lvlText w:val=""/>
      <w:lvlJc w:val="left"/>
      <w:pPr>
        <w:tabs>
          <w:tab w:val="num" w:pos="5040"/>
        </w:tabs>
        <w:ind w:left="5040" w:hanging="360"/>
      </w:pPr>
      <w:rPr>
        <w:rFonts w:ascii="Symbol" w:hAnsi="Symbol"/>
      </w:rPr>
    </w:lvl>
    <w:lvl w:ilvl="7" w:tplc="50DA09DA">
      <w:start w:val="1"/>
      <w:numFmt w:val="bullet"/>
      <w:lvlText w:val="o"/>
      <w:lvlJc w:val="left"/>
      <w:pPr>
        <w:tabs>
          <w:tab w:val="num" w:pos="5760"/>
        </w:tabs>
        <w:ind w:left="5760" w:hanging="360"/>
      </w:pPr>
      <w:rPr>
        <w:rFonts w:ascii="Courier New" w:hAnsi="Courier New"/>
      </w:rPr>
    </w:lvl>
    <w:lvl w:ilvl="8" w:tplc="3ACAC4FC">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408229D4">
      <w:start w:val="1"/>
      <w:numFmt w:val="bullet"/>
      <w:lvlText w:val=""/>
      <w:lvlJc w:val="left"/>
      <w:pPr>
        <w:tabs>
          <w:tab w:val="num" w:pos="720"/>
        </w:tabs>
        <w:ind w:left="720" w:hanging="360"/>
      </w:pPr>
      <w:rPr>
        <w:rFonts w:ascii="Symbol" w:hAnsi="Symbol"/>
      </w:rPr>
    </w:lvl>
    <w:lvl w:ilvl="1" w:tplc="0C7C67B6">
      <w:start w:val="1"/>
      <w:numFmt w:val="bullet"/>
      <w:lvlText w:val="o"/>
      <w:lvlJc w:val="left"/>
      <w:pPr>
        <w:tabs>
          <w:tab w:val="num" w:pos="1440"/>
        </w:tabs>
        <w:ind w:left="1440" w:hanging="360"/>
      </w:pPr>
      <w:rPr>
        <w:rFonts w:ascii="Courier New" w:hAnsi="Courier New"/>
      </w:rPr>
    </w:lvl>
    <w:lvl w:ilvl="2" w:tplc="32A2DA0C">
      <w:start w:val="1"/>
      <w:numFmt w:val="bullet"/>
      <w:lvlText w:val=""/>
      <w:lvlJc w:val="left"/>
      <w:pPr>
        <w:tabs>
          <w:tab w:val="num" w:pos="2160"/>
        </w:tabs>
        <w:ind w:left="2160" w:hanging="360"/>
      </w:pPr>
      <w:rPr>
        <w:rFonts w:ascii="Wingdings" w:hAnsi="Wingdings"/>
      </w:rPr>
    </w:lvl>
    <w:lvl w:ilvl="3" w:tplc="7BDAE666">
      <w:start w:val="1"/>
      <w:numFmt w:val="bullet"/>
      <w:lvlText w:val=""/>
      <w:lvlJc w:val="left"/>
      <w:pPr>
        <w:tabs>
          <w:tab w:val="num" w:pos="2880"/>
        </w:tabs>
        <w:ind w:left="2880" w:hanging="360"/>
      </w:pPr>
      <w:rPr>
        <w:rFonts w:ascii="Symbol" w:hAnsi="Symbol"/>
      </w:rPr>
    </w:lvl>
    <w:lvl w:ilvl="4" w:tplc="95C8A3C2">
      <w:start w:val="1"/>
      <w:numFmt w:val="bullet"/>
      <w:lvlText w:val="o"/>
      <w:lvlJc w:val="left"/>
      <w:pPr>
        <w:tabs>
          <w:tab w:val="num" w:pos="3600"/>
        </w:tabs>
        <w:ind w:left="3600" w:hanging="360"/>
      </w:pPr>
      <w:rPr>
        <w:rFonts w:ascii="Courier New" w:hAnsi="Courier New"/>
      </w:rPr>
    </w:lvl>
    <w:lvl w:ilvl="5" w:tplc="C4023714">
      <w:start w:val="1"/>
      <w:numFmt w:val="bullet"/>
      <w:lvlText w:val=""/>
      <w:lvlJc w:val="left"/>
      <w:pPr>
        <w:tabs>
          <w:tab w:val="num" w:pos="4320"/>
        </w:tabs>
        <w:ind w:left="4320" w:hanging="360"/>
      </w:pPr>
      <w:rPr>
        <w:rFonts w:ascii="Wingdings" w:hAnsi="Wingdings"/>
      </w:rPr>
    </w:lvl>
    <w:lvl w:ilvl="6" w:tplc="7252585C">
      <w:start w:val="1"/>
      <w:numFmt w:val="bullet"/>
      <w:lvlText w:val=""/>
      <w:lvlJc w:val="left"/>
      <w:pPr>
        <w:tabs>
          <w:tab w:val="num" w:pos="5040"/>
        </w:tabs>
        <w:ind w:left="5040" w:hanging="360"/>
      </w:pPr>
      <w:rPr>
        <w:rFonts w:ascii="Symbol" w:hAnsi="Symbol"/>
      </w:rPr>
    </w:lvl>
    <w:lvl w:ilvl="7" w:tplc="4FC49928">
      <w:start w:val="1"/>
      <w:numFmt w:val="bullet"/>
      <w:lvlText w:val="o"/>
      <w:lvlJc w:val="left"/>
      <w:pPr>
        <w:tabs>
          <w:tab w:val="num" w:pos="5760"/>
        </w:tabs>
        <w:ind w:left="5760" w:hanging="360"/>
      </w:pPr>
      <w:rPr>
        <w:rFonts w:ascii="Courier New" w:hAnsi="Courier New"/>
      </w:rPr>
    </w:lvl>
    <w:lvl w:ilvl="8" w:tplc="2D8246FA">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8346A886">
      <w:start w:val="1"/>
      <w:numFmt w:val="bullet"/>
      <w:lvlText w:val=""/>
      <w:lvlJc w:val="left"/>
      <w:pPr>
        <w:tabs>
          <w:tab w:val="num" w:pos="720"/>
        </w:tabs>
        <w:ind w:left="720" w:hanging="360"/>
      </w:pPr>
      <w:rPr>
        <w:rFonts w:ascii="Symbol" w:hAnsi="Symbol"/>
      </w:rPr>
    </w:lvl>
    <w:lvl w:ilvl="1" w:tplc="9808CF72">
      <w:start w:val="1"/>
      <w:numFmt w:val="bullet"/>
      <w:lvlText w:val="o"/>
      <w:lvlJc w:val="left"/>
      <w:pPr>
        <w:tabs>
          <w:tab w:val="num" w:pos="1440"/>
        </w:tabs>
        <w:ind w:left="1440" w:hanging="360"/>
      </w:pPr>
      <w:rPr>
        <w:rFonts w:ascii="Courier New" w:hAnsi="Courier New"/>
      </w:rPr>
    </w:lvl>
    <w:lvl w:ilvl="2" w:tplc="C8FABE24">
      <w:start w:val="1"/>
      <w:numFmt w:val="bullet"/>
      <w:lvlText w:val=""/>
      <w:lvlJc w:val="left"/>
      <w:pPr>
        <w:tabs>
          <w:tab w:val="num" w:pos="2160"/>
        </w:tabs>
        <w:ind w:left="2160" w:hanging="360"/>
      </w:pPr>
      <w:rPr>
        <w:rFonts w:ascii="Wingdings" w:hAnsi="Wingdings"/>
      </w:rPr>
    </w:lvl>
    <w:lvl w:ilvl="3" w:tplc="FA203FAA">
      <w:start w:val="1"/>
      <w:numFmt w:val="bullet"/>
      <w:lvlText w:val=""/>
      <w:lvlJc w:val="left"/>
      <w:pPr>
        <w:tabs>
          <w:tab w:val="num" w:pos="2880"/>
        </w:tabs>
        <w:ind w:left="2880" w:hanging="360"/>
      </w:pPr>
      <w:rPr>
        <w:rFonts w:ascii="Symbol" w:hAnsi="Symbol"/>
      </w:rPr>
    </w:lvl>
    <w:lvl w:ilvl="4" w:tplc="D44CED78">
      <w:start w:val="1"/>
      <w:numFmt w:val="bullet"/>
      <w:lvlText w:val="o"/>
      <w:lvlJc w:val="left"/>
      <w:pPr>
        <w:tabs>
          <w:tab w:val="num" w:pos="3600"/>
        </w:tabs>
        <w:ind w:left="3600" w:hanging="360"/>
      </w:pPr>
      <w:rPr>
        <w:rFonts w:ascii="Courier New" w:hAnsi="Courier New"/>
      </w:rPr>
    </w:lvl>
    <w:lvl w:ilvl="5" w:tplc="C7E08472">
      <w:start w:val="1"/>
      <w:numFmt w:val="bullet"/>
      <w:lvlText w:val=""/>
      <w:lvlJc w:val="left"/>
      <w:pPr>
        <w:tabs>
          <w:tab w:val="num" w:pos="4320"/>
        </w:tabs>
        <w:ind w:left="4320" w:hanging="360"/>
      </w:pPr>
      <w:rPr>
        <w:rFonts w:ascii="Wingdings" w:hAnsi="Wingdings"/>
      </w:rPr>
    </w:lvl>
    <w:lvl w:ilvl="6" w:tplc="86946D82">
      <w:start w:val="1"/>
      <w:numFmt w:val="bullet"/>
      <w:lvlText w:val=""/>
      <w:lvlJc w:val="left"/>
      <w:pPr>
        <w:tabs>
          <w:tab w:val="num" w:pos="5040"/>
        </w:tabs>
        <w:ind w:left="5040" w:hanging="360"/>
      </w:pPr>
      <w:rPr>
        <w:rFonts w:ascii="Symbol" w:hAnsi="Symbol"/>
      </w:rPr>
    </w:lvl>
    <w:lvl w:ilvl="7" w:tplc="7272DE94">
      <w:start w:val="1"/>
      <w:numFmt w:val="bullet"/>
      <w:lvlText w:val="o"/>
      <w:lvlJc w:val="left"/>
      <w:pPr>
        <w:tabs>
          <w:tab w:val="num" w:pos="5760"/>
        </w:tabs>
        <w:ind w:left="5760" w:hanging="360"/>
      </w:pPr>
      <w:rPr>
        <w:rFonts w:ascii="Courier New" w:hAnsi="Courier New"/>
      </w:rPr>
    </w:lvl>
    <w:lvl w:ilvl="8" w:tplc="5C94F024">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M3NTIxNTAyNLVU0lEKTi0uzszPAykwrAUAEmq/8ywAAAA="/>
  </w:docVars>
  <w:rsids>
    <w:rsidRoot w:val="00D23DAF"/>
    <w:rsid w:val="00105E6D"/>
    <w:rsid w:val="001439BD"/>
    <w:rsid w:val="0018724D"/>
    <w:rsid w:val="004E0CEB"/>
    <w:rsid w:val="00D23DAF"/>
    <w:rsid w:val="00D70F98"/>
    <w:rsid w:val="00D874AF"/>
    <w:rsid w:val="00E42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4714C"/>
  <w15:docId w15:val="{97F8F7B5-9E3E-4B1F-8591-F65D53593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58D9F81-F91E-4C07-A82C-72EA30B7F080}">
  <ds:schemaRefs>
    <ds:schemaRef ds:uri="http://schemas.microsoft.com/sharepoint/v3/contenttype/forms"/>
  </ds:schemaRefs>
</ds:datastoreItem>
</file>

<file path=customXml/itemProps2.xml><?xml version="1.0" encoding="utf-8"?>
<ds:datastoreItem xmlns:ds="http://schemas.openxmlformats.org/officeDocument/2006/customXml" ds:itemID="{AFA23A47-39E8-4FDB-AAB1-0DBA7686A5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9ADA13-D329-42FA-A6A7-20AC8B83649E}">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427DB4E5-082C-4547-B861-FDF5A429C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1167</Words>
  <Characters>6653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2019-01-29T05:38:00Z</dcterms:created>
  <dcterms:modified xsi:type="dcterms:W3CDTF">2019-01-29T05:38:00Z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