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5.0.0 -->
  <w:body>
    <w:p w:rsidR="00F77DFD" w:rsidRPr="00587B97" w:rsidP="00F77DFD">
      <w:pPr>
        <w:pStyle w:val="Heading1Purple"/>
      </w:pPr>
      <w:bookmarkStart w:id="0" w:name="_Toc518635098"/>
      <w:bookmarkStart w:id="1" w:name="_Toc535849558"/>
      <w:bookmarkStart w:id="2" w:name="_Toc19787202"/>
      <w:bookmarkStart w:id="3" w:name="_Hlk492044261"/>
      <w:r w:rsidRPr="00587B97">
        <w:t>PART A – SkillsPoint Product Information</w:t>
      </w:r>
      <w:bookmarkEnd w:id="0"/>
      <w:bookmarkEnd w:id="1"/>
      <w:bookmarkEnd w:id="2"/>
    </w:p>
    <w:p w:rsidR="00F77DFD" w:rsidRPr="005458DC" w:rsidP="00F77DFD">
      <w:pPr>
        <w:pStyle w:val="Heading2Purple"/>
      </w:pPr>
      <w:bookmarkStart w:id="4" w:name="_Toc517263911"/>
      <w:bookmarkStart w:id="5" w:name="_Toc517704689"/>
      <w:bookmarkStart w:id="6" w:name="_Toc518635099"/>
      <w:bookmarkStart w:id="7" w:name="_Toc535849559"/>
      <w:bookmarkStart w:id="8" w:name="_Toc19787203"/>
      <w:r w:rsidRPr="005458DC">
        <w:t>Master Product Information</w:t>
      </w:r>
      <w:bookmarkEnd w:id="4"/>
      <w:bookmarkEnd w:id="5"/>
      <w:bookmarkEnd w:id="6"/>
      <w:bookmarkEnd w:id="7"/>
      <w:bookmarkEnd w:id="8"/>
    </w:p>
    <w:p w:rsidR="00F77DFD" w:rsidRPr="00AF0F78" w:rsidP="00F77DFD">
      <w:pPr>
        <w:pBdr>
          <w:top w:val="single" w:sz="4" w:space="1" w:color="auto"/>
          <w:left w:val="single" w:sz="4" w:space="4" w:color="auto"/>
          <w:bottom w:val="single" w:sz="4" w:space="1" w:color="auto"/>
          <w:right w:val="single" w:sz="4" w:space="4" w:color="auto"/>
        </w:pBdr>
        <w:tabs>
          <w:tab w:val="left" w:pos="3686"/>
        </w:tabs>
      </w:pPr>
      <w:r w:rsidRPr="00842FED">
        <w:rPr>
          <w:b/>
        </w:rPr>
        <w:t>RTO Code:</w:t>
      </w:r>
      <w:r>
        <w:tab/>
      </w:r>
      <w:r w:rsidRPr="004F6B37">
        <w:rPr>
          <w:b/>
        </w:rPr>
        <w:t>90003</w:t>
      </w:r>
    </w:p>
    <w:p w:rsidR="00F77DFD" w:rsidRPr="00842FED" w:rsidP="00F77DFD">
      <w:pPr>
        <w:pBdr>
          <w:top w:val="single" w:sz="4" w:space="1" w:color="auto"/>
          <w:left w:val="single" w:sz="4" w:space="4" w:color="auto"/>
          <w:bottom w:val="single" w:sz="4" w:space="1" w:color="auto"/>
          <w:right w:val="single" w:sz="4" w:space="4" w:color="auto"/>
        </w:pBdr>
        <w:tabs>
          <w:tab w:val="left" w:pos="3686"/>
        </w:tabs>
        <w:rPr>
          <w:b/>
        </w:rPr>
      </w:pPr>
      <w:r w:rsidRPr="00842FED">
        <w:rPr>
          <w:b/>
        </w:rPr>
        <w:t>Training Product Code:</w:t>
      </w:r>
      <w:r>
        <w:rPr>
          <w:b/>
        </w:rPr>
        <w:t xml:space="preserve"> </w:t>
      </w:r>
      <w:r w:rsidRPr="00842FED">
        <w:rPr>
          <w:b/>
        </w:rPr>
        <w:tab/>
      </w:r>
      <w:bookmarkStart w:id="9" w:name="TGACode"/>
      <w:r w:rsidRPr="00842FED">
        <w:rPr>
          <w:b/>
        </w:rPr>
        <w:t>AUM30218</w:t>
      </w:r>
      <w:bookmarkEnd w:id="9"/>
    </w:p>
    <w:p w:rsidR="00F77DFD" w:rsidRPr="00842FED" w:rsidP="00F77DFD">
      <w:pPr>
        <w:pBdr>
          <w:top w:val="single" w:sz="4" w:space="1" w:color="auto"/>
          <w:left w:val="single" w:sz="4" w:space="4" w:color="auto"/>
          <w:bottom w:val="single" w:sz="4" w:space="1" w:color="auto"/>
          <w:right w:val="single" w:sz="4" w:space="4" w:color="auto"/>
        </w:pBdr>
        <w:tabs>
          <w:tab w:val="left" w:pos="3686"/>
        </w:tabs>
        <w:rPr>
          <w:b/>
        </w:rPr>
      </w:pPr>
      <w:r w:rsidRPr="00842FED">
        <w:rPr>
          <w:b/>
          <w:bCs/>
        </w:rPr>
        <w:t>Release no.</w:t>
      </w:r>
      <w:r w:rsidRPr="00842FED">
        <w:rPr>
          <w:b/>
          <w:bCs/>
        </w:rPr>
        <w:tab/>
      </w:r>
      <w:bookmarkStart w:id="10" w:name="TGARelease"/>
      <w:r w:rsidRPr="00842FED">
        <w:rPr>
          <w:b/>
          <w:bCs/>
        </w:rPr>
        <w:t>1</w:t>
      </w:r>
      <w:bookmarkEnd w:id="10"/>
    </w:p>
    <w:p w:rsidR="00F77DFD" w:rsidRPr="00842FED" w:rsidP="00F77DFD">
      <w:pPr>
        <w:pBdr>
          <w:top w:val="single" w:sz="4" w:space="1" w:color="auto"/>
          <w:left w:val="single" w:sz="4" w:space="4" w:color="auto"/>
          <w:bottom w:val="single" w:sz="4" w:space="1" w:color="auto"/>
          <w:right w:val="single" w:sz="4" w:space="4" w:color="auto"/>
        </w:pBdr>
        <w:tabs>
          <w:tab w:val="left" w:pos="3686"/>
        </w:tabs>
        <w:rPr>
          <w:b/>
        </w:rPr>
      </w:pPr>
      <w:r w:rsidRPr="00842FED">
        <w:rPr>
          <w:b/>
          <w:bCs/>
        </w:rPr>
        <w:t>Training Product Name:</w:t>
      </w:r>
      <w:r>
        <w:rPr>
          <w:b/>
          <w:bCs/>
        </w:rPr>
        <w:tab/>
      </w:r>
      <w:bookmarkStart w:id="11" w:name="TGAName"/>
      <w:r>
        <w:rPr>
          <w:b/>
          <w:bCs/>
        </w:rPr>
        <w:t>Certificate III in Automotive Man</w:t>
      </w:r>
      <w:r w:rsidR="00703E45">
        <w:rPr>
          <w:b/>
          <w:bCs/>
        </w:rPr>
        <w:t xml:space="preserve">ufacturing Technical Operations                                                                                                                                                                                                            -                                                                         </w:t>
      </w:r>
      <w:r w:rsidRPr="00A0114D">
        <w:rPr>
          <w:b/>
          <w:bCs/>
          <w:color w:val="auto"/>
        </w:rPr>
        <w:t>Bus, Truck and Trailer</w:t>
      </w:r>
      <w:bookmarkEnd w:id="11"/>
    </w:p>
    <w:p w:rsidR="00F77DFD" w:rsidP="00F77DFD">
      <w:pPr>
        <w:pBdr>
          <w:top w:val="single" w:sz="4" w:space="1" w:color="auto"/>
          <w:left w:val="single" w:sz="4" w:space="4" w:color="auto"/>
          <w:bottom w:val="single" w:sz="4" w:space="1" w:color="auto"/>
          <w:right w:val="single" w:sz="4" w:space="4" w:color="auto"/>
        </w:pBdr>
        <w:tabs>
          <w:tab w:val="left" w:pos="3686"/>
        </w:tabs>
        <w:rPr>
          <w:rFonts w:ascii="Calibri" w:hAnsi="Calibri"/>
          <w:szCs w:val="24"/>
        </w:rPr>
      </w:pPr>
      <w:r w:rsidRPr="00842FED">
        <w:rPr>
          <w:rFonts w:ascii="Calibri" w:hAnsi="Calibri"/>
          <w:b/>
          <w:szCs w:val="24"/>
        </w:rPr>
        <w:t>Status of Training Product:</w:t>
      </w:r>
      <w:r>
        <w:rPr>
          <w:rFonts w:ascii="Calibri" w:hAnsi="Calibri"/>
          <w:szCs w:val="24"/>
        </w:rPr>
        <w:tab/>
      </w:r>
      <w:bookmarkStart w:id="12" w:name="TGAStatus"/>
      <w:r>
        <w:rPr>
          <w:rFonts w:ascii="Calibri" w:hAnsi="Calibri"/>
          <w:szCs w:val="24"/>
        </w:rPr>
        <w:t>Current</w:t>
      </w:r>
      <w:bookmarkEnd w:id="12"/>
    </w:p>
    <w:p w:rsidR="00F77DFD" w:rsidRPr="00842FED" w:rsidP="00F77DFD">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3" w:name="TGAReleaseDate"/>
      <w:r w:rsidRPr="00842FED">
        <w:rPr>
          <w:rFonts w:ascii="Calibri" w:hAnsi="Calibri"/>
          <w:b/>
          <w:szCs w:val="24"/>
        </w:rPr>
        <w:t>12/12/2018</w:t>
      </w:r>
      <w:bookmarkEnd w:id="13"/>
    </w:p>
    <w:p w:rsidR="00F77DFD" w:rsidRPr="00587B97" w:rsidP="00F77DFD">
      <w:pPr>
        <w:pBdr>
          <w:top w:val="single" w:sz="4" w:space="1" w:color="auto"/>
          <w:left w:val="single" w:sz="4" w:space="4" w:color="auto"/>
          <w:bottom w:val="single" w:sz="4" w:space="1" w:color="auto"/>
          <w:right w:val="single" w:sz="4" w:space="4" w:color="auto"/>
        </w:pBdr>
        <w:tabs>
          <w:tab w:val="left" w:pos="3686"/>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Content>
          <w:r>
            <w:rPr>
              <w:rFonts w:ascii="MS Gothic" w:eastAsia="MS Gothic" w:hAnsi="MS Gothic" w:hint="eastAsia"/>
            </w:rPr>
            <w:t>☒</w:t>
          </w:r>
        </w:sdtContent>
      </w:sdt>
      <w:r w:rsidRPr="005B1811">
        <w:rPr>
          <w:rFonts w:ascii="Calibri" w:hAnsi="Calibri"/>
        </w:rPr>
        <w:t xml:space="preserve"> Nationally Recognised Qualification</w:t>
      </w:r>
    </w:p>
    <w:p w:rsidR="00F77DFD" w:rsidP="00F77DFD">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alibri" w:hAnsi="Calibri"/>
        </w:rPr>
        <w:t xml:space="preserve"> Accredited Course</w:t>
      </w:r>
    </w:p>
    <w:p w:rsidR="00F77DFD" w:rsidP="00F77DFD">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rsidR="00F77DFD" w:rsidP="00F77DFD">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rsidR="00F77DFD" w:rsidP="00F77DFD">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Non Nationally Recognised</w:t>
      </w:r>
    </w:p>
    <w:p w:rsidR="00F77DFD" w:rsidRPr="00CA280B" w:rsidP="00F77DFD">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rsidR="00F77DFD" w:rsidRPr="0096148A" w:rsidP="00F77DFD">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 xml:space="preserve"> </w:t>
      </w:r>
      <w:r>
        <w:rPr>
          <w:rFonts w:ascii="Calibri" w:hAnsi="Calibri"/>
          <w:b/>
          <w:szCs w:val="24"/>
        </w:rPr>
        <w:t>Neil GRIFFITHS</w:t>
      </w:r>
      <w:r w:rsidRPr="0096148A">
        <w:rPr>
          <w:rFonts w:ascii="Calibri" w:hAnsi="Calibri"/>
          <w:b/>
          <w:szCs w:val="24"/>
        </w:rPr>
        <w:tab/>
      </w:r>
    </w:p>
    <w:p w:rsidR="00F77DFD" w:rsidP="00F77DFD">
      <w:pPr>
        <w:pBdr>
          <w:top w:val="single" w:sz="4" w:space="1" w:color="auto"/>
          <w:left w:val="single" w:sz="4" w:space="4" w:color="auto"/>
          <w:bottom w:val="single" w:sz="4" w:space="1" w:color="auto"/>
          <w:right w:val="single" w:sz="4" w:space="4" w:color="auto"/>
        </w:pBdr>
        <w:tabs>
          <w:tab w:val="left" w:pos="3686"/>
        </w:tabs>
        <w:rPr>
          <w:b/>
          <w:szCs w:val="24"/>
        </w:rPr>
      </w:pPr>
      <w:r w:rsidRPr="0096148A">
        <w:rPr>
          <w:rFonts w:ascii="Calibri" w:hAnsi="Calibri"/>
          <w:b/>
          <w:szCs w:val="24"/>
        </w:rPr>
        <w:t>Contact Details</w:t>
      </w:r>
      <w:r w:rsidRPr="0096148A">
        <w:rPr>
          <w:b/>
          <w:szCs w:val="24"/>
        </w:rPr>
        <w:t>:</w:t>
      </w:r>
      <w:r>
        <w:rPr>
          <w:b/>
          <w:szCs w:val="24"/>
        </w:rPr>
        <w:t xml:space="preserve"> </w:t>
      </w:r>
      <w:r>
        <w:fldChar w:fldCharType="begin"/>
      </w:r>
      <w:r>
        <w:instrText xml:space="preserve"> HYPERLINK "mailto:neil.griffiths@tafensw.edu.au" </w:instrText>
      </w:r>
      <w:r>
        <w:fldChar w:fldCharType="separate"/>
      </w:r>
      <w:r w:rsidRPr="00357121">
        <w:rPr>
          <w:rStyle w:val="Hyperlink"/>
          <w:b/>
          <w:szCs w:val="24"/>
        </w:rPr>
        <w:t>neil.griffiths@tafensw.edu.au</w:t>
      </w:r>
      <w:r>
        <w:fldChar w:fldCharType="end"/>
      </w:r>
      <w:r>
        <w:rPr>
          <w:b/>
          <w:szCs w:val="24"/>
        </w:rPr>
        <w:t xml:space="preserve"> </w:t>
      </w:r>
    </w:p>
    <w:p w:rsidR="00F77DFD" w:rsidRPr="00335A9C" w:rsidP="00335A9C">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BD17B7">
        <w:rPr>
          <w:b/>
          <w:szCs w:val="24"/>
        </w:rPr>
        <w:t>SkillsPoint Project Identifier:</w:t>
      </w:r>
      <w:r>
        <w:rPr>
          <w:b/>
          <w:szCs w:val="24"/>
        </w:rPr>
        <w:t xml:space="preserve"> MRS_19_11_AUM30218</w:t>
      </w:r>
      <w:r w:rsidRPr="0096148A">
        <w:rPr>
          <w:b/>
          <w:szCs w:val="24"/>
        </w:rPr>
        <w:tab/>
      </w:r>
      <w:bookmarkStart w:id="14" w:name="_Toc517263912"/>
      <w:bookmarkStart w:id="15" w:name="_Toc517704690"/>
      <w:bookmarkStart w:id="16" w:name="_Toc518635100"/>
    </w:p>
    <w:p w:rsidR="00F77DFD" w:rsidP="00F77DFD">
      <w:pPr>
        <w:pStyle w:val="Heading2Purple"/>
      </w:pPr>
      <w:bookmarkStart w:id="17" w:name="_Toc535849560"/>
      <w:bookmarkStart w:id="18" w:name="_Toc19787204"/>
      <w:r w:rsidRPr="00DD2C46">
        <w:t>Master Delivery Information</w:t>
      </w:r>
      <w:bookmarkEnd w:id="14"/>
      <w:bookmarkEnd w:id="15"/>
      <w:bookmarkEnd w:id="16"/>
      <w:bookmarkEnd w:id="17"/>
      <w:bookmarkEnd w:id="18"/>
    </w:p>
    <w:p w:rsidR="00F77DFD" w:rsidP="00F77DFD">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9" w:name="_Toc518635101"/>
      <w:bookmarkStart w:id="20" w:name="_Toc518636836"/>
      <w:bookmarkStart w:id="21" w:name="_Toc518652928"/>
      <w:bookmarkStart w:id="22" w:name="_Toc518655264"/>
      <w:r w:rsidRPr="00B25D2C">
        <w:rPr>
          <w:rFonts w:ascii="Calibri" w:hAnsi="Calibri"/>
          <w:b/>
          <w:szCs w:val="24"/>
        </w:rPr>
        <w:t>Specialist Stream or Industry Identified Stream</w:t>
      </w:r>
      <w:bookmarkEnd w:id="19"/>
      <w:bookmarkEnd w:id="20"/>
      <w:bookmarkEnd w:id="21"/>
      <w:bookmarkEnd w:id="22"/>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rsidR="00F77DFD" w:rsidRPr="00B448D2" w:rsidP="00F77DFD">
      <w:pPr>
        <w:pBdr>
          <w:top w:val="single" w:sz="4" w:space="1" w:color="auto"/>
          <w:left w:val="single" w:sz="4" w:space="4" w:color="auto"/>
          <w:bottom w:val="single" w:sz="4" w:space="1" w:color="auto"/>
          <w:right w:val="single" w:sz="4" w:space="4" w:color="auto"/>
        </w:pBdr>
        <w:rPr>
          <w:b/>
          <w:color w:val="FF0000"/>
        </w:rPr>
      </w:pPr>
      <w:r w:rsidRPr="00B448D2">
        <w:rPr>
          <w:b/>
          <w:color w:val="FF0000"/>
        </w:rPr>
        <w:t xml:space="preserve">General </w:t>
      </w:r>
      <w:r w:rsidRPr="00B448D2" w:rsidR="00B448D2">
        <w:rPr>
          <w:b/>
          <w:color w:val="FF0000"/>
        </w:rPr>
        <w:t>Stream</w:t>
      </w:r>
    </w:p>
    <w:p w:rsidR="00F77DFD" w:rsidP="00F77DFD"/>
    <w:p w:rsidR="00F77DFD" w:rsidP="00F77DFD">
      <w:pPr>
        <w:pBdr>
          <w:top w:val="single" w:sz="4" w:space="1" w:color="auto"/>
          <w:left w:val="single" w:sz="4" w:space="4" w:color="auto"/>
          <w:bottom w:val="single" w:sz="4" w:space="1" w:color="auto"/>
          <w:right w:val="single" w:sz="4" w:space="4" w:color="auto"/>
        </w:pBdr>
        <w:tabs>
          <w:tab w:val="left" w:pos="3686"/>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0"/>
            <w14:checkedState w14:val="2612" w14:font="Times New Roman"/>
            <w14:uncheckedState w14:val="2610" w14:font="Times New Roman"/>
          </w14:checkbox>
        </w:sdtPr>
        <w:sdtContent>
          <w:r>
            <w:rPr>
              <w:rFonts w:ascii="Segoe UI Symbol" w:hAnsi="Segoe UI Symbol" w:cs="Segoe UI Symbol"/>
            </w:rPr>
            <w:t>☐</w:t>
          </w:r>
        </w:sdtContent>
      </w:sdt>
      <w:r>
        <w:t xml:space="preserve"> Pre-employment</w:t>
      </w:r>
    </w:p>
    <w:p w:rsidR="00F77DFD" w:rsidP="00F77DFD">
      <w:pPr>
        <w:pBdr>
          <w:top w:val="single" w:sz="4" w:space="1" w:color="auto"/>
          <w:left w:val="single" w:sz="4" w:space="4" w:color="auto"/>
          <w:bottom w:val="single" w:sz="4" w:space="1" w:color="auto"/>
          <w:right w:val="single" w:sz="4" w:space="4" w:color="auto"/>
        </w:pBdr>
        <w:tabs>
          <w:tab w:val="left" w:pos="3686"/>
        </w:tabs>
      </w:pPr>
      <w:r>
        <w:tab/>
      </w:r>
      <w:sdt>
        <w:sdtPr>
          <w:id w:val="-1732688881"/>
          <w14:checkbox>
            <w14:checked w14:val="1"/>
            <w14:checkedState w14:val="2612" w14:font="Times New Roman"/>
            <w14:uncheckedState w14:val="2610" w14:font="Times New Roman"/>
          </w14:checkbox>
        </w:sdtPr>
        <w:sdtContent>
          <w:r>
            <w:rPr>
              <w:rFonts w:ascii="Segoe UI Symbol" w:hAnsi="Segoe UI Symbol" w:cs="Segoe UI Symbol"/>
            </w:rPr>
            <w:t>☒</w:t>
          </w:r>
        </w:sdtContent>
      </w:sdt>
      <w:r>
        <w:t xml:space="preserve"> Apprentices/Trainees</w:t>
      </w:r>
    </w:p>
    <w:p w:rsidR="00F77DFD" w:rsidRPr="00883CDC" w:rsidP="00F77DFD">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93915465"/>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International Students</w:t>
      </w:r>
    </w:p>
    <w:p w:rsidR="00F77DFD" w:rsidP="00F77DFD">
      <w:pPr>
        <w:pBdr>
          <w:top w:val="single" w:sz="4" w:space="1" w:color="auto"/>
          <w:left w:val="single" w:sz="4" w:space="4" w:color="auto"/>
          <w:bottom w:val="single" w:sz="4" w:space="1" w:color="auto"/>
          <w:right w:val="single" w:sz="4" w:space="4" w:color="auto"/>
        </w:pBdr>
        <w:tabs>
          <w:tab w:val="left" w:pos="3686"/>
          <w:tab w:val="left" w:pos="5529"/>
        </w:tabs>
      </w:pPr>
      <w:r>
        <w:tab/>
      </w:r>
      <w:sdt>
        <w:sdtPr>
          <w:id w:val="-377395197"/>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Existing Workers </w:t>
      </w:r>
    </w:p>
    <w:p w:rsidR="00F77DFD" w:rsidP="00F77DFD">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00328786"/>
          <w14:checkbox>
            <w14:checked w14:val="0"/>
            <w14:checkedState w14:val="2612" w14:font="Times New Roman"/>
            <w14:uncheckedState w14:val="2610" w14:font="Times New Roman"/>
          </w14:checkbox>
        </w:sdtPr>
        <w:sdtContent>
          <w:r>
            <w:rPr>
              <w:rFonts w:ascii="Segoe UI Symbol" w:eastAsia="MS Mincho" w:hAnsi="Segoe UI Symbol" w:cs="Segoe UI Symbol"/>
              <w:lang w:val="en-US"/>
            </w:rPr>
            <w:t>☐</w:t>
          </w:r>
        </w:sdtContent>
      </w:sdt>
      <w:r>
        <w:t xml:space="preserve"> Other (Please specify):</w:t>
      </w:r>
    </w:p>
    <w:p w:rsidR="00F77DFD" w:rsidP="00F77DFD">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rsidR="00F77DFD" w:rsidRPr="006C6123" w:rsidP="00F77DFD">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F77DFD" w:rsidP="00F77DFD">
      <w:pPr>
        <w:pBdr>
          <w:top w:val="single" w:sz="4" w:space="1" w:color="auto"/>
          <w:left w:val="single" w:sz="4" w:space="4" w:color="auto"/>
          <w:bottom w:val="single" w:sz="4" w:space="1" w:color="auto"/>
          <w:right w:val="single" w:sz="4" w:space="4" w:color="auto"/>
        </w:pBdr>
        <w:tabs>
          <w:tab w:val="left" w:pos="3686"/>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t xml:space="preserve"> Training</w:t>
      </w:r>
    </w:p>
    <w:p w:rsidR="00F77DFD" w:rsidP="00F77DFD">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F77DFD" w:rsidP="00F77DFD">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Blended</w:t>
      </w:r>
    </w:p>
    <w:p w:rsidR="00F77DFD" w:rsidP="00F77DFD">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w:t>
      </w:r>
    </w:p>
    <w:p w:rsidR="00F77DFD" w:rsidP="00F77DFD">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p>
    <w:p w:rsidR="00F77DFD" w:rsidRPr="00D26375" w:rsidP="00F77DFD">
      <w:pPr>
        <w:pStyle w:val="TOCHeadingPurple"/>
      </w:pPr>
      <w:r w:rsidRPr="00D26375">
        <w:t>Contents</w:t>
      </w:r>
    </w:p>
    <w:p w:rsidR="00D6352D">
      <w:pPr>
        <w:pStyle w:val="TOC1"/>
        <w:tabs>
          <w:tab w:val="right" w:leader="dot" w:pos="9629"/>
        </w:tabs>
        <w:rPr>
          <w:rFonts w:eastAsiaTheme="minorEastAsia"/>
          <w:b w:val="0"/>
          <w:noProof/>
          <w:color w:val="auto"/>
          <w:sz w:val="22"/>
          <w:szCs w:val="22"/>
          <w:lang w:eastAsia="en-AU"/>
        </w:rPr>
      </w:pPr>
      <w:r>
        <w:rPr>
          <w:rFonts w:cstheme="minorHAnsi"/>
          <w:b w:val="0"/>
          <w:noProof/>
          <w:szCs w:val="20"/>
        </w:rPr>
        <w:fldChar w:fldCharType="begin"/>
      </w:r>
      <w:r>
        <w:rPr>
          <w:rFonts w:cstheme="minorHAnsi"/>
          <w:b w:val="0"/>
          <w:noProof/>
          <w:szCs w:val="20"/>
        </w:rPr>
        <w:instrText xml:space="preserve"> TOC \o "1-3" \h \z \u </w:instrText>
      </w:r>
      <w:r>
        <w:rPr>
          <w:rFonts w:cstheme="minorHAnsi"/>
          <w:b w:val="0"/>
          <w:noProof/>
          <w:szCs w:val="20"/>
        </w:rPr>
        <w:fldChar w:fldCharType="separate"/>
      </w:r>
      <w:r>
        <w:fldChar w:fldCharType="begin"/>
      </w:r>
      <w:r>
        <w:instrText xml:space="preserve"> HYPERLINK \l "_Toc19787202" </w:instrText>
      </w:r>
      <w:r>
        <w:fldChar w:fldCharType="separate"/>
      </w:r>
      <w:r w:rsidRPr="0030491B">
        <w:rPr>
          <w:rStyle w:val="Hyperlink"/>
          <w:noProof/>
        </w:rPr>
        <w:t>PART A – SkillsPoint Product Information</w:t>
      </w:r>
      <w:r>
        <w:rPr>
          <w:noProof/>
          <w:webHidden/>
        </w:rPr>
        <w:tab/>
      </w:r>
      <w:r>
        <w:rPr>
          <w:noProof/>
          <w:webHidden/>
        </w:rPr>
        <w:fldChar w:fldCharType="begin"/>
      </w:r>
      <w:r>
        <w:rPr>
          <w:noProof/>
          <w:webHidden/>
        </w:rPr>
        <w:instrText xml:space="preserve"> PAGEREF _Toc19787202 \h </w:instrText>
      </w:r>
      <w:r>
        <w:rPr>
          <w:noProof/>
          <w:webHidden/>
        </w:rPr>
        <w:fldChar w:fldCharType="separate"/>
      </w:r>
      <w:r w:rsidR="00AB5A0D">
        <w:rPr>
          <w:noProof/>
          <w:webHidden/>
        </w:rPr>
        <w:t>1</w:t>
      </w:r>
      <w:r>
        <w:rPr>
          <w:noProof/>
          <w:webHidden/>
        </w:rPr>
        <w:fldChar w:fldCharType="end"/>
      </w:r>
      <w:r>
        <w:fldChar w:fldCharType="end"/>
      </w:r>
    </w:p>
    <w:p w:rsidR="00D6352D">
      <w:pPr>
        <w:pStyle w:val="TOC2"/>
        <w:tabs>
          <w:tab w:val="right" w:leader="dot" w:pos="9629"/>
        </w:tabs>
        <w:rPr>
          <w:rFonts w:eastAsiaTheme="minorEastAsia"/>
          <w:noProof/>
          <w:color w:val="auto"/>
          <w:sz w:val="22"/>
          <w:szCs w:val="22"/>
          <w:lang w:eastAsia="en-AU"/>
        </w:rPr>
      </w:pPr>
      <w:r>
        <w:fldChar w:fldCharType="begin"/>
      </w:r>
      <w:r>
        <w:instrText xml:space="preserve"> HYPERLINK \l "_Toc19787203" </w:instrText>
      </w:r>
      <w:r>
        <w:fldChar w:fldCharType="separate"/>
      </w:r>
      <w:r w:rsidRPr="0030491B">
        <w:rPr>
          <w:rStyle w:val="Hyperlink"/>
          <w:noProof/>
        </w:rPr>
        <w:t>Master Product Information</w:t>
      </w:r>
      <w:r>
        <w:rPr>
          <w:noProof/>
          <w:webHidden/>
        </w:rPr>
        <w:tab/>
      </w:r>
      <w:r>
        <w:rPr>
          <w:noProof/>
          <w:webHidden/>
        </w:rPr>
        <w:fldChar w:fldCharType="begin"/>
      </w:r>
      <w:r>
        <w:rPr>
          <w:noProof/>
          <w:webHidden/>
        </w:rPr>
        <w:instrText xml:space="preserve"> PAGEREF _Toc19787203 \h </w:instrText>
      </w:r>
      <w:r>
        <w:rPr>
          <w:noProof/>
          <w:webHidden/>
        </w:rPr>
        <w:fldChar w:fldCharType="separate"/>
      </w:r>
      <w:r w:rsidR="00AB5A0D">
        <w:rPr>
          <w:noProof/>
          <w:webHidden/>
        </w:rPr>
        <w:t>1</w:t>
      </w:r>
      <w:r>
        <w:rPr>
          <w:noProof/>
          <w:webHidden/>
        </w:rPr>
        <w:fldChar w:fldCharType="end"/>
      </w:r>
      <w:r>
        <w:fldChar w:fldCharType="end"/>
      </w:r>
    </w:p>
    <w:p w:rsidR="00D6352D">
      <w:pPr>
        <w:pStyle w:val="TOC2"/>
        <w:tabs>
          <w:tab w:val="right" w:leader="dot" w:pos="9629"/>
        </w:tabs>
        <w:rPr>
          <w:rFonts w:eastAsiaTheme="minorEastAsia"/>
          <w:noProof/>
          <w:color w:val="auto"/>
          <w:sz w:val="22"/>
          <w:szCs w:val="22"/>
          <w:lang w:eastAsia="en-AU"/>
        </w:rPr>
      </w:pPr>
      <w:r>
        <w:fldChar w:fldCharType="begin"/>
      </w:r>
      <w:r>
        <w:instrText xml:space="preserve"> HYPERLINK \l "_Toc19787204" </w:instrText>
      </w:r>
      <w:r>
        <w:fldChar w:fldCharType="separate"/>
      </w:r>
      <w:r w:rsidRPr="0030491B">
        <w:rPr>
          <w:rStyle w:val="Hyperlink"/>
          <w:noProof/>
        </w:rPr>
        <w:t>Master Delivery Information</w:t>
      </w:r>
      <w:r>
        <w:rPr>
          <w:noProof/>
          <w:webHidden/>
        </w:rPr>
        <w:tab/>
      </w:r>
      <w:r>
        <w:rPr>
          <w:noProof/>
          <w:webHidden/>
        </w:rPr>
        <w:fldChar w:fldCharType="begin"/>
      </w:r>
      <w:r>
        <w:rPr>
          <w:noProof/>
          <w:webHidden/>
        </w:rPr>
        <w:instrText xml:space="preserve"> PAGEREF _Toc19787204 \h </w:instrText>
      </w:r>
      <w:r>
        <w:rPr>
          <w:noProof/>
          <w:webHidden/>
        </w:rPr>
        <w:fldChar w:fldCharType="separate"/>
      </w:r>
      <w:r w:rsidR="00AB5A0D">
        <w:rPr>
          <w:noProof/>
          <w:webHidden/>
        </w:rPr>
        <w:t>1</w:t>
      </w:r>
      <w:r>
        <w:rPr>
          <w:noProof/>
          <w:webHidden/>
        </w:rPr>
        <w:fldChar w:fldCharType="end"/>
      </w:r>
      <w:r>
        <w:fldChar w:fldCharType="end"/>
      </w:r>
    </w:p>
    <w:p w:rsidR="00D6352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"_Toc19787205" </w:instrText>
      </w:r>
      <w:r>
        <w:fldChar w:fldCharType="separate"/>
      </w:r>
      <w:r w:rsidRPr="0030491B">
        <w:rPr>
          <w:rStyle w:val="Hyperlink"/>
          <w:noProof/>
        </w:rPr>
        <w:t>1.</w:t>
      </w:r>
      <w:r>
        <w:rPr>
          <w:rFonts w:eastAsiaTheme="minorEastAsia"/>
          <w:noProof/>
          <w:color w:val="auto"/>
          <w:sz w:val="22"/>
          <w:szCs w:val="22"/>
          <w:lang w:eastAsia="en-AU"/>
        </w:rPr>
        <w:tab/>
      </w:r>
      <w:r w:rsidRPr="0030491B">
        <w:rPr>
          <w:rStyle w:val="Hyperlink"/>
          <w:noProof/>
        </w:rPr>
        <w:t>Training Product Overview</w:t>
      </w:r>
      <w:r>
        <w:rPr>
          <w:noProof/>
          <w:webHidden/>
        </w:rPr>
        <w:tab/>
      </w:r>
      <w:r>
        <w:rPr>
          <w:noProof/>
          <w:webHidden/>
        </w:rPr>
        <w:fldChar w:fldCharType="begin"/>
      </w:r>
      <w:r>
        <w:rPr>
          <w:noProof/>
          <w:webHidden/>
        </w:rPr>
        <w:instrText xml:space="preserve"> PAGEREF _Toc19787205 \h </w:instrText>
      </w:r>
      <w:r>
        <w:rPr>
          <w:noProof/>
          <w:webHidden/>
        </w:rPr>
        <w:fldChar w:fldCharType="separate"/>
      </w:r>
      <w:r w:rsidR="00AB5A0D">
        <w:rPr>
          <w:noProof/>
          <w:webHidden/>
        </w:rPr>
        <w:t>3</w:t>
      </w:r>
      <w:r>
        <w:rPr>
          <w:noProof/>
          <w:webHidden/>
        </w:rPr>
        <w:fldChar w:fldCharType="end"/>
      </w:r>
      <w:r>
        <w:fldChar w:fldCharType="end"/>
      </w:r>
    </w:p>
    <w:p w:rsidR="00D6352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"_Toc19787206" </w:instrText>
      </w:r>
      <w:r>
        <w:fldChar w:fldCharType="separate"/>
      </w:r>
      <w:r w:rsidRPr="0030491B">
        <w:rPr>
          <w:rStyle w:val="Hyperlink"/>
          <w:noProof/>
        </w:rPr>
        <w:t>1.1</w:t>
      </w:r>
      <w:r>
        <w:rPr>
          <w:rFonts w:eastAsiaTheme="minorEastAsia"/>
          <w:noProof/>
          <w:color w:val="auto"/>
          <w:sz w:val="22"/>
          <w:szCs w:val="22"/>
          <w:lang w:eastAsia="en-AU"/>
        </w:rPr>
        <w:tab/>
      </w:r>
      <w:r w:rsidRPr="0030491B">
        <w:rPr>
          <w:rStyle w:val="Hyperlink"/>
          <w:noProof/>
        </w:rPr>
        <w:t>Training Product Requirements</w:t>
      </w:r>
      <w:r>
        <w:rPr>
          <w:noProof/>
          <w:webHidden/>
        </w:rPr>
        <w:tab/>
      </w:r>
      <w:r>
        <w:rPr>
          <w:noProof/>
          <w:webHidden/>
        </w:rPr>
        <w:fldChar w:fldCharType="begin"/>
      </w:r>
      <w:r>
        <w:rPr>
          <w:noProof/>
          <w:webHidden/>
        </w:rPr>
        <w:instrText xml:space="preserve"> PAGEREF _Toc19787206 \h </w:instrText>
      </w:r>
      <w:r>
        <w:rPr>
          <w:noProof/>
          <w:webHidden/>
        </w:rPr>
        <w:fldChar w:fldCharType="separate"/>
      </w:r>
      <w:r w:rsidR="00AB5A0D">
        <w:rPr>
          <w:noProof/>
          <w:webHidden/>
        </w:rPr>
        <w:t>3</w:t>
      </w:r>
      <w:r>
        <w:rPr>
          <w:noProof/>
          <w:webHidden/>
        </w:rPr>
        <w:fldChar w:fldCharType="end"/>
      </w:r>
      <w:r>
        <w:fldChar w:fldCharType="end"/>
      </w:r>
    </w:p>
    <w:p w:rsidR="00D6352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"_Toc19787207" </w:instrText>
      </w:r>
      <w:r>
        <w:fldChar w:fldCharType="separate"/>
      </w:r>
      <w:r w:rsidRPr="0030491B">
        <w:rPr>
          <w:rStyle w:val="Hyperlink"/>
          <w:noProof/>
        </w:rPr>
        <w:t>1.2</w:t>
      </w:r>
      <w:r>
        <w:rPr>
          <w:rFonts w:eastAsiaTheme="minorEastAsia"/>
          <w:noProof/>
          <w:color w:val="auto"/>
          <w:sz w:val="22"/>
          <w:szCs w:val="22"/>
          <w:lang w:eastAsia="en-AU"/>
        </w:rPr>
        <w:tab/>
      </w:r>
      <w:r w:rsidRPr="0030491B">
        <w:rPr>
          <w:rStyle w:val="Hyperlink"/>
          <w:noProof/>
        </w:rPr>
        <w:t>Licensing and/or Regulatory Requirements</w:t>
      </w:r>
      <w:r>
        <w:rPr>
          <w:noProof/>
          <w:webHidden/>
        </w:rPr>
        <w:tab/>
      </w:r>
      <w:r>
        <w:rPr>
          <w:noProof/>
          <w:webHidden/>
        </w:rPr>
        <w:fldChar w:fldCharType="begin"/>
      </w:r>
      <w:r>
        <w:rPr>
          <w:noProof/>
          <w:webHidden/>
        </w:rPr>
        <w:instrText xml:space="preserve"> PAGEREF _Toc19787207 \h </w:instrText>
      </w:r>
      <w:r>
        <w:rPr>
          <w:noProof/>
          <w:webHidden/>
        </w:rPr>
        <w:fldChar w:fldCharType="separate"/>
      </w:r>
      <w:r w:rsidR="00AB5A0D">
        <w:rPr>
          <w:noProof/>
          <w:webHidden/>
        </w:rPr>
        <w:t>3</w:t>
      </w:r>
      <w:r>
        <w:rPr>
          <w:noProof/>
          <w:webHidden/>
        </w:rPr>
        <w:fldChar w:fldCharType="end"/>
      </w:r>
      <w:r>
        <w:fldChar w:fldCharType="end"/>
      </w:r>
    </w:p>
    <w:p w:rsidR="00D6352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"_Toc19787208" </w:instrText>
      </w:r>
      <w:r>
        <w:fldChar w:fldCharType="separate"/>
      </w:r>
      <w:r w:rsidRPr="0030491B">
        <w:rPr>
          <w:rStyle w:val="Hyperlink"/>
          <w:noProof/>
        </w:rPr>
        <w:t>1.3</w:t>
      </w:r>
      <w:r>
        <w:rPr>
          <w:rFonts w:eastAsiaTheme="minorEastAsia"/>
          <w:noProof/>
          <w:color w:val="auto"/>
          <w:sz w:val="22"/>
          <w:szCs w:val="22"/>
          <w:lang w:eastAsia="en-AU"/>
        </w:rPr>
        <w:tab/>
      </w:r>
      <w:r w:rsidRPr="0030491B">
        <w:rPr>
          <w:rStyle w:val="Hyperlink"/>
          <w:noProof/>
        </w:rPr>
        <w:t>Qualification Description</w:t>
      </w:r>
      <w:r>
        <w:rPr>
          <w:noProof/>
          <w:webHidden/>
        </w:rPr>
        <w:tab/>
      </w:r>
      <w:r>
        <w:rPr>
          <w:noProof/>
          <w:webHidden/>
        </w:rPr>
        <w:fldChar w:fldCharType="begin"/>
      </w:r>
      <w:r>
        <w:rPr>
          <w:noProof/>
          <w:webHidden/>
        </w:rPr>
        <w:instrText xml:space="preserve"> PAGEREF _Toc19787208 \h </w:instrText>
      </w:r>
      <w:r>
        <w:rPr>
          <w:noProof/>
          <w:webHidden/>
        </w:rPr>
        <w:fldChar w:fldCharType="separate"/>
      </w:r>
      <w:r w:rsidR="00AB5A0D">
        <w:rPr>
          <w:noProof/>
          <w:webHidden/>
        </w:rPr>
        <w:t>3</w:t>
      </w:r>
      <w:r>
        <w:rPr>
          <w:noProof/>
          <w:webHidden/>
        </w:rPr>
        <w:fldChar w:fldCharType="end"/>
      </w:r>
      <w:r>
        <w:fldChar w:fldCharType="end"/>
      </w:r>
    </w:p>
    <w:p w:rsidR="00D6352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"_Toc19787209" </w:instrText>
      </w:r>
      <w:r>
        <w:fldChar w:fldCharType="separate"/>
      </w:r>
      <w:r w:rsidRPr="0030491B">
        <w:rPr>
          <w:rStyle w:val="Hyperlink"/>
          <w:noProof/>
        </w:rPr>
        <w:t>1.4</w:t>
      </w:r>
      <w:r>
        <w:rPr>
          <w:rFonts w:eastAsiaTheme="minorEastAsia"/>
          <w:noProof/>
          <w:color w:val="auto"/>
          <w:sz w:val="22"/>
          <w:szCs w:val="22"/>
          <w:lang w:eastAsia="en-AU"/>
        </w:rPr>
        <w:tab/>
      </w:r>
      <w:r w:rsidRPr="0030491B">
        <w:rPr>
          <w:rStyle w:val="Hyperlink"/>
          <w:noProof/>
        </w:rPr>
        <w:t>Pathways</w:t>
      </w:r>
      <w:r>
        <w:rPr>
          <w:noProof/>
          <w:webHidden/>
        </w:rPr>
        <w:tab/>
      </w:r>
      <w:r>
        <w:rPr>
          <w:noProof/>
          <w:webHidden/>
        </w:rPr>
        <w:fldChar w:fldCharType="begin"/>
      </w:r>
      <w:r>
        <w:rPr>
          <w:noProof/>
          <w:webHidden/>
        </w:rPr>
        <w:instrText xml:space="preserve"> PAGEREF _Toc19787209 \h </w:instrText>
      </w:r>
      <w:r>
        <w:rPr>
          <w:noProof/>
          <w:webHidden/>
        </w:rPr>
        <w:fldChar w:fldCharType="separate"/>
      </w:r>
      <w:r w:rsidR="00AB5A0D">
        <w:rPr>
          <w:noProof/>
          <w:webHidden/>
        </w:rPr>
        <w:t>3</w:t>
      </w:r>
      <w:r>
        <w:rPr>
          <w:noProof/>
          <w:webHidden/>
        </w:rPr>
        <w:fldChar w:fldCharType="end"/>
      </w:r>
      <w:r>
        <w:fldChar w:fldCharType="end"/>
      </w:r>
    </w:p>
    <w:p w:rsidR="00D6352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"_Toc19787210" </w:instrText>
      </w:r>
      <w:r>
        <w:fldChar w:fldCharType="separate"/>
      </w:r>
      <w:r w:rsidRPr="0030491B">
        <w:rPr>
          <w:rStyle w:val="Hyperlink"/>
          <w:noProof/>
        </w:rPr>
        <w:t>1.5</w:t>
      </w:r>
      <w:r>
        <w:rPr>
          <w:rFonts w:eastAsiaTheme="minorEastAsia"/>
          <w:noProof/>
          <w:color w:val="auto"/>
          <w:sz w:val="22"/>
          <w:szCs w:val="22"/>
          <w:lang w:eastAsia="en-AU"/>
        </w:rPr>
        <w:tab/>
      </w:r>
      <w:r w:rsidRPr="0030491B">
        <w:rPr>
          <w:rStyle w:val="Hyperlink"/>
          <w:noProof/>
        </w:rPr>
        <w:t>Entry Requirements</w:t>
      </w:r>
      <w:r>
        <w:rPr>
          <w:noProof/>
          <w:webHidden/>
        </w:rPr>
        <w:tab/>
      </w:r>
      <w:r>
        <w:rPr>
          <w:noProof/>
          <w:webHidden/>
        </w:rPr>
        <w:fldChar w:fldCharType="begin"/>
      </w:r>
      <w:r>
        <w:rPr>
          <w:noProof/>
          <w:webHidden/>
        </w:rPr>
        <w:instrText xml:space="preserve"> PAGEREF _Toc19787210 \h </w:instrText>
      </w:r>
      <w:r>
        <w:rPr>
          <w:noProof/>
          <w:webHidden/>
        </w:rPr>
        <w:fldChar w:fldCharType="separate"/>
      </w:r>
      <w:r w:rsidR="00AB5A0D">
        <w:rPr>
          <w:noProof/>
          <w:webHidden/>
        </w:rPr>
        <w:t>4</w:t>
      </w:r>
      <w:r>
        <w:rPr>
          <w:noProof/>
          <w:webHidden/>
        </w:rPr>
        <w:fldChar w:fldCharType="end"/>
      </w:r>
      <w:r>
        <w:fldChar w:fldCharType="end"/>
      </w:r>
    </w:p>
    <w:p w:rsidR="00D6352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"_Toc19787211" </w:instrText>
      </w:r>
      <w:r>
        <w:fldChar w:fldCharType="separate"/>
      </w:r>
      <w:r w:rsidRPr="0030491B">
        <w:rPr>
          <w:rStyle w:val="Hyperlink"/>
          <w:noProof/>
        </w:rPr>
        <w:t>1.6</w:t>
      </w:r>
      <w:r>
        <w:rPr>
          <w:rFonts w:eastAsiaTheme="minorEastAsia"/>
          <w:noProof/>
          <w:color w:val="auto"/>
          <w:sz w:val="22"/>
          <w:szCs w:val="22"/>
          <w:lang w:eastAsia="en-AU"/>
        </w:rPr>
        <w:tab/>
      </w:r>
      <w:r w:rsidRPr="0030491B">
        <w:rPr>
          <w:rStyle w:val="Hyperlink"/>
          <w:noProof/>
        </w:rPr>
        <w:t>Exit Points</w:t>
      </w:r>
      <w:r>
        <w:rPr>
          <w:noProof/>
          <w:webHidden/>
        </w:rPr>
        <w:tab/>
      </w:r>
      <w:r>
        <w:rPr>
          <w:noProof/>
          <w:webHidden/>
        </w:rPr>
        <w:fldChar w:fldCharType="begin"/>
      </w:r>
      <w:r>
        <w:rPr>
          <w:noProof/>
          <w:webHidden/>
        </w:rPr>
        <w:instrText xml:space="preserve"> PAGEREF _Toc19787211 \h </w:instrText>
      </w:r>
      <w:r>
        <w:rPr>
          <w:noProof/>
          <w:webHidden/>
        </w:rPr>
        <w:fldChar w:fldCharType="separate"/>
      </w:r>
      <w:r w:rsidR="00AB5A0D">
        <w:rPr>
          <w:noProof/>
          <w:webHidden/>
        </w:rPr>
        <w:t>4</w:t>
      </w:r>
      <w:r>
        <w:rPr>
          <w:noProof/>
          <w:webHidden/>
        </w:rPr>
        <w:fldChar w:fldCharType="end"/>
      </w:r>
      <w:r>
        <w:fldChar w:fldCharType="end"/>
      </w:r>
    </w:p>
    <w:p w:rsidR="00D6352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"_Toc19787212" </w:instrText>
      </w:r>
      <w:r>
        <w:fldChar w:fldCharType="separate"/>
      </w:r>
      <w:r w:rsidRPr="0030491B">
        <w:rPr>
          <w:rStyle w:val="Hyperlink"/>
          <w:noProof/>
        </w:rPr>
        <w:t>1.7</w:t>
      </w:r>
      <w:r>
        <w:rPr>
          <w:rFonts w:eastAsiaTheme="minorEastAsia"/>
          <w:noProof/>
          <w:color w:val="auto"/>
          <w:sz w:val="22"/>
          <w:szCs w:val="22"/>
          <w:lang w:eastAsia="en-AU"/>
        </w:rPr>
        <w:tab/>
      </w:r>
      <w:r w:rsidRPr="0030491B">
        <w:rPr>
          <w:rStyle w:val="Hyperlink"/>
          <w:noProof/>
        </w:rPr>
        <w:t>Units of Competency</w:t>
      </w:r>
      <w:r>
        <w:rPr>
          <w:noProof/>
          <w:webHidden/>
        </w:rPr>
        <w:tab/>
      </w:r>
      <w:r>
        <w:rPr>
          <w:noProof/>
          <w:webHidden/>
        </w:rPr>
        <w:fldChar w:fldCharType="begin"/>
      </w:r>
      <w:r>
        <w:rPr>
          <w:noProof/>
          <w:webHidden/>
        </w:rPr>
        <w:instrText xml:space="preserve"> PAGEREF _Toc19787212 \h </w:instrText>
      </w:r>
      <w:r>
        <w:rPr>
          <w:noProof/>
          <w:webHidden/>
        </w:rPr>
        <w:fldChar w:fldCharType="separate"/>
      </w:r>
      <w:r w:rsidR="00AB5A0D">
        <w:rPr>
          <w:noProof/>
          <w:webHidden/>
        </w:rPr>
        <w:t>5</w:t>
      </w:r>
      <w:r>
        <w:rPr>
          <w:noProof/>
          <w:webHidden/>
        </w:rPr>
        <w:fldChar w:fldCharType="end"/>
      </w:r>
      <w:r>
        <w:fldChar w:fldCharType="end"/>
      </w:r>
    </w:p>
    <w:p w:rsidR="00D6352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"_Toc19787213" </w:instrText>
      </w:r>
      <w:r>
        <w:fldChar w:fldCharType="separate"/>
      </w:r>
      <w:r w:rsidRPr="0030491B">
        <w:rPr>
          <w:rStyle w:val="Hyperlink"/>
          <w:noProof/>
        </w:rPr>
        <w:t>1.8</w:t>
      </w:r>
      <w:r>
        <w:rPr>
          <w:rFonts w:eastAsiaTheme="minorEastAsia"/>
          <w:noProof/>
          <w:color w:val="auto"/>
          <w:sz w:val="22"/>
          <w:szCs w:val="22"/>
          <w:lang w:eastAsia="en-AU"/>
        </w:rPr>
        <w:tab/>
      </w:r>
      <w:r w:rsidRPr="0030491B">
        <w:rPr>
          <w:rStyle w:val="Hyperlink"/>
          <w:noProof/>
        </w:rPr>
        <w:t>Imported Units</w:t>
      </w:r>
      <w:r>
        <w:rPr>
          <w:noProof/>
          <w:webHidden/>
        </w:rPr>
        <w:tab/>
      </w:r>
      <w:r>
        <w:rPr>
          <w:noProof/>
          <w:webHidden/>
        </w:rPr>
        <w:fldChar w:fldCharType="begin"/>
      </w:r>
      <w:r>
        <w:rPr>
          <w:noProof/>
          <w:webHidden/>
        </w:rPr>
        <w:instrText xml:space="preserve"> PAGEREF _Toc19787213 \h </w:instrText>
      </w:r>
      <w:r>
        <w:rPr>
          <w:noProof/>
          <w:webHidden/>
        </w:rPr>
        <w:fldChar w:fldCharType="separate"/>
      </w:r>
      <w:r w:rsidR="00AB5A0D">
        <w:rPr>
          <w:noProof/>
          <w:webHidden/>
        </w:rPr>
        <w:t>8</w:t>
      </w:r>
      <w:r>
        <w:rPr>
          <w:noProof/>
          <w:webHidden/>
        </w:rPr>
        <w:fldChar w:fldCharType="end"/>
      </w:r>
      <w:r>
        <w:fldChar w:fldCharType="end"/>
      </w:r>
    </w:p>
    <w:p w:rsidR="00D6352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"_Toc19787214" </w:instrText>
      </w:r>
      <w:r>
        <w:fldChar w:fldCharType="separate"/>
      </w:r>
      <w:r w:rsidRPr="0030491B">
        <w:rPr>
          <w:rStyle w:val="Hyperlink"/>
          <w:noProof/>
        </w:rPr>
        <w:t>2.</w:t>
      </w:r>
      <w:r>
        <w:rPr>
          <w:rFonts w:eastAsiaTheme="minorEastAsia"/>
          <w:noProof/>
          <w:color w:val="auto"/>
          <w:sz w:val="22"/>
          <w:szCs w:val="22"/>
          <w:lang w:eastAsia="en-AU"/>
        </w:rPr>
        <w:tab/>
      </w:r>
      <w:r w:rsidRPr="0030491B">
        <w:rPr>
          <w:rStyle w:val="Hyperlink"/>
          <w:noProof/>
        </w:rPr>
        <w:t>Additional Information</w:t>
      </w:r>
      <w:r>
        <w:rPr>
          <w:noProof/>
          <w:webHidden/>
        </w:rPr>
        <w:tab/>
      </w:r>
      <w:r>
        <w:rPr>
          <w:noProof/>
          <w:webHidden/>
        </w:rPr>
        <w:fldChar w:fldCharType="begin"/>
      </w:r>
      <w:r>
        <w:rPr>
          <w:noProof/>
          <w:webHidden/>
        </w:rPr>
        <w:instrText xml:space="preserve"> PAGEREF _Toc19787214 \h </w:instrText>
      </w:r>
      <w:r>
        <w:rPr>
          <w:noProof/>
          <w:webHidden/>
        </w:rPr>
        <w:fldChar w:fldCharType="separate"/>
      </w:r>
      <w:r w:rsidR="00AB5A0D">
        <w:rPr>
          <w:noProof/>
          <w:webHidden/>
        </w:rPr>
        <w:t>9</w:t>
      </w:r>
      <w:r>
        <w:rPr>
          <w:noProof/>
          <w:webHidden/>
        </w:rPr>
        <w:fldChar w:fldCharType="end"/>
      </w:r>
      <w:r>
        <w:fldChar w:fldCharType="end"/>
      </w:r>
    </w:p>
    <w:p w:rsidR="00D6352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"_Toc19787215" </w:instrText>
      </w:r>
      <w:r>
        <w:fldChar w:fldCharType="separate"/>
      </w:r>
      <w:r w:rsidRPr="0030491B">
        <w:rPr>
          <w:rStyle w:val="Hyperlink"/>
          <w:noProof/>
        </w:rPr>
        <w:t>2.1</w:t>
      </w:r>
      <w:r>
        <w:rPr>
          <w:rFonts w:eastAsiaTheme="minorEastAsia"/>
          <w:noProof/>
          <w:color w:val="auto"/>
          <w:sz w:val="22"/>
          <w:szCs w:val="22"/>
          <w:lang w:eastAsia="en-AU"/>
        </w:rPr>
        <w:tab/>
      </w:r>
      <w:r w:rsidRPr="0030491B">
        <w:rPr>
          <w:rStyle w:val="Hyperlink"/>
          <w:noProof/>
        </w:rPr>
        <w:t>Environment and Location</w:t>
      </w:r>
      <w:r>
        <w:rPr>
          <w:noProof/>
          <w:webHidden/>
        </w:rPr>
        <w:tab/>
      </w:r>
      <w:r>
        <w:rPr>
          <w:noProof/>
          <w:webHidden/>
        </w:rPr>
        <w:fldChar w:fldCharType="begin"/>
      </w:r>
      <w:r>
        <w:rPr>
          <w:noProof/>
          <w:webHidden/>
        </w:rPr>
        <w:instrText xml:space="preserve"> PAGEREF _Toc19787215 \h </w:instrText>
      </w:r>
      <w:r>
        <w:rPr>
          <w:noProof/>
          <w:webHidden/>
        </w:rPr>
        <w:fldChar w:fldCharType="separate"/>
      </w:r>
      <w:r w:rsidR="00AB5A0D">
        <w:rPr>
          <w:noProof/>
          <w:webHidden/>
        </w:rPr>
        <w:t>9</w:t>
      </w:r>
      <w:r>
        <w:rPr>
          <w:noProof/>
          <w:webHidden/>
        </w:rPr>
        <w:fldChar w:fldCharType="end"/>
      </w:r>
      <w:r>
        <w:fldChar w:fldCharType="end"/>
      </w:r>
    </w:p>
    <w:p w:rsidR="00D6352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"_Toc19787216" </w:instrText>
      </w:r>
      <w:r>
        <w:fldChar w:fldCharType="separate"/>
      </w:r>
      <w:r w:rsidRPr="0030491B">
        <w:rPr>
          <w:rStyle w:val="Hyperlink"/>
          <w:noProof/>
        </w:rPr>
        <w:t>2.2</w:t>
      </w:r>
      <w:r>
        <w:rPr>
          <w:rFonts w:eastAsiaTheme="minorEastAsia"/>
          <w:noProof/>
          <w:color w:val="auto"/>
          <w:sz w:val="22"/>
          <w:szCs w:val="22"/>
          <w:lang w:eastAsia="en-AU"/>
        </w:rPr>
        <w:tab/>
      </w:r>
      <w:r w:rsidRPr="0030491B">
        <w:rPr>
          <w:rStyle w:val="Hyperlink"/>
          <w:noProof/>
        </w:rPr>
        <w:t>Language, Literacy and Numeracy</w:t>
      </w:r>
      <w:r>
        <w:rPr>
          <w:noProof/>
          <w:webHidden/>
        </w:rPr>
        <w:tab/>
      </w:r>
      <w:r>
        <w:rPr>
          <w:noProof/>
          <w:webHidden/>
        </w:rPr>
        <w:fldChar w:fldCharType="begin"/>
      </w:r>
      <w:r>
        <w:rPr>
          <w:noProof/>
          <w:webHidden/>
        </w:rPr>
        <w:instrText xml:space="preserve"> PAGEREF _Toc19787216 \h </w:instrText>
      </w:r>
      <w:r>
        <w:rPr>
          <w:noProof/>
          <w:webHidden/>
        </w:rPr>
        <w:fldChar w:fldCharType="separate"/>
      </w:r>
      <w:r w:rsidR="00AB5A0D">
        <w:rPr>
          <w:noProof/>
          <w:webHidden/>
        </w:rPr>
        <w:t>9</w:t>
      </w:r>
      <w:r>
        <w:rPr>
          <w:noProof/>
          <w:webHidden/>
        </w:rPr>
        <w:fldChar w:fldCharType="end"/>
      </w:r>
      <w:r>
        <w:fldChar w:fldCharType="end"/>
      </w:r>
    </w:p>
    <w:p w:rsidR="00D6352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"_Toc19787217" </w:instrText>
      </w:r>
      <w:r>
        <w:fldChar w:fldCharType="separate"/>
      </w:r>
      <w:r w:rsidRPr="0030491B">
        <w:rPr>
          <w:rStyle w:val="Hyperlink"/>
          <w:noProof/>
        </w:rPr>
        <w:t>2.3</w:t>
      </w:r>
      <w:r>
        <w:rPr>
          <w:rFonts w:eastAsiaTheme="minorEastAsia"/>
          <w:noProof/>
          <w:color w:val="auto"/>
          <w:sz w:val="22"/>
          <w:szCs w:val="22"/>
          <w:lang w:eastAsia="en-AU"/>
        </w:rPr>
        <w:tab/>
      </w:r>
      <w:r w:rsidRPr="0030491B">
        <w:rPr>
          <w:rStyle w:val="Hyperlink"/>
          <w:noProof/>
        </w:rPr>
        <w:t>Recognition Processes</w:t>
      </w:r>
      <w:r>
        <w:rPr>
          <w:noProof/>
          <w:webHidden/>
        </w:rPr>
        <w:tab/>
      </w:r>
      <w:r>
        <w:rPr>
          <w:noProof/>
          <w:webHidden/>
        </w:rPr>
        <w:fldChar w:fldCharType="begin"/>
      </w:r>
      <w:r>
        <w:rPr>
          <w:noProof/>
          <w:webHidden/>
        </w:rPr>
        <w:instrText xml:space="preserve"> PAGEREF _Toc19787217 \h </w:instrText>
      </w:r>
      <w:r>
        <w:rPr>
          <w:noProof/>
          <w:webHidden/>
        </w:rPr>
        <w:fldChar w:fldCharType="separate"/>
      </w:r>
      <w:r w:rsidR="00AB5A0D">
        <w:rPr>
          <w:noProof/>
          <w:webHidden/>
        </w:rPr>
        <w:t>9</w:t>
      </w:r>
      <w:r>
        <w:rPr>
          <w:noProof/>
          <w:webHidden/>
        </w:rPr>
        <w:fldChar w:fldCharType="end"/>
      </w:r>
      <w:r>
        <w:fldChar w:fldCharType="end"/>
      </w:r>
    </w:p>
    <w:p w:rsidR="00D6352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"_Toc19787218" </w:instrText>
      </w:r>
      <w:r>
        <w:fldChar w:fldCharType="separate"/>
      </w:r>
      <w:r w:rsidRPr="0030491B">
        <w:rPr>
          <w:rStyle w:val="Hyperlink"/>
          <w:noProof/>
        </w:rPr>
        <w:t>2.4</w:t>
      </w:r>
      <w:r>
        <w:rPr>
          <w:rFonts w:eastAsiaTheme="minorEastAsia"/>
          <w:noProof/>
          <w:color w:val="auto"/>
          <w:sz w:val="22"/>
          <w:szCs w:val="22"/>
          <w:lang w:eastAsia="en-AU"/>
        </w:rPr>
        <w:tab/>
      </w:r>
      <w:r w:rsidRPr="0030491B">
        <w:rPr>
          <w:rStyle w:val="Hyperlink"/>
          <w:noProof/>
        </w:rPr>
        <w:t>Educational and Support Services</w:t>
      </w:r>
      <w:r>
        <w:rPr>
          <w:noProof/>
          <w:webHidden/>
        </w:rPr>
        <w:tab/>
      </w:r>
      <w:r>
        <w:rPr>
          <w:noProof/>
          <w:webHidden/>
        </w:rPr>
        <w:fldChar w:fldCharType="begin"/>
      </w:r>
      <w:r>
        <w:rPr>
          <w:noProof/>
          <w:webHidden/>
        </w:rPr>
        <w:instrText xml:space="preserve"> PAGEREF _Toc19787218 \h </w:instrText>
      </w:r>
      <w:r>
        <w:rPr>
          <w:noProof/>
          <w:webHidden/>
        </w:rPr>
        <w:fldChar w:fldCharType="separate"/>
      </w:r>
      <w:r w:rsidR="00AB5A0D">
        <w:rPr>
          <w:noProof/>
          <w:webHidden/>
        </w:rPr>
        <w:t>10</w:t>
      </w:r>
      <w:r>
        <w:rPr>
          <w:noProof/>
          <w:webHidden/>
        </w:rPr>
        <w:fldChar w:fldCharType="end"/>
      </w:r>
      <w:r>
        <w:fldChar w:fldCharType="end"/>
      </w:r>
    </w:p>
    <w:p w:rsidR="00D6352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"_Toc19787219" </w:instrText>
      </w:r>
      <w:r>
        <w:fldChar w:fldCharType="separate"/>
      </w:r>
      <w:r w:rsidRPr="0030491B">
        <w:rPr>
          <w:rStyle w:val="Hyperlink"/>
          <w:noProof/>
        </w:rPr>
        <w:t>2.5</w:t>
      </w:r>
      <w:r>
        <w:rPr>
          <w:rFonts w:eastAsiaTheme="minorEastAsia"/>
          <w:noProof/>
          <w:color w:val="auto"/>
          <w:sz w:val="22"/>
          <w:szCs w:val="22"/>
          <w:lang w:eastAsia="en-AU"/>
        </w:rPr>
        <w:tab/>
      </w:r>
      <w:r w:rsidRPr="0030491B">
        <w:rPr>
          <w:rStyle w:val="Hyperlink"/>
          <w:noProof/>
        </w:rPr>
        <w:t>WHS Risk Ranking</w:t>
      </w:r>
      <w:r>
        <w:rPr>
          <w:noProof/>
          <w:webHidden/>
        </w:rPr>
        <w:tab/>
      </w:r>
      <w:r>
        <w:rPr>
          <w:noProof/>
          <w:webHidden/>
        </w:rPr>
        <w:fldChar w:fldCharType="begin"/>
      </w:r>
      <w:r>
        <w:rPr>
          <w:noProof/>
          <w:webHidden/>
        </w:rPr>
        <w:instrText xml:space="preserve"> PAGEREF _Toc19787219 \h </w:instrText>
      </w:r>
      <w:r>
        <w:rPr>
          <w:noProof/>
          <w:webHidden/>
        </w:rPr>
        <w:fldChar w:fldCharType="separate"/>
      </w:r>
      <w:r w:rsidR="00AB5A0D">
        <w:rPr>
          <w:noProof/>
          <w:webHidden/>
        </w:rPr>
        <w:t>10</w:t>
      </w:r>
      <w:r>
        <w:rPr>
          <w:noProof/>
          <w:webHidden/>
        </w:rPr>
        <w:fldChar w:fldCharType="end"/>
      </w:r>
      <w:r>
        <w:fldChar w:fldCharType="end"/>
      </w:r>
    </w:p>
    <w:p w:rsidR="00D6352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"_Toc19787220" </w:instrText>
      </w:r>
      <w:r>
        <w:fldChar w:fldCharType="separate"/>
      </w:r>
      <w:r w:rsidRPr="0030491B">
        <w:rPr>
          <w:rStyle w:val="Hyperlink"/>
          <w:noProof/>
        </w:rPr>
        <w:t>2.6</w:t>
      </w:r>
      <w:r>
        <w:rPr>
          <w:rFonts w:eastAsiaTheme="minorEastAsia"/>
          <w:noProof/>
          <w:color w:val="auto"/>
          <w:sz w:val="22"/>
          <w:szCs w:val="22"/>
          <w:lang w:eastAsia="en-AU"/>
        </w:rPr>
        <w:tab/>
      </w:r>
      <w:r w:rsidRPr="0030491B">
        <w:rPr>
          <w:rStyle w:val="Hyperlink"/>
          <w:noProof/>
        </w:rPr>
        <w:t>Physical and Learning Resources</w:t>
      </w:r>
      <w:r>
        <w:rPr>
          <w:noProof/>
          <w:webHidden/>
        </w:rPr>
        <w:tab/>
      </w:r>
      <w:r>
        <w:rPr>
          <w:noProof/>
          <w:webHidden/>
        </w:rPr>
        <w:fldChar w:fldCharType="begin"/>
      </w:r>
      <w:r>
        <w:rPr>
          <w:noProof/>
          <w:webHidden/>
        </w:rPr>
        <w:instrText xml:space="preserve"> PAGEREF _Toc19787220 \h </w:instrText>
      </w:r>
      <w:r>
        <w:rPr>
          <w:noProof/>
          <w:webHidden/>
        </w:rPr>
        <w:fldChar w:fldCharType="separate"/>
      </w:r>
      <w:r w:rsidR="00AB5A0D">
        <w:rPr>
          <w:noProof/>
          <w:webHidden/>
        </w:rPr>
        <w:t>11</w:t>
      </w:r>
      <w:r>
        <w:rPr>
          <w:noProof/>
          <w:webHidden/>
        </w:rPr>
        <w:fldChar w:fldCharType="end"/>
      </w:r>
      <w:r>
        <w:fldChar w:fldCharType="end"/>
      </w:r>
    </w:p>
    <w:p w:rsidR="00D6352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"_Toc19787221" </w:instrText>
      </w:r>
      <w:r>
        <w:fldChar w:fldCharType="separate"/>
      </w:r>
      <w:r w:rsidRPr="0030491B">
        <w:rPr>
          <w:rStyle w:val="Hyperlink"/>
          <w:noProof/>
        </w:rPr>
        <w:t>2.7</w:t>
      </w:r>
      <w:r>
        <w:rPr>
          <w:rFonts w:eastAsiaTheme="minorEastAsia"/>
          <w:noProof/>
          <w:color w:val="auto"/>
          <w:sz w:val="22"/>
          <w:szCs w:val="22"/>
          <w:lang w:eastAsia="en-AU"/>
        </w:rPr>
        <w:tab/>
      </w:r>
      <w:r w:rsidRPr="0030491B">
        <w:rPr>
          <w:rStyle w:val="Hyperlink"/>
          <w:noProof/>
        </w:rPr>
        <w:t>Industry Engagement</w:t>
      </w:r>
      <w:r>
        <w:rPr>
          <w:noProof/>
          <w:webHidden/>
        </w:rPr>
        <w:tab/>
      </w:r>
      <w:r>
        <w:rPr>
          <w:noProof/>
          <w:webHidden/>
        </w:rPr>
        <w:fldChar w:fldCharType="begin"/>
      </w:r>
      <w:r>
        <w:rPr>
          <w:noProof/>
          <w:webHidden/>
        </w:rPr>
        <w:instrText xml:space="preserve"> PAGEREF _Toc19787221 \h </w:instrText>
      </w:r>
      <w:r>
        <w:rPr>
          <w:noProof/>
          <w:webHidden/>
        </w:rPr>
        <w:fldChar w:fldCharType="separate"/>
      </w:r>
      <w:r w:rsidR="00AB5A0D">
        <w:rPr>
          <w:noProof/>
          <w:webHidden/>
        </w:rPr>
        <w:t>17</w:t>
      </w:r>
      <w:r>
        <w:rPr>
          <w:noProof/>
          <w:webHidden/>
        </w:rPr>
        <w:fldChar w:fldCharType="end"/>
      </w:r>
      <w:r>
        <w:fldChar w:fldCharType="end"/>
      </w:r>
    </w:p>
    <w:p w:rsidR="00D6352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"_Toc19787222" </w:instrText>
      </w:r>
      <w:r>
        <w:fldChar w:fldCharType="separate"/>
      </w:r>
      <w:r w:rsidRPr="0030491B">
        <w:rPr>
          <w:rStyle w:val="Hyperlink"/>
          <w:noProof/>
        </w:rPr>
        <w:t>3.</w:t>
      </w:r>
      <w:r>
        <w:rPr>
          <w:rFonts w:eastAsiaTheme="minorEastAsia"/>
          <w:noProof/>
          <w:color w:val="auto"/>
          <w:sz w:val="22"/>
          <w:szCs w:val="22"/>
          <w:lang w:eastAsia="en-AU"/>
        </w:rPr>
        <w:tab/>
      </w:r>
      <w:r w:rsidRPr="0030491B">
        <w:rPr>
          <w:rStyle w:val="Hyperlink"/>
          <w:noProof/>
        </w:rPr>
        <w:t>Transition Arrangements</w:t>
      </w:r>
      <w:r>
        <w:rPr>
          <w:noProof/>
          <w:webHidden/>
        </w:rPr>
        <w:tab/>
      </w:r>
      <w:r>
        <w:rPr>
          <w:noProof/>
          <w:webHidden/>
        </w:rPr>
        <w:fldChar w:fldCharType="begin"/>
      </w:r>
      <w:r>
        <w:rPr>
          <w:noProof/>
          <w:webHidden/>
        </w:rPr>
        <w:instrText xml:space="preserve"> PAGEREF _Toc19787222 \h </w:instrText>
      </w:r>
      <w:r>
        <w:rPr>
          <w:noProof/>
          <w:webHidden/>
        </w:rPr>
        <w:fldChar w:fldCharType="separate"/>
      </w:r>
      <w:r w:rsidR="00AB5A0D">
        <w:rPr>
          <w:noProof/>
          <w:webHidden/>
        </w:rPr>
        <w:t>41</w:t>
      </w:r>
      <w:r>
        <w:rPr>
          <w:noProof/>
          <w:webHidden/>
        </w:rPr>
        <w:fldChar w:fldCharType="end"/>
      </w:r>
      <w:r>
        <w:fldChar w:fldCharType="end"/>
      </w:r>
    </w:p>
    <w:p w:rsidR="00D6352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"_Toc19787223" </w:instrText>
      </w:r>
      <w:r>
        <w:fldChar w:fldCharType="separate"/>
      </w:r>
      <w:r w:rsidRPr="0030491B">
        <w:rPr>
          <w:rStyle w:val="Hyperlink"/>
          <w:noProof/>
        </w:rPr>
        <w:t>4.</w:t>
      </w:r>
      <w:r>
        <w:rPr>
          <w:rFonts w:eastAsiaTheme="minorEastAsia"/>
          <w:noProof/>
          <w:color w:val="auto"/>
          <w:sz w:val="22"/>
          <w:szCs w:val="22"/>
          <w:lang w:eastAsia="en-AU"/>
        </w:rPr>
        <w:tab/>
      </w:r>
      <w:r w:rsidRPr="0030491B">
        <w:rPr>
          <w:rStyle w:val="Hyperlink"/>
          <w:noProof/>
        </w:rPr>
        <w:t>Structure, Delivery and Assessment</w:t>
      </w:r>
      <w:r>
        <w:rPr>
          <w:noProof/>
          <w:webHidden/>
        </w:rPr>
        <w:tab/>
      </w:r>
      <w:r>
        <w:rPr>
          <w:noProof/>
          <w:webHidden/>
        </w:rPr>
        <w:fldChar w:fldCharType="begin"/>
      </w:r>
      <w:r>
        <w:rPr>
          <w:noProof/>
          <w:webHidden/>
        </w:rPr>
        <w:instrText xml:space="preserve"> PAGEREF _Toc19787223 \h </w:instrText>
      </w:r>
      <w:r>
        <w:rPr>
          <w:noProof/>
          <w:webHidden/>
        </w:rPr>
        <w:fldChar w:fldCharType="separate"/>
      </w:r>
      <w:r w:rsidR="00AB5A0D">
        <w:rPr>
          <w:noProof/>
          <w:webHidden/>
        </w:rPr>
        <w:t>41</w:t>
      </w:r>
      <w:r>
        <w:rPr>
          <w:noProof/>
          <w:webHidden/>
        </w:rPr>
        <w:fldChar w:fldCharType="end"/>
      </w:r>
      <w:r>
        <w:fldChar w:fldCharType="end"/>
      </w:r>
    </w:p>
    <w:p w:rsidR="00D6352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"_Toc19787224" </w:instrText>
      </w:r>
      <w:r>
        <w:fldChar w:fldCharType="separate"/>
      </w:r>
      <w:r w:rsidRPr="0030491B">
        <w:rPr>
          <w:rStyle w:val="Hyperlink"/>
          <w:noProof/>
        </w:rPr>
        <w:t>4.1</w:t>
      </w:r>
      <w:r>
        <w:rPr>
          <w:rFonts w:eastAsiaTheme="minorEastAsia"/>
          <w:noProof/>
          <w:color w:val="auto"/>
          <w:sz w:val="22"/>
          <w:szCs w:val="22"/>
          <w:lang w:eastAsia="en-AU"/>
        </w:rPr>
        <w:tab/>
      </w:r>
      <w:r w:rsidRPr="0030491B">
        <w:rPr>
          <w:rStyle w:val="Hyperlink"/>
          <w:noProof/>
        </w:rPr>
        <w:t>Volume of Learning</w:t>
      </w:r>
      <w:r>
        <w:rPr>
          <w:noProof/>
          <w:webHidden/>
        </w:rPr>
        <w:tab/>
      </w:r>
      <w:r>
        <w:rPr>
          <w:noProof/>
          <w:webHidden/>
        </w:rPr>
        <w:fldChar w:fldCharType="begin"/>
      </w:r>
      <w:r>
        <w:rPr>
          <w:noProof/>
          <w:webHidden/>
        </w:rPr>
        <w:instrText xml:space="preserve"> PAGEREF _Toc19787224 \h </w:instrText>
      </w:r>
      <w:r>
        <w:rPr>
          <w:noProof/>
          <w:webHidden/>
        </w:rPr>
        <w:fldChar w:fldCharType="separate"/>
      </w:r>
      <w:r w:rsidR="00AB5A0D">
        <w:rPr>
          <w:noProof/>
          <w:webHidden/>
        </w:rPr>
        <w:t>41</w:t>
      </w:r>
      <w:r>
        <w:rPr>
          <w:noProof/>
          <w:webHidden/>
        </w:rPr>
        <w:fldChar w:fldCharType="end"/>
      </w:r>
      <w:r>
        <w:fldChar w:fldCharType="end"/>
      </w:r>
    </w:p>
    <w:p w:rsidR="00D6352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"_Toc19787225" </w:instrText>
      </w:r>
      <w:r>
        <w:fldChar w:fldCharType="separate"/>
      </w:r>
      <w:r w:rsidRPr="0030491B">
        <w:rPr>
          <w:rStyle w:val="Hyperlink"/>
          <w:noProof/>
        </w:rPr>
        <w:t>4.2</w:t>
      </w:r>
      <w:r>
        <w:rPr>
          <w:rFonts w:eastAsiaTheme="minorEastAsia"/>
          <w:noProof/>
          <w:color w:val="auto"/>
          <w:sz w:val="22"/>
          <w:szCs w:val="22"/>
          <w:lang w:eastAsia="en-AU"/>
        </w:rPr>
        <w:tab/>
      </w:r>
      <w:r w:rsidRPr="0030491B">
        <w:rPr>
          <w:rStyle w:val="Hyperlink"/>
          <w:noProof/>
        </w:rPr>
        <w:t>Delivery Strategy</w:t>
      </w:r>
      <w:r>
        <w:rPr>
          <w:noProof/>
          <w:webHidden/>
        </w:rPr>
        <w:tab/>
      </w:r>
      <w:r>
        <w:rPr>
          <w:noProof/>
          <w:webHidden/>
        </w:rPr>
        <w:fldChar w:fldCharType="begin"/>
      </w:r>
      <w:r>
        <w:rPr>
          <w:noProof/>
          <w:webHidden/>
        </w:rPr>
        <w:instrText xml:space="preserve"> PAGEREF _Toc19787225 \h </w:instrText>
      </w:r>
      <w:r>
        <w:rPr>
          <w:noProof/>
          <w:webHidden/>
        </w:rPr>
        <w:fldChar w:fldCharType="separate"/>
      </w:r>
      <w:r w:rsidR="00AB5A0D">
        <w:rPr>
          <w:noProof/>
          <w:webHidden/>
        </w:rPr>
        <w:t>42</w:t>
      </w:r>
      <w:r>
        <w:rPr>
          <w:noProof/>
          <w:webHidden/>
        </w:rPr>
        <w:fldChar w:fldCharType="end"/>
      </w:r>
      <w:r>
        <w:fldChar w:fldCharType="end"/>
      </w:r>
    </w:p>
    <w:p w:rsidR="00D6352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"_Toc19787226" </w:instrText>
      </w:r>
      <w:r>
        <w:fldChar w:fldCharType="separate"/>
      </w:r>
      <w:r w:rsidRPr="0030491B">
        <w:rPr>
          <w:rStyle w:val="Hyperlink"/>
          <w:noProof/>
        </w:rPr>
        <w:t>4.3</w:t>
      </w:r>
      <w:r>
        <w:rPr>
          <w:rFonts w:eastAsiaTheme="minorEastAsia"/>
          <w:noProof/>
          <w:color w:val="auto"/>
          <w:sz w:val="22"/>
          <w:szCs w:val="22"/>
          <w:lang w:eastAsia="en-AU"/>
        </w:rPr>
        <w:tab/>
      </w:r>
      <w:r w:rsidRPr="0030491B">
        <w:rPr>
          <w:rStyle w:val="Hyperlink"/>
          <w:noProof/>
        </w:rPr>
        <w:t>Assessment</w:t>
      </w:r>
      <w:r>
        <w:rPr>
          <w:noProof/>
          <w:webHidden/>
        </w:rPr>
        <w:tab/>
      </w:r>
      <w:r>
        <w:rPr>
          <w:noProof/>
          <w:webHidden/>
        </w:rPr>
        <w:fldChar w:fldCharType="begin"/>
      </w:r>
      <w:r>
        <w:rPr>
          <w:noProof/>
          <w:webHidden/>
        </w:rPr>
        <w:instrText xml:space="preserve"> PAGEREF _Toc19787226 \h </w:instrText>
      </w:r>
      <w:r>
        <w:rPr>
          <w:noProof/>
          <w:webHidden/>
        </w:rPr>
        <w:fldChar w:fldCharType="separate"/>
      </w:r>
      <w:r w:rsidR="00AB5A0D">
        <w:rPr>
          <w:noProof/>
          <w:webHidden/>
        </w:rPr>
        <w:t>45</w:t>
      </w:r>
      <w:r>
        <w:rPr>
          <w:noProof/>
          <w:webHidden/>
        </w:rPr>
        <w:fldChar w:fldCharType="end"/>
      </w:r>
      <w:r>
        <w:fldChar w:fldCharType="end"/>
      </w:r>
    </w:p>
    <w:p w:rsidR="00D6352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"_Toc19787227" </w:instrText>
      </w:r>
      <w:r>
        <w:fldChar w:fldCharType="separate"/>
      </w:r>
      <w:r w:rsidRPr="0030491B">
        <w:rPr>
          <w:rStyle w:val="Hyperlink"/>
          <w:noProof/>
        </w:rPr>
        <w:t>5.</w:t>
      </w:r>
      <w:r>
        <w:rPr>
          <w:rFonts w:eastAsiaTheme="minorEastAsia"/>
          <w:noProof/>
          <w:color w:val="auto"/>
          <w:sz w:val="22"/>
          <w:szCs w:val="22"/>
          <w:lang w:eastAsia="en-AU"/>
        </w:rPr>
        <w:tab/>
      </w:r>
      <w:r w:rsidRPr="0030491B">
        <w:rPr>
          <w:rStyle w:val="Hyperlink"/>
          <w:noProof/>
        </w:rPr>
        <w:t>Master TAS Approval</w:t>
      </w:r>
      <w:r>
        <w:rPr>
          <w:noProof/>
          <w:webHidden/>
        </w:rPr>
        <w:tab/>
      </w:r>
      <w:r>
        <w:rPr>
          <w:noProof/>
          <w:webHidden/>
        </w:rPr>
        <w:fldChar w:fldCharType="begin"/>
      </w:r>
      <w:r>
        <w:rPr>
          <w:noProof/>
          <w:webHidden/>
        </w:rPr>
        <w:instrText xml:space="preserve"> PAGEREF _Toc19787227 \h </w:instrText>
      </w:r>
      <w:r>
        <w:rPr>
          <w:noProof/>
          <w:webHidden/>
        </w:rPr>
        <w:fldChar w:fldCharType="separate"/>
      </w:r>
      <w:r w:rsidR="00AB5A0D">
        <w:rPr>
          <w:noProof/>
          <w:webHidden/>
        </w:rPr>
        <w:t>51</w:t>
      </w:r>
      <w:r>
        <w:rPr>
          <w:noProof/>
          <w:webHidden/>
        </w:rPr>
        <w:fldChar w:fldCharType="end"/>
      </w:r>
      <w:r>
        <w:fldChar w:fldCharType="end"/>
      </w:r>
    </w:p>
    <w:p w:rsidR="00D6352D">
      <w:pPr>
        <w:pStyle w:val="TOC1"/>
        <w:tabs>
          <w:tab w:val="right" w:leader="dot" w:pos="9629"/>
        </w:tabs>
        <w:rPr>
          <w:rFonts w:eastAsiaTheme="minorEastAsia"/>
          <w:b w:val="0"/>
          <w:noProof/>
          <w:color w:val="auto"/>
          <w:sz w:val="22"/>
          <w:szCs w:val="22"/>
          <w:lang w:eastAsia="en-AU"/>
        </w:rPr>
      </w:pPr>
      <w:r>
        <w:fldChar w:fldCharType="begin"/>
      </w:r>
      <w:r>
        <w:instrText xml:space="preserve"> HYPERLINK \l "_Toc19787228" </w:instrText>
      </w:r>
      <w:r>
        <w:fldChar w:fldCharType="separate"/>
      </w:r>
      <w:r w:rsidRPr="0030491B">
        <w:rPr>
          <w:rStyle w:val="Hyperlink"/>
          <w:noProof/>
        </w:rPr>
        <w:t>PART B – Delivery TAS Information</w:t>
      </w:r>
      <w:r>
        <w:rPr>
          <w:noProof/>
          <w:webHidden/>
        </w:rPr>
        <w:tab/>
      </w:r>
      <w:r>
        <w:rPr>
          <w:noProof/>
          <w:webHidden/>
        </w:rPr>
        <w:fldChar w:fldCharType="begin"/>
      </w:r>
      <w:r>
        <w:rPr>
          <w:noProof/>
          <w:webHidden/>
        </w:rPr>
        <w:instrText xml:space="preserve"> PAGEREF _Toc19787228 \h </w:instrText>
      </w:r>
      <w:r>
        <w:rPr>
          <w:noProof/>
          <w:webHidden/>
        </w:rPr>
        <w:fldChar w:fldCharType="separate"/>
      </w:r>
      <w:r w:rsidR="00AB5A0D">
        <w:rPr>
          <w:noProof/>
          <w:webHidden/>
        </w:rPr>
        <w:t>52</w:t>
      </w:r>
      <w:r>
        <w:rPr>
          <w:noProof/>
          <w:webHidden/>
        </w:rPr>
        <w:fldChar w:fldCharType="end"/>
      </w:r>
      <w:r>
        <w:fldChar w:fldCharType="end"/>
      </w:r>
    </w:p>
    <w:p w:rsidR="00D6352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"_Toc19787229" </w:instrText>
      </w:r>
      <w:r>
        <w:fldChar w:fldCharType="separate"/>
      </w:r>
      <w:r w:rsidRPr="0030491B">
        <w:rPr>
          <w:rStyle w:val="Hyperlink"/>
          <w:noProof/>
        </w:rPr>
        <w:t>6.</w:t>
      </w:r>
      <w:r>
        <w:rPr>
          <w:rFonts w:eastAsiaTheme="minorEastAsia"/>
          <w:noProof/>
          <w:color w:val="auto"/>
          <w:sz w:val="22"/>
          <w:szCs w:val="22"/>
          <w:lang w:eastAsia="en-AU"/>
        </w:rPr>
        <w:tab/>
      </w:r>
      <w:r w:rsidRPr="0030491B">
        <w:rPr>
          <w:rStyle w:val="Hyperlink"/>
          <w:noProof/>
        </w:rPr>
        <w:t>Delivery Details</w:t>
      </w:r>
      <w:r>
        <w:rPr>
          <w:noProof/>
          <w:webHidden/>
        </w:rPr>
        <w:tab/>
      </w:r>
      <w:r>
        <w:rPr>
          <w:noProof/>
          <w:webHidden/>
        </w:rPr>
        <w:fldChar w:fldCharType="begin"/>
      </w:r>
      <w:r>
        <w:rPr>
          <w:noProof/>
          <w:webHidden/>
        </w:rPr>
        <w:instrText xml:space="preserve"> PAGEREF _Toc19787229 \h </w:instrText>
      </w:r>
      <w:r>
        <w:rPr>
          <w:noProof/>
          <w:webHidden/>
        </w:rPr>
        <w:fldChar w:fldCharType="separate"/>
      </w:r>
      <w:r w:rsidR="00AB5A0D">
        <w:rPr>
          <w:noProof/>
          <w:webHidden/>
        </w:rPr>
        <w:t>52</w:t>
      </w:r>
      <w:r>
        <w:rPr>
          <w:noProof/>
          <w:webHidden/>
        </w:rPr>
        <w:fldChar w:fldCharType="end"/>
      </w:r>
      <w:r>
        <w:fldChar w:fldCharType="end"/>
      </w:r>
    </w:p>
    <w:p w:rsidR="00D6352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"_Toc19787230" </w:instrText>
      </w:r>
      <w:r>
        <w:fldChar w:fldCharType="separate"/>
      </w:r>
      <w:r w:rsidRPr="0030491B">
        <w:rPr>
          <w:rStyle w:val="Hyperlink"/>
          <w:noProof/>
        </w:rPr>
        <w:t>6.1</w:t>
      </w:r>
      <w:r>
        <w:rPr>
          <w:rFonts w:eastAsiaTheme="minorEastAsia"/>
          <w:noProof/>
          <w:color w:val="auto"/>
          <w:sz w:val="22"/>
          <w:szCs w:val="22"/>
          <w:lang w:eastAsia="en-AU"/>
        </w:rPr>
        <w:tab/>
      </w:r>
      <w:r w:rsidRPr="0030491B">
        <w:rPr>
          <w:rStyle w:val="Hyperlink"/>
          <w:noProof/>
        </w:rPr>
        <w:t>Entry Requirements</w:t>
      </w:r>
      <w:r>
        <w:rPr>
          <w:noProof/>
          <w:webHidden/>
        </w:rPr>
        <w:tab/>
      </w:r>
      <w:r>
        <w:rPr>
          <w:noProof/>
          <w:webHidden/>
        </w:rPr>
        <w:fldChar w:fldCharType="begin"/>
      </w:r>
      <w:r>
        <w:rPr>
          <w:noProof/>
          <w:webHidden/>
        </w:rPr>
        <w:instrText xml:space="preserve"> PAGEREF _Toc19787230 \h </w:instrText>
      </w:r>
      <w:r>
        <w:rPr>
          <w:noProof/>
          <w:webHidden/>
        </w:rPr>
        <w:fldChar w:fldCharType="separate"/>
      </w:r>
      <w:r w:rsidR="00AB5A0D">
        <w:rPr>
          <w:noProof/>
          <w:webHidden/>
        </w:rPr>
        <w:t>52</w:t>
      </w:r>
      <w:r>
        <w:rPr>
          <w:noProof/>
          <w:webHidden/>
        </w:rPr>
        <w:fldChar w:fldCharType="end"/>
      </w:r>
      <w:r>
        <w:fldChar w:fldCharType="end"/>
      </w:r>
    </w:p>
    <w:p w:rsidR="00D6352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"_Toc19787231" </w:instrText>
      </w:r>
      <w:r>
        <w:fldChar w:fldCharType="separate"/>
      </w:r>
      <w:r w:rsidRPr="0030491B">
        <w:rPr>
          <w:rStyle w:val="Hyperlink"/>
          <w:noProof/>
        </w:rPr>
        <w:t>6.2</w:t>
      </w:r>
      <w:r>
        <w:rPr>
          <w:rFonts w:eastAsiaTheme="minorEastAsia"/>
          <w:noProof/>
          <w:color w:val="auto"/>
          <w:sz w:val="22"/>
          <w:szCs w:val="22"/>
          <w:lang w:eastAsia="en-AU"/>
        </w:rPr>
        <w:tab/>
      </w:r>
      <w:r w:rsidRPr="0030491B">
        <w:rPr>
          <w:rStyle w:val="Hyperlink"/>
          <w:noProof/>
        </w:rPr>
        <w:t>Additional Student Support at Delivery Location</w:t>
      </w:r>
      <w:r>
        <w:rPr>
          <w:noProof/>
          <w:webHidden/>
        </w:rPr>
        <w:tab/>
      </w:r>
      <w:r>
        <w:rPr>
          <w:noProof/>
          <w:webHidden/>
        </w:rPr>
        <w:fldChar w:fldCharType="begin"/>
      </w:r>
      <w:r>
        <w:rPr>
          <w:noProof/>
          <w:webHidden/>
        </w:rPr>
        <w:instrText xml:space="preserve"> PAGEREF _Toc19787231 \h </w:instrText>
      </w:r>
      <w:r>
        <w:rPr>
          <w:noProof/>
          <w:webHidden/>
        </w:rPr>
        <w:fldChar w:fldCharType="separate"/>
      </w:r>
      <w:r w:rsidR="00AB5A0D">
        <w:rPr>
          <w:noProof/>
          <w:webHidden/>
        </w:rPr>
        <w:t>52</w:t>
      </w:r>
      <w:r>
        <w:rPr>
          <w:noProof/>
          <w:webHidden/>
        </w:rPr>
        <w:fldChar w:fldCharType="end"/>
      </w:r>
      <w:r>
        <w:fldChar w:fldCharType="end"/>
      </w:r>
    </w:p>
    <w:p w:rsidR="00D6352D">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"_Toc19787232" </w:instrText>
      </w:r>
      <w:r>
        <w:fldChar w:fldCharType="separate"/>
      </w:r>
      <w:r w:rsidRPr="0030491B">
        <w:rPr>
          <w:rStyle w:val="Hyperlink"/>
          <w:noProof/>
        </w:rPr>
        <w:t xml:space="preserve">6.3 </w:t>
      </w:r>
      <w:r>
        <w:rPr>
          <w:rFonts w:eastAsiaTheme="minorEastAsia"/>
          <w:noProof/>
          <w:color w:val="auto"/>
          <w:sz w:val="22"/>
          <w:szCs w:val="22"/>
          <w:lang w:eastAsia="en-AU"/>
        </w:rPr>
        <w:tab/>
      </w:r>
      <w:r w:rsidRPr="0030491B">
        <w:rPr>
          <w:rStyle w:val="Hyperlink"/>
          <w:noProof/>
        </w:rPr>
        <w:t>Contextualisation</w:t>
      </w:r>
      <w:r>
        <w:rPr>
          <w:noProof/>
          <w:webHidden/>
        </w:rPr>
        <w:tab/>
      </w:r>
      <w:r>
        <w:rPr>
          <w:noProof/>
          <w:webHidden/>
        </w:rPr>
        <w:fldChar w:fldCharType="begin"/>
      </w:r>
      <w:r>
        <w:rPr>
          <w:noProof/>
          <w:webHidden/>
        </w:rPr>
        <w:instrText xml:space="preserve"> PAGEREF _Toc19787232 \h </w:instrText>
      </w:r>
      <w:r>
        <w:rPr>
          <w:noProof/>
          <w:webHidden/>
        </w:rPr>
        <w:fldChar w:fldCharType="separate"/>
      </w:r>
      <w:r w:rsidR="00AB5A0D">
        <w:rPr>
          <w:noProof/>
          <w:webHidden/>
        </w:rPr>
        <w:t>53</w:t>
      </w:r>
      <w:r>
        <w:rPr>
          <w:noProof/>
          <w:webHidden/>
        </w:rPr>
        <w:fldChar w:fldCharType="end"/>
      </w:r>
      <w:r>
        <w:fldChar w:fldCharType="end"/>
      </w:r>
    </w:p>
    <w:p w:rsidR="00D6352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"_Toc19787233" </w:instrText>
      </w:r>
      <w:r>
        <w:fldChar w:fldCharType="separate"/>
      </w:r>
      <w:r w:rsidRPr="0030491B">
        <w:rPr>
          <w:rStyle w:val="Hyperlink"/>
          <w:noProof/>
        </w:rPr>
        <w:t>7.</w:t>
      </w:r>
      <w:r>
        <w:rPr>
          <w:rFonts w:eastAsiaTheme="minorEastAsia"/>
          <w:noProof/>
          <w:color w:val="auto"/>
          <w:sz w:val="22"/>
          <w:szCs w:val="22"/>
          <w:lang w:eastAsia="en-AU"/>
        </w:rPr>
        <w:tab/>
      </w:r>
      <w:r w:rsidRPr="0030491B">
        <w:rPr>
          <w:rStyle w:val="Hyperlink"/>
          <w:noProof/>
        </w:rPr>
        <w:t>Third Party Arrangements</w:t>
      </w:r>
      <w:r>
        <w:rPr>
          <w:noProof/>
          <w:webHidden/>
        </w:rPr>
        <w:tab/>
      </w:r>
      <w:r>
        <w:rPr>
          <w:noProof/>
          <w:webHidden/>
        </w:rPr>
        <w:fldChar w:fldCharType="begin"/>
      </w:r>
      <w:r>
        <w:rPr>
          <w:noProof/>
          <w:webHidden/>
        </w:rPr>
        <w:instrText xml:space="preserve"> PAGEREF _Toc19787233 \h </w:instrText>
      </w:r>
      <w:r>
        <w:rPr>
          <w:noProof/>
          <w:webHidden/>
        </w:rPr>
        <w:fldChar w:fldCharType="separate"/>
      </w:r>
      <w:r w:rsidR="00AB5A0D">
        <w:rPr>
          <w:noProof/>
          <w:webHidden/>
        </w:rPr>
        <w:t>53</w:t>
      </w:r>
      <w:r>
        <w:rPr>
          <w:noProof/>
          <w:webHidden/>
        </w:rPr>
        <w:fldChar w:fldCharType="end"/>
      </w:r>
      <w:r>
        <w:fldChar w:fldCharType="end"/>
      </w:r>
    </w:p>
    <w:p w:rsidR="00D6352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"_Toc19787234" </w:instrText>
      </w:r>
      <w:r>
        <w:fldChar w:fldCharType="separate"/>
      </w:r>
      <w:r w:rsidRPr="0030491B">
        <w:rPr>
          <w:rStyle w:val="Hyperlink"/>
          <w:noProof/>
        </w:rPr>
        <w:t>8.</w:t>
      </w:r>
      <w:r>
        <w:rPr>
          <w:rFonts w:eastAsiaTheme="minorEastAsia"/>
          <w:noProof/>
          <w:color w:val="auto"/>
          <w:sz w:val="22"/>
          <w:szCs w:val="22"/>
          <w:lang w:eastAsia="en-AU"/>
        </w:rPr>
        <w:tab/>
      </w:r>
      <w:r w:rsidRPr="0030491B">
        <w:rPr>
          <w:rStyle w:val="Hyperlink"/>
          <w:noProof/>
        </w:rPr>
        <w:t>Staff Qualifications and Industry Experience</w:t>
      </w:r>
      <w:r>
        <w:rPr>
          <w:noProof/>
          <w:webHidden/>
        </w:rPr>
        <w:tab/>
      </w:r>
      <w:r>
        <w:rPr>
          <w:noProof/>
          <w:webHidden/>
        </w:rPr>
        <w:fldChar w:fldCharType="begin"/>
      </w:r>
      <w:r>
        <w:rPr>
          <w:noProof/>
          <w:webHidden/>
        </w:rPr>
        <w:instrText xml:space="preserve"> PAGEREF _Toc19787234 \h </w:instrText>
      </w:r>
      <w:r>
        <w:rPr>
          <w:noProof/>
          <w:webHidden/>
        </w:rPr>
        <w:fldChar w:fldCharType="separate"/>
      </w:r>
      <w:r w:rsidR="00AB5A0D">
        <w:rPr>
          <w:noProof/>
          <w:webHidden/>
        </w:rPr>
        <w:t>54</w:t>
      </w:r>
      <w:r>
        <w:rPr>
          <w:noProof/>
          <w:webHidden/>
        </w:rPr>
        <w:fldChar w:fldCharType="end"/>
      </w:r>
      <w:r>
        <w:fldChar w:fldCharType="end"/>
      </w:r>
    </w:p>
    <w:p w:rsidR="00D6352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"_Toc19787235" </w:instrText>
      </w:r>
      <w:r>
        <w:fldChar w:fldCharType="separate"/>
      </w:r>
      <w:r w:rsidRPr="0030491B">
        <w:rPr>
          <w:rStyle w:val="Hyperlink"/>
          <w:noProof/>
        </w:rPr>
        <w:t>9.</w:t>
      </w:r>
      <w:r>
        <w:rPr>
          <w:rFonts w:eastAsiaTheme="minorEastAsia"/>
          <w:noProof/>
          <w:color w:val="auto"/>
          <w:sz w:val="22"/>
          <w:szCs w:val="22"/>
          <w:lang w:eastAsia="en-AU"/>
        </w:rPr>
        <w:tab/>
      </w:r>
      <w:r w:rsidRPr="0030491B">
        <w:rPr>
          <w:rStyle w:val="Hyperlink"/>
          <w:noProof/>
        </w:rPr>
        <w:t>Additional Industry/Community Engagement</w:t>
      </w:r>
      <w:r>
        <w:rPr>
          <w:noProof/>
          <w:webHidden/>
        </w:rPr>
        <w:tab/>
      </w:r>
      <w:r>
        <w:rPr>
          <w:noProof/>
          <w:webHidden/>
        </w:rPr>
        <w:fldChar w:fldCharType="begin"/>
      </w:r>
      <w:r>
        <w:rPr>
          <w:noProof/>
          <w:webHidden/>
        </w:rPr>
        <w:instrText xml:space="preserve"> PAGEREF _Toc19787235 \h </w:instrText>
      </w:r>
      <w:r>
        <w:rPr>
          <w:noProof/>
          <w:webHidden/>
        </w:rPr>
        <w:fldChar w:fldCharType="separate"/>
      </w:r>
      <w:r w:rsidR="00AB5A0D">
        <w:rPr>
          <w:noProof/>
          <w:webHidden/>
        </w:rPr>
        <w:t>56</w:t>
      </w:r>
      <w:r>
        <w:rPr>
          <w:noProof/>
          <w:webHidden/>
        </w:rPr>
        <w:fldChar w:fldCharType="end"/>
      </w:r>
      <w:r>
        <w:fldChar w:fldCharType="end"/>
      </w:r>
    </w:p>
    <w:p w:rsidR="00D6352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"_Toc19787236" </w:instrText>
      </w:r>
      <w:r>
        <w:fldChar w:fldCharType="separate"/>
      </w:r>
      <w:r w:rsidRPr="0030491B">
        <w:rPr>
          <w:rStyle w:val="Hyperlink"/>
          <w:noProof/>
        </w:rPr>
        <w:t>10.</w:t>
      </w:r>
      <w:r>
        <w:rPr>
          <w:rFonts w:eastAsiaTheme="minorEastAsia"/>
          <w:noProof/>
          <w:color w:val="auto"/>
          <w:sz w:val="22"/>
          <w:szCs w:val="22"/>
          <w:lang w:eastAsia="en-AU"/>
        </w:rPr>
        <w:tab/>
      </w:r>
      <w:r w:rsidRPr="0030491B">
        <w:rPr>
          <w:rStyle w:val="Hyperlink"/>
          <w:noProof/>
        </w:rPr>
        <w:t>Assessment Validation</w:t>
      </w:r>
      <w:r>
        <w:rPr>
          <w:noProof/>
          <w:webHidden/>
        </w:rPr>
        <w:tab/>
      </w:r>
      <w:r>
        <w:rPr>
          <w:noProof/>
          <w:webHidden/>
        </w:rPr>
        <w:fldChar w:fldCharType="begin"/>
      </w:r>
      <w:r>
        <w:rPr>
          <w:noProof/>
          <w:webHidden/>
        </w:rPr>
        <w:instrText xml:space="preserve"> PAGEREF _Toc19787236 \h </w:instrText>
      </w:r>
      <w:r>
        <w:rPr>
          <w:noProof/>
          <w:webHidden/>
        </w:rPr>
        <w:fldChar w:fldCharType="separate"/>
      </w:r>
      <w:r w:rsidR="00AB5A0D">
        <w:rPr>
          <w:noProof/>
          <w:webHidden/>
        </w:rPr>
        <w:t>57</w:t>
      </w:r>
      <w:r>
        <w:rPr>
          <w:noProof/>
          <w:webHidden/>
        </w:rPr>
        <w:fldChar w:fldCharType="end"/>
      </w:r>
      <w:r>
        <w:fldChar w:fldCharType="end"/>
      </w:r>
    </w:p>
    <w:p w:rsidR="00D6352D">
      <w:pPr>
        <w:pStyle w:val="TOC3"/>
        <w:tabs>
          <w:tab w:val="left" w:pos="1200"/>
          <w:tab w:val="right" w:leader="dot" w:pos="9629"/>
        </w:tabs>
        <w:rPr>
          <w:rFonts w:eastAsiaTheme="minorEastAsia"/>
          <w:noProof/>
          <w:color w:val="auto"/>
          <w:sz w:val="22"/>
          <w:szCs w:val="22"/>
          <w:lang w:eastAsia="en-AU"/>
        </w:rPr>
      </w:pPr>
      <w:r>
        <w:fldChar w:fldCharType="begin"/>
      </w:r>
      <w:r>
        <w:instrText xml:space="preserve"> HYPERLINK \l "_Toc19787237" </w:instrText>
      </w:r>
      <w:r>
        <w:fldChar w:fldCharType="separate"/>
      </w:r>
      <w:r w:rsidRPr="0030491B">
        <w:rPr>
          <w:rStyle w:val="Hyperlink"/>
          <w:noProof/>
        </w:rPr>
        <w:t>10.1</w:t>
      </w:r>
      <w:r>
        <w:rPr>
          <w:rFonts w:eastAsiaTheme="minorEastAsia"/>
          <w:noProof/>
          <w:color w:val="auto"/>
          <w:sz w:val="22"/>
          <w:szCs w:val="22"/>
          <w:lang w:eastAsia="en-AU"/>
        </w:rPr>
        <w:tab/>
      </w:r>
      <w:r w:rsidRPr="0030491B">
        <w:rPr>
          <w:rStyle w:val="Hyperlink"/>
          <w:noProof/>
        </w:rPr>
        <w:t>Validation of assessment judgements</w:t>
      </w:r>
      <w:r>
        <w:rPr>
          <w:noProof/>
          <w:webHidden/>
        </w:rPr>
        <w:tab/>
      </w:r>
      <w:r>
        <w:rPr>
          <w:noProof/>
          <w:webHidden/>
        </w:rPr>
        <w:fldChar w:fldCharType="begin"/>
      </w:r>
      <w:r>
        <w:rPr>
          <w:noProof/>
          <w:webHidden/>
        </w:rPr>
        <w:instrText xml:space="preserve"> PAGEREF _Toc19787237 \h </w:instrText>
      </w:r>
      <w:r>
        <w:rPr>
          <w:noProof/>
          <w:webHidden/>
        </w:rPr>
        <w:fldChar w:fldCharType="separate"/>
      </w:r>
      <w:r w:rsidR="00AB5A0D">
        <w:rPr>
          <w:noProof/>
          <w:webHidden/>
        </w:rPr>
        <w:t>57</w:t>
      </w:r>
      <w:r>
        <w:rPr>
          <w:noProof/>
          <w:webHidden/>
        </w:rPr>
        <w:fldChar w:fldCharType="end"/>
      </w:r>
      <w:r>
        <w:fldChar w:fldCharType="end"/>
      </w:r>
    </w:p>
    <w:p w:rsidR="00D6352D">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"_Toc19787238" </w:instrText>
      </w:r>
      <w:r>
        <w:fldChar w:fldCharType="separate"/>
      </w:r>
      <w:r w:rsidRPr="0030491B">
        <w:rPr>
          <w:rStyle w:val="Hyperlink"/>
          <w:noProof/>
        </w:rPr>
        <w:t>11.</w:t>
      </w:r>
      <w:r>
        <w:rPr>
          <w:rFonts w:eastAsiaTheme="minorEastAsia"/>
          <w:noProof/>
          <w:color w:val="auto"/>
          <w:sz w:val="22"/>
          <w:szCs w:val="22"/>
          <w:lang w:eastAsia="en-AU"/>
        </w:rPr>
        <w:tab/>
      </w:r>
      <w:r w:rsidRPr="0030491B">
        <w:rPr>
          <w:rStyle w:val="Hyperlink"/>
          <w:noProof/>
        </w:rPr>
        <w:t>Delivery TAS Approval</w:t>
      </w:r>
      <w:r>
        <w:rPr>
          <w:noProof/>
          <w:webHidden/>
        </w:rPr>
        <w:tab/>
      </w:r>
      <w:r>
        <w:rPr>
          <w:noProof/>
          <w:webHidden/>
        </w:rPr>
        <w:fldChar w:fldCharType="begin"/>
      </w:r>
      <w:r>
        <w:rPr>
          <w:noProof/>
          <w:webHidden/>
        </w:rPr>
        <w:instrText xml:space="preserve"> PAGEREF _Toc19787238 \h </w:instrText>
      </w:r>
      <w:r>
        <w:rPr>
          <w:noProof/>
          <w:webHidden/>
        </w:rPr>
        <w:fldChar w:fldCharType="separate"/>
      </w:r>
      <w:r w:rsidR="00AB5A0D">
        <w:rPr>
          <w:noProof/>
          <w:webHidden/>
        </w:rPr>
        <w:t>58</w:t>
      </w:r>
      <w:r>
        <w:rPr>
          <w:noProof/>
          <w:webHidden/>
        </w:rPr>
        <w:fldChar w:fldCharType="end"/>
      </w:r>
      <w:r>
        <w:fldChar w:fldCharType="end"/>
      </w:r>
    </w:p>
    <w:p w:rsidR="00F77DFD" w:rsidRPr="00D26375" w:rsidP="00F77DFD">
      <w:pPr>
        <w:outlineLvl w:val="1"/>
        <w:rPr>
          <w:rFonts w:cstheme="minorHAnsi"/>
          <w:b/>
          <w:noProof/>
          <w:color w:val="7472C0"/>
          <w:sz w:val="20"/>
          <w:szCs w:val="20"/>
        </w:rPr>
      </w:pPr>
      <w:r>
        <w:rPr>
          <w:rFonts w:cstheme="minorHAnsi"/>
          <w:b/>
          <w:noProof/>
          <w:sz w:val="20"/>
          <w:szCs w:val="20"/>
        </w:rPr>
        <w:fldChar w:fldCharType="end"/>
      </w:r>
    </w:p>
    <w:p w:rsidR="00F77DFD" w:rsidRPr="00720DD3" w:rsidP="00F77DFD">
      <w:pPr>
        <w:pStyle w:val="Heading1Purple"/>
        <w:rPr>
          <w:rFonts w:eastAsiaTheme="minorEastAsia"/>
          <w:noProof/>
          <w:color w:val="auto"/>
          <w:sz w:val="20"/>
          <w:szCs w:val="20"/>
          <w:lang w:eastAsia="en-AU"/>
        </w:rPr>
      </w:pPr>
    </w:p>
    <w:p w:rsidR="00F77DFD" w:rsidRPr="00334733" w:rsidP="00F77DFD">
      <w:pPr>
        <w:pStyle w:val="Heading2Purple"/>
        <w:rPr>
          <w:rFonts w:ascii="Calibri" w:hAnsi="Calibri" w:cs="Calibri"/>
          <w:szCs w:val="20"/>
        </w:rPr>
      </w:pPr>
      <w:bookmarkStart w:id="23" w:name="_Toc535849561"/>
      <w:bookmarkStart w:id="24" w:name="_Toc19787205"/>
      <w:r w:rsidRPr="005845AB">
        <w:t>1</w:t>
      </w:r>
      <w:r>
        <w:t>.</w:t>
      </w:r>
      <w:r>
        <w:tab/>
        <w:t>Training Product</w:t>
      </w:r>
      <w:r w:rsidRPr="005845AB">
        <w:t xml:space="preserve"> Overview</w:t>
      </w:r>
      <w:bookmarkEnd w:id="23"/>
      <w:bookmarkEnd w:id="24"/>
    </w:p>
    <w:p w:rsidR="00F77DFD" w:rsidRPr="005845AB" w:rsidP="00F77DFD">
      <w:pPr>
        <w:pStyle w:val="Heading3"/>
      </w:pPr>
      <w:bookmarkStart w:id="25" w:name="_Toc535849562"/>
      <w:bookmarkStart w:id="26" w:name="_Toc19787206"/>
      <w:r w:rsidRPr="005845AB">
        <w:t>1.1</w:t>
      </w:r>
      <w:r w:rsidRPr="005845AB">
        <w:tab/>
      </w:r>
      <w:r>
        <w:t>Training Product Requirements</w:t>
      </w:r>
      <w:bookmarkEnd w:id="25"/>
      <w:bookmarkEnd w:id="26"/>
    </w:p>
    <w:p w:rsidR="00F77DFD" w:rsidRPr="00D26375" w:rsidP="00F77DFD">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r>
        <w:fldChar w:fldCharType="begin"/>
      </w:r>
      <w:r>
        <w:instrText xml:space="preserve"> HYPERLINK "http://www.training.gov.au/" </w:instrText>
      </w:r>
      <w:r>
        <w:fldChar w:fldCharType="separate"/>
      </w:r>
      <w:r>
        <w:rPr>
          <w:rStyle w:val="HyperlinkPurpleChar"/>
        </w:rPr>
        <w:t>TGA</w:t>
      </w:r>
      <w:r>
        <w:fldChar w:fldCharType="end"/>
      </w:r>
      <w:r>
        <w:rPr>
          <w:b/>
          <w:szCs w:val="20"/>
        </w:rPr>
        <w:t xml:space="preserve">: </w:t>
      </w:r>
      <w:bookmarkStart w:id="27" w:name="TGALink"/>
      <w:r>
        <w:rPr>
          <w:rStyle w:val="Hyperlink"/>
          <w:b/>
          <w:szCs w:val="20"/>
        </w:rPr>
        <w:fldChar w:fldCharType="begin"/>
      </w:r>
      <w:r>
        <w:rPr>
          <w:rStyle w:val="Hyperlink"/>
          <w:b/>
          <w:szCs w:val="20"/>
        </w:rPr>
        <w:instrText xml:space="preserve"> HYPERLINK "https://training.gov.au/Training/Details/AUM30218" </w:instrText>
      </w:r>
      <w:r>
        <w:rPr>
          <w:rStyle w:val="Hyperlink"/>
          <w:b/>
          <w:szCs w:val="20"/>
        </w:rPr>
        <w:fldChar w:fldCharType="separate"/>
      </w:r>
      <w:r>
        <w:rPr>
          <w:rStyle w:val="Hyperlink"/>
          <w:b/>
          <w:szCs w:val="20"/>
        </w:rPr>
        <w:t>https://training.gov.au/Training/Details/AUM30218</w:t>
      </w:r>
      <w:r>
        <w:rPr>
          <w:rStyle w:val="Hyperlink"/>
          <w:b/>
          <w:szCs w:val="20"/>
        </w:rPr>
        <w:fldChar w:fldCharType="end"/>
      </w:r>
      <w:bookmarkEnd w:id="27"/>
    </w:p>
    <w:p w:rsidR="00F77DFD" w:rsidRPr="00773F2B" w:rsidP="00F77DFD">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Core Units: </w:t>
      </w:r>
      <w:bookmarkStart w:id="28" w:name="TGANumCore"/>
      <w:r w:rsidRPr="00E217BA">
        <w:rPr>
          <w:b/>
          <w:color w:val="auto"/>
        </w:rPr>
        <w:t>11</w:t>
      </w:r>
      <w:bookmarkEnd w:id="28"/>
    </w:p>
    <w:p w:rsidR="00F77DFD" w:rsidRPr="00773F2B" w:rsidP="00F77DFD">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Elective Units: </w:t>
      </w:r>
      <w:r w:rsidRPr="00F77DFD">
        <w:rPr>
          <w:b/>
          <w:color w:val="auto"/>
        </w:rPr>
        <w:t>17</w:t>
      </w:r>
    </w:p>
    <w:p w:rsidR="00F77DFD" w:rsidRPr="00773F2B" w:rsidP="00F77DFD">
      <w:pPr>
        <w:pBdr>
          <w:top w:val="single" w:sz="4" w:space="1" w:color="auto"/>
          <w:left w:val="single" w:sz="4" w:space="4" w:color="auto"/>
          <w:bottom w:val="single" w:sz="4" w:space="1" w:color="auto"/>
          <w:right w:val="single" w:sz="4" w:space="4" w:color="auto"/>
          <w:between w:val="single" w:sz="4" w:space="1" w:color="auto"/>
          <w:bar w:val="single" w:sz="4" w:space="0" w:color="auto"/>
        </w:pBdr>
        <w:rPr>
          <w:bCs/>
          <w:color w:val="auto"/>
          <w:szCs w:val="20"/>
        </w:rPr>
      </w:pPr>
      <w:r w:rsidRPr="00E217BA">
        <w:rPr>
          <w:b/>
          <w:color w:val="auto"/>
          <w:szCs w:val="20"/>
        </w:rPr>
        <w:t>Total Number of Units</w:t>
      </w:r>
      <w:r>
        <w:rPr>
          <w:b/>
          <w:bCs/>
          <w:color w:val="auto"/>
          <w:szCs w:val="20"/>
        </w:rPr>
        <w:t>:</w:t>
      </w:r>
      <w:r>
        <w:rPr>
          <w:b/>
          <w:bCs/>
          <w:color w:val="auto"/>
          <w:szCs w:val="20"/>
        </w:rPr>
        <w:t xml:space="preserve"> 28</w:t>
      </w:r>
    </w:p>
    <w:p w:rsidR="00F77DFD" w:rsidRPr="006C2875" w:rsidP="00F77DFD">
      <w:pPr>
        <w:pBdr>
          <w:top w:val="single" w:sz="4" w:space="1" w:color="auto"/>
          <w:left w:val="single" w:sz="4" w:space="4" w:color="auto"/>
          <w:bottom w:val="single" w:sz="4" w:space="1" w:color="auto"/>
          <w:right w:val="single" w:sz="4" w:space="4" w:color="auto"/>
          <w:bar w:val="single" w:sz="4" w:space="0" w:color="auto"/>
        </w:pBdr>
        <w:rPr>
          <w:szCs w:val="20"/>
        </w:rPr>
      </w:pPr>
      <w:r w:rsidRPr="00B42936">
        <w:rPr>
          <w:b/>
          <w:szCs w:val="20"/>
        </w:rPr>
        <w:t>Packaging Rules</w:t>
      </w:r>
      <w:r>
        <w:rPr>
          <w:b/>
          <w:szCs w:val="20"/>
        </w:rPr>
        <w:t xml:space="preserve">: </w:t>
      </w:r>
      <w:bookmarkStart w:id="29" w:name="PackagingRules"/>
    </w:p>
    <w:p w:rsidR="00F77DFD" w:rsidP="00F77DFD">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To achieve this qualification, competency must be demonstrated in:</w:t>
      </w:r>
    </w:p>
    <w:p w:rsidR="00F77DFD" w:rsidP="00F77DFD">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28 units of competency:</w:t>
      </w:r>
    </w:p>
    <w:p w:rsidR="00703E45" w:rsidRPr="00A0114D" w:rsidP="00321B41">
      <w:pPr>
        <w:pStyle w:val="ListParagraph"/>
        <w:numPr>
          <w:ilvl w:val="0"/>
          <w:numId w:val="24"/>
        </w:numPr>
        <w:pBdr>
          <w:top w:val="single" w:sz="4" w:space="1" w:color="auto"/>
          <w:left w:val="single" w:sz="4" w:space="4" w:color="auto"/>
          <w:bottom w:val="single" w:sz="4" w:space="1" w:color="auto"/>
          <w:right w:val="single" w:sz="4" w:space="4" w:color="auto"/>
          <w:bar w:val="single" w:sz="4" w:space="0" w:color="auto"/>
        </w:pBdr>
        <w:rPr>
          <w:color w:val="auto"/>
          <w:szCs w:val="20"/>
        </w:rPr>
      </w:pPr>
      <w:r w:rsidRPr="00A0114D">
        <w:rPr>
          <w:color w:val="auto"/>
          <w:szCs w:val="20"/>
        </w:rPr>
        <w:t>11 core units, plus</w:t>
      </w:r>
    </w:p>
    <w:p w:rsidR="00703E45" w:rsidRPr="00A0114D" w:rsidP="00321B41">
      <w:pPr>
        <w:pStyle w:val="ListParagraph"/>
        <w:numPr>
          <w:ilvl w:val="0"/>
          <w:numId w:val="24"/>
        </w:numPr>
        <w:pBdr>
          <w:top w:val="single" w:sz="4" w:space="1" w:color="auto"/>
          <w:left w:val="single" w:sz="4" w:space="4" w:color="auto"/>
          <w:bottom w:val="single" w:sz="4" w:space="1" w:color="auto"/>
          <w:right w:val="single" w:sz="4" w:space="4" w:color="auto"/>
          <w:bar w:val="single" w:sz="4" w:space="0" w:color="auto"/>
        </w:pBdr>
        <w:rPr>
          <w:color w:val="auto"/>
          <w:szCs w:val="20"/>
        </w:rPr>
      </w:pPr>
      <w:r w:rsidRPr="00A0114D">
        <w:rPr>
          <w:color w:val="auto"/>
          <w:szCs w:val="20"/>
        </w:rPr>
        <w:t>17 elective units.</w:t>
      </w:r>
    </w:p>
    <w:p w:rsidR="00F77DFD" w:rsidRPr="00A0114D" w:rsidP="00F77DFD">
      <w:pPr>
        <w:pBdr>
          <w:top w:val="single" w:sz="4" w:space="1" w:color="auto"/>
          <w:left w:val="single" w:sz="4" w:space="4" w:color="auto"/>
          <w:bottom w:val="single" w:sz="4" w:space="1" w:color="auto"/>
          <w:right w:val="single" w:sz="4" w:space="4" w:color="auto"/>
          <w:bar w:val="single" w:sz="4" w:space="0" w:color="auto"/>
        </w:pBdr>
        <w:rPr>
          <w:color w:val="auto"/>
          <w:szCs w:val="20"/>
        </w:rPr>
      </w:pPr>
      <w:r w:rsidRPr="00A0114D">
        <w:rPr>
          <w:color w:val="auto"/>
          <w:szCs w:val="20"/>
        </w:rPr>
        <w:t>Elective units must ensure the integrity of the qualification’s Australian Qualification Framework (AQF) alignment and contribute to a valid, industry-supported vocational outcome, without duplicating the outcome of another unit chosen for this qualification.</w:t>
      </w:r>
    </w:p>
    <w:p w:rsidR="00F77DFD" w:rsidRPr="00A0114D" w:rsidP="00F77DFD">
      <w:pPr>
        <w:pBdr>
          <w:top w:val="single" w:sz="4" w:space="1" w:color="auto"/>
          <w:left w:val="single" w:sz="4" w:space="4" w:color="auto"/>
          <w:bottom w:val="single" w:sz="4" w:space="1" w:color="auto"/>
          <w:right w:val="single" w:sz="4" w:space="4" w:color="auto"/>
          <w:bar w:val="single" w:sz="4" w:space="0" w:color="auto"/>
        </w:pBdr>
        <w:rPr>
          <w:color w:val="auto"/>
          <w:szCs w:val="20"/>
        </w:rPr>
      </w:pPr>
      <w:r w:rsidRPr="00A0114D">
        <w:rPr>
          <w:color w:val="auto"/>
          <w:szCs w:val="20"/>
        </w:rPr>
        <w:t>The electives are to be chosen as follows:</w:t>
      </w:r>
    </w:p>
    <w:p w:rsidR="00703E45" w:rsidRPr="00A0114D" w:rsidP="00321B41">
      <w:pPr>
        <w:pStyle w:val="ListParagraph"/>
        <w:numPr>
          <w:ilvl w:val="0"/>
          <w:numId w:val="25"/>
        </w:numPr>
        <w:pBdr>
          <w:top w:val="single" w:sz="4" w:space="1" w:color="auto"/>
          <w:left w:val="single" w:sz="4" w:space="4" w:color="auto"/>
          <w:bottom w:val="single" w:sz="4" w:space="1" w:color="auto"/>
          <w:right w:val="single" w:sz="4" w:space="4" w:color="auto"/>
          <w:bar w:val="single" w:sz="4" w:space="0" w:color="auto"/>
        </w:pBdr>
        <w:rPr>
          <w:color w:val="auto"/>
          <w:szCs w:val="20"/>
        </w:rPr>
      </w:pPr>
      <w:bookmarkEnd w:id="29"/>
      <w:r w:rsidRPr="00A0114D">
        <w:rPr>
          <w:color w:val="auto"/>
          <w:szCs w:val="20"/>
        </w:rPr>
        <w:t>up to 17 elective units may be chosen from the elective units listed below</w:t>
      </w:r>
    </w:p>
    <w:p w:rsidR="00703E45" w:rsidRPr="00A0114D" w:rsidP="00321B41">
      <w:pPr>
        <w:pStyle w:val="ListParagraph"/>
        <w:numPr>
          <w:ilvl w:val="0"/>
          <w:numId w:val="25"/>
        </w:numPr>
        <w:pBdr>
          <w:top w:val="single" w:sz="4" w:space="1" w:color="auto"/>
          <w:left w:val="single" w:sz="4" w:space="4" w:color="auto"/>
          <w:bottom w:val="single" w:sz="4" w:space="1" w:color="auto"/>
          <w:right w:val="single" w:sz="4" w:space="4" w:color="auto"/>
          <w:bar w:val="single" w:sz="4" w:space="0" w:color="auto"/>
        </w:pBdr>
        <w:rPr>
          <w:color w:val="auto"/>
          <w:szCs w:val="20"/>
        </w:rPr>
      </w:pPr>
      <w:r w:rsidRPr="00A0114D">
        <w:rPr>
          <w:color w:val="auto"/>
          <w:szCs w:val="20"/>
        </w:rPr>
        <w:t>up</w:t>
      </w:r>
      <w:r w:rsidRPr="00A0114D">
        <w:rPr>
          <w:color w:val="auto"/>
          <w:szCs w:val="20"/>
        </w:rPr>
        <w:t xml:space="preserve"> to 5 elective units may be chosen from a Certificate II qualification or above in this Training Package or another endorsed Training Package or accredited course.</w:t>
      </w:r>
    </w:p>
    <w:p w:rsidR="00F77DFD" w:rsidP="00F77DFD">
      <w:pPr>
        <w:pBdr>
          <w:top w:val="single" w:sz="4" w:space="1" w:color="auto"/>
          <w:left w:val="single" w:sz="4" w:space="4" w:color="auto"/>
          <w:bottom w:val="single" w:sz="4" w:space="1" w:color="auto"/>
          <w:right w:val="single" w:sz="4" w:space="4" w:color="auto"/>
          <w:bar w:val="single" w:sz="4" w:space="0" w:color="auto"/>
        </w:pBdr>
      </w:pPr>
    </w:p>
    <w:p w:rsidR="00F77DFD" w:rsidRPr="00BB5EF1" w:rsidP="00F77DFD">
      <w:pPr>
        <w:pStyle w:val="Heading3"/>
        <w:spacing w:before="240"/>
      </w:pPr>
      <w:bookmarkStart w:id="30" w:name="_Toc535849563"/>
      <w:bookmarkStart w:id="31" w:name="_Toc19787207"/>
      <w:r>
        <w:t>1</w:t>
      </w:r>
      <w:r w:rsidRPr="00BB5EF1">
        <w:t>.2</w:t>
      </w:r>
      <w:r w:rsidRPr="00BB5EF1">
        <w:tab/>
        <w:t>Licensing and/or Regulatory Requirements</w:t>
      </w:r>
      <w:bookmarkEnd w:id="30"/>
      <w:bookmarkEnd w:id="31"/>
    </w:p>
    <w:p w:rsidR="00F77DFD" w:rsidP="00F77DFD">
      <w:pPr>
        <w:pBdr>
          <w:top w:val="single" w:sz="4" w:space="1" w:color="auto"/>
          <w:left w:val="single" w:sz="4" w:space="4" w:color="auto"/>
          <w:bottom w:val="single" w:sz="4" w:space="1" w:color="auto"/>
          <w:right w:val="single" w:sz="4" w:space="4" w:color="auto"/>
        </w:pBdr>
      </w:pPr>
      <w:r w:rsidRPr="003C3F1E">
        <w:t>No licensing, legislative or certification requirements apply to this qualification at the time of publication.</w:t>
      </w:r>
    </w:p>
    <w:p w:rsidR="00F77DFD" w:rsidRPr="005845AB" w:rsidP="00F77DFD">
      <w:pPr>
        <w:pStyle w:val="Heading3"/>
        <w:spacing w:before="240"/>
      </w:pPr>
      <w:bookmarkStart w:id="32" w:name="_Toc535849564"/>
      <w:bookmarkStart w:id="33" w:name="_Toc19787208"/>
      <w:r w:rsidRPr="005845AB">
        <w:t>1.</w:t>
      </w:r>
      <w:r>
        <w:t>3</w:t>
      </w:r>
      <w:r w:rsidRPr="005845AB">
        <w:tab/>
      </w:r>
      <w:r>
        <w:t>Qualification Description</w:t>
      </w:r>
      <w:bookmarkEnd w:id="32"/>
      <w:bookmarkEnd w:id="33"/>
    </w:p>
    <w:p w:rsidR="00F77DFD" w:rsidRPr="00773F2B" w:rsidP="00F77DFD">
      <w:pPr>
        <w:pBdr>
          <w:top w:val="single" w:sz="4" w:space="1" w:color="auto"/>
          <w:left w:val="single" w:sz="4" w:space="4" w:color="auto"/>
          <w:bottom w:val="single" w:sz="4" w:space="1" w:color="auto"/>
          <w:right w:val="single" w:sz="4" w:space="4" w:color="auto"/>
        </w:pBdr>
        <w:rPr>
          <w:szCs w:val="20"/>
        </w:rPr>
      </w:pPr>
      <w:bookmarkStart w:id="34" w:name="QualDescription"/>
      <w:r w:rsidRPr="00773F2B">
        <w:rPr>
          <w:szCs w:val="20"/>
        </w:rPr>
        <w:t>This qualification reflects the role of individuals in the production of bus, truck and trailer and components manufacture. The qualification is suitable for entry into the automotive manufacturing industry.</w:t>
      </w:r>
      <w:bookmarkEnd w:id="34"/>
    </w:p>
    <w:p w:rsidR="00F77DFD" w:rsidP="00F77DFD">
      <w:pPr>
        <w:pStyle w:val="Heading3"/>
        <w:spacing w:before="240"/>
      </w:pPr>
      <w:bookmarkStart w:id="35" w:name="_Toc535849565"/>
      <w:bookmarkStart w:id="36" w:name="_Toc19787209"/>
      <w:r w:rsidRPr="005845AB">
        <w:t>1</w:t>
      </w:r>
      <w:r>
        <w:t>.4</w:t>
      </w:r>
      <w:r w:rsidRPr="005845AB">
        <w:tab/>
        <w:t>Pathways</w:t>
      </w:r>
      <w:bookmarkEnd w:id="35"/>
      <w:bookmarkEnd w:id="36"/>
    </w:p>
    <w:p w:rsidR="00F77DFD" w:rsidRPr="005845AB" w:rsidP="00F77DFD">
      <w:pPr>
        <w:spacing w:after="0"/>
        <w:rPr>
          <w:b/>
        </w:rPr>
      </w:pPr>
      <w:bookmarkStart w:id="37" w:name="_Toc517263919"/>
      <w:bookmarkStart w:id="38" w:name="_Toc517704697"/>
      <w:bookmarkStart w:id="39" w:name="_Toc518636841"/>
      <w:bookmarkStart w:id="40" w:name="_Toc518652933"/>
      <w:bookmarkStart w:id="41" w:name="_Toc518655269"/>
      <w:r w:rsidRPr="005845AB">
        <w:rPr>
          <w:b/>
        </w:rPr>
        <w:t>Study Pathways</w:t>
      </w:r>
      <w:bookmarkEnd w:id="37"/>
      <w:bookmarkEnd w:id="38"/>
      <w:bookmarkEnd w:id="39"/>
      <w:bookmarkEnd w:id="40"/>
      <w:bookmarkEnd w:id="41"/>
    </w:p>
    <w:p w:rsidR="00F77DFD" w:rsidRPr="00F5276F" w:rsidP="00F77DFD">
      <w:pPr>
        <w:rPr>
          <w:szCs w:val="22"/>
        </w:rPr>
      </w:pPr>
      <w:r w:rsidRPr="00F5276F">
        <w:rPr>
          <w:rFonts w:ascii="Calibri" w:hAnsi="Calibri" w:cs="Calibri"/>
          <w:bCs/>
          <w:szCs w:val="22"/>
        </w:rPr>
        <w:t>The study pathways available to students who undertake this Specialist Stream or Industry Identified Stream include:</w:t>
      </w:r>
    </w:p>
    <w:p w:rsidR="00703E45" w:rsidRPr="00A0114D" w:rsidP="00703E45">
      <w:pPr>
        <w:pBdr>
          <w:top w:val="single" w:sz="4" w:space="1" w:color="auto"/>
          <w:left w:val="single" w:sz="4" w:space="4" w:color="auto"/>
          <w:bottom w:val="single" w:sz="4" w:space="1" w:color="auto"/>
          <w:right w:val="single" w:sz="4" w:space="4" w:color="auto"/>
        </w:pBdr>
        <w:spacing w:after="0"/>
        <w:rPr>
          <w:color w:val="auto"/>
        </w:rPr>
      </w:pPr>
      <w:bookmarkStart w:id="42" w:name="_Toc517263920"/>
      <w:bookmarkStart w:id="43" w:name="_Toc517704698"/>
      <w:bookmarkStart w:id="44" w:name="_Toc518636842"/>
      <w:bookmarkStart w:id="45" w:name="_Toc518652934"/>
      <w:bookmarkStart w:id="46" w:name="_Toc518655270"/>
      <w:r w:rsidRPr="00A0114D">
        <w:rPr>
          <w:color w:val="auto"/>
        </w:rPr>
        <w:t>AUM40113 Certificate IV in Automotive Manufacturing</w:t>
      </w:r>
    </w:p>
    <w:p w:rsidR="00703E45" w:rsidRPr="00A0114D" w:rsidP="00703E45">
      <w:pPr>
        <w:pBdr>
          <w:top w:val="single" w:sz="4" w:space="1" w:color="auto"/>
          <w:left w:val="single" w:sz="4" w:space="4" w:color="auto"/>
          <w:bottom w:val="single" w:sz="4" w:space="1" w:color="auto"/>
          <w:right w:val="single" w:sz="4" w:space="4" w:color="auto"/>
        </w:pBdr>
        <w:rPr>
          <w:color w:val="auto"/>
        </w:rPr>
      </w:pPr>
      <w:r w:rsidRPr="00A0114D">
        <w:rPr>
          <w:color w:val="auto"/>
        </w:rPr>
        <w:t>AUM50113 Diploma of Automotive Manufacturing</w:t>
      </w:r>
    </w:p>
    <w:p w:rsidR="00F77DFD" w:rsidRPr="005845AB" w:rsidP="00F77DFD">
      <w:pPr>
        <w:spacing w:before="240" w:after="0"/>
        <w:rPr>
          <w:b/>
        </w:rPr>
      </w:pPr>
      <w:r w:rsidRPr="005845AB">
        <w:rPr>
          <w:b/>
        </w:rPr>
        <w:t>Employment Pathways</w:t>
      </w:r>
      <w:bookmarkEnd w:id="42"/>
      <w:bookmarkEnd w:id="43"/>
      <w:bookmarkEnd w:id="44"/>
      <w:bookmarkEnd w:id="45"/>
      <w:bookmarkEnd w:id="46"/>
    </w:p>
    <w:p w:rsidR="00F77DFD" w:rsidRPr="00F5276F" w:rsidP="00F77DFD">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rsidR="00F77DFD" w:rsidP="00F77DFD">
      <w:pPr>
        <w:pBdr>
          <w:top w:val="single" w:sz="4" w:space="1" w:color="auto"/>
          <w:left w:val="single" w:sz="4" w:space="4" w:color="auto"/>
          <w:bottom w:val="single" w:sz="4" w:space="1" w:color="auto"/>
          <w:right w:val="single" w:sz="4" w:space="4" w:color="auto"/>
        </w:pBdr>
      </w:pPr>
      <w:r w:rsidRPr="00F77DFD">
        <w:t xml:space="preserve">The following employment pathways are available to learners who complete this qualification: </w:t>
      </w:r>
    </w:p>
    <w:p w:rsidR="00703E45" w:rsidRPr="00A0114D" w:rsidP="00703E45">
      <w:pPr>
        <w:pBdr>
          <w:top w:val="single" w:sz="4" w:space="1" w:color="auto"/>
          <w:left w:val="single" w:sz="4" w:space="4" w:color="auto"/>
          <w:bottom w:val="single" w:sz="4" w:space="1" w:color="auto"/>
          <w:right w:val="single" w:sz="4" w:space="4" w:color="auto"/>
        </w:pBdr>
        <w:spacing w:after="0"/>
        <w:rPr>
          <w:color w:val="auto"/>
        </w:rPr>
      </w:pPr>
      <w:r w:rsidRPr="00A0114D">
        <w:rPr>
          <w:color w:val="auto"/>
        </w:rPr>
        <w:t>Sub Assembly Technician</w:t>
      </w:r>
    </w:p>
    <w:p w:rsidR="00703E45" w:rsidRPr="00A0114D" w:rsidP="00703E45">
      <w:pPr>
        <w:pBdr>
          <w:top w:val="single" w:sz="4" w:space="1" w:color="auto"/>
          <w:left w:val="single" w:sz="4" w:space="4" w:color="auto"/>
          <w:bottom w:val="single" w:sz="4" w:space="1" w:color="auto"/>
          <w:right w:val="single" w:sz="4" w:space="4" w:color="auto"/>
        </w:pBdr>
        <w:spacing w:after="0"/>
        <w:rPr>
          <w:color w:val="auto"/>
        </w:rPr>
      </w:pPr>
      <w:r w:rsidRPr="00A0114D">
        <w:rPr>
          <w:color w:val="auto"/>
        </w:rPr>
        <w:t>Automotive Manufacturing Technician</w:t>
      </w:r>
    </w:p>
    <w:p w:rsidR="00703E45" w:rsidRPr="00A0114D" w:rsidP="00703E45">
      <w:pPr>
        <w:pBdr>
          <w:top w:val="single" w:sz="4" w:space="1" w:color="auto"/>
          <w:left w:val="single" w:sz="4" w:space="4" w:color="auto"/>
          <w:bottom w:val="single" w:sz="4" w:space="1" w:color="auto"/>
          <w:right w:val="single" w:sz="4" w:space="4" w:color="auto"/>
        </w:pBdr>
        <w:spacing w:after="0"/>
        <w:rPr>
          <w:color w:val="auto"/>
        </w:rPr>
      </w:pPr>
      <w:r w:rsidRPr="00A0114D">
        <w:rPr>
          <w:color w:val="auto"/>
        </w:rPr>
        <w:t>Coach Builder Technician</w:t>
      </w:r>
    </w:p>
    <w:p w:rsidR="003C3F1E" w:rsidRPr="00A0114D" w:rsidP="00F77DFD">
      <w:pPr>
        <w:pBdr>
          <w:top w:val="single" w:sz="4" w:space="1" w:color="auto"/>
          <w:left w:val="single" w:sz="4" w:space="4" w:color="auto"/>
          <w:bottom w:val="single" w:sz="4" w:space="1" w:color="auto"/>
          <w:right w:val="single" w:sz="4" w:space="4" w:color="auto"/>
        </w:pBdr>
        <w:rPr>
          <w:color w:val="auto"/>
        </w:rPr>
      </w:pPr>
      <w:r w:rsidRPr="00A0114D">
        <w:rPr>
          <w:color w:val="auto"/>
        </w:rPr>
        <w:t>Vehicle Body Builder</w:t>
      </w:r>
    </w:p>
    <w:p w:rsidR="00F77DFD" w:rsidRPr="00A17CC7" w:rsidP="00F77DFD">
      <w:pPr>
        <w:pStyle w:val="Heading3"/>
        <w:spacing w:before="240"/>
      </w:pPr>
      <w:bookmarkStart w:id="47" w:name="_Toc535849566"/>
      <w:bookmarkStart w:id="48" w:name="_Toc19787210"/>
      <w:r>
        <w:t>1.5</w:t>
      </w:r>
      <w:r w:rsidRPr="00A17CC7">
        <w:tab/>
        <w:t>Entry Requirements</w:t>
      </w:r>
      <w:bookmarkEnd w:id="47"/>
      <w:bookmarkEnd w:id="48"/>
    </w:p>
    <w:p w:rsidR="00F77DFD" w:rsidRPr="00517888" w:rsidP="00F77DFD">
      <w:r w:rsidRPr="00517888">
        <w:t xml:space="preserve">The following </w:t>
      </w:r>
      <w:r w:rsidRPr="00517888">
        <w:rPr>
          <w:b/>
        </w:rPr>
        <w:t>Training Package</w:t>
      </w:r>
      <w:r w:rsidRPr="00517888">
        <w:t xml:space="preserve"> entry requ</w:t>
      </w:r>
      <w:r>
        <w:t>irements exist for this course</w:t>
      </w:r>
      <w:r w:rsidRPr="00517888">
        <w:t>:</w:t>
      </w:r>
    </w:p>
    <w:p w:rsidR="009B613E" w:rsidRPr="00841F60" w:rsidP="009B613E">
      <w:pPr>
        <w:pBdr>
          <w:top w:val="single" w:sz="4" w:space="1" w:color="auto"/>
          <w:left w:val="single" w:sz="4" w:space="4" w:color="auto"/>
          <w:bottom w:val="single" w:sz="4" w:space="1" w:color="auto"/>
          <w:right w:val="single" w:sz="4" w:space="4" w:color="auto"/>
        </w:pBdr>
        <w:rPr>
          <w:color w:val="auto"/>
        </w:rPr>
      </w:pPr>
      <w:bookmarkStart w:id="49" w:name="EntryRequirements"/>
      <w:bookmarkStart w:id="50" w:name="_Toc535849567"/>
      <w:bookmarkEnd w:id="49"/>
      <w:r w:rsidRPr="00841F60">
        <w:rPr>
          <w:color w:val="auto"/>
        </w:rPr>
        <w:t>Students are required to have a training contract completed through their local Australian Apprenticeship Support Network (AASN) as an apprentice into the training product contained in this MCTAS document in order to enrol.</w:t>
      </w:r>
    </w:p>
    <w:p w:rsidR="009B613E" w:rsidRPr="00841F60" w:rsidP="009B613E">
      <w:pPr>
        <w:pBdr>
          <w:top w:val="single" w:sz="4" w:space="1" w:color="auto"/>
          <w:left w:val="single" w:sz="4" w:space="4" w:color="auto"/>
          <w:bottom w:val="single" w:sz="4" w:space="1" w:color="auto"/>
          <w:right w:val="single" w:sz="4" w:space="4" w:color="auto"/>
        </w:pBdr>
        <w:rPr>
          <w:color w:val="auto"/>
        </w:rPr>
      </w:pPr>
      <w:r w:rsidRPr="00841F60">
        <w:rPr>
          <w:color w:val="auto"/>
        </w:rPr>
        <w:t>All students will undertake an LLN assessment prior to enrolment and are expected to have an LLN level at ACSF level 2 when commencing this course.</w:t>
      </w:r>
    </w:p>
    <w:p w:rsidR="00F77DFD" w:rsidRPr="00841F60" w:rsidP="00F77DFD">
      <w:pPr>
        <w:pStyle w:val="Heading3"/>
        <w:spacing w:before="240"/>
        <w:rPr>
          <w:color w:val="auto"/>
        </w:rPr>
      </w:pPr>
      <w:bookmarkStart w:id="51" w:name="_Toc19787211"/>
      <w:r w:rsidRPr="00841F60">
        <w:rPr>
          <w:color w:val="auto"/>
        </w:rPr>
        <w:t>1.6</w:t>
      </w:r>
      <w:r w:rsidRPr="00841F60">
        <w:rPr>
          <w:color w:val="auto"/>
        </w:rPr>
        <w:tab/>
        <w:t>Exit Points</w:t>
      </w:r>
      <w:bookmarkEnd w:id="50"/>
      <w:bookmarkEnd w:id="51"/>
    </w:p>
    <w:p w:rsidR="009B613E" w:rsidRPr="00841F60" w:rsidP="009B613E">
      <w:pPr>
        <w:pBdr>
          <w:top w:val="single" w:sz="4" w:space="1" w:color="auto"/>
          <w:left w:val="single" w:sz="4" w:space="4" w:color="auto"/>
          <w:bottom w:val="single" w:sz="4" w:space="1" w:color="auto"/>
          <w:right w:val="single" w:sz="4" w:space="4" w:color="auto"/>
        </w:pBdr>
        <w:rPr>
          <w:color w:val="auto"/>
        </w:rPr>
      </w:pPr>
      <w:r w:rsidRPr="00841F60">
        <w:rPr>
          <w:color w:val="auto"/>
        </w:rPr>
        <w:t>A Statement of Attainment will be issued for any unit of competency successfully completed if the full qualification is not completed.</w:t>
      </w:r>
    </w:p>
    <w:p w:rsidR="00F77DFD" w:rsidP="00F77DFD">
      <w:pPr>
        <w:rPr>
          <w:rFonts w:eastAsiaTheme="majorEastAsia" w:cstheme="majorBidi"/>
          <w:b/>
          <w:iCs/>
          <w:color w:val="262626" w:themeColor="text1" w:themeTint="D9"/>
        </w:rPr>
      </w:pPr>
    </w:p>
    <w:p w:rsidR="00F77DFD" w:rsidP="00F77DFD">
      <w:pPr>
        <w:rPr>
          <w:rFonts w:eastAsiaTheme="majorEastAsia" w:cstheme="majorBidi"/>
          <w:b/>
          <w:iCs/>
          <w:color w:val="262626" w:themeColor="text1" w:themeTint="D9"/>
        </w:rPr>
        <w:sectPr w:rsidSect="00F77DFD">
          <w:headerReference w:type="default" r:id="rId8"/>
          <w:footerReference w:type="default" r:id="rId9"/>
          <w:headerReference w:type="first" r:id="rId10"/>
          <w:footerReference w:type="first" r:id="rId11"/>
          <w:pgSz w:w="11906" w:h="16838"/>
          <w:pgMar w:top="1701" w:right="991" w:bottom="1232" w:left="1276" w:header="708" w:footer="338" w:gutter="0"/>
          <w:cols w:space="708"/>
          <w:docGrid w:linePitch="360"/>
        </w:sectPr>
      </w:pPr>
    </w:p>
    <w:p w:rsidR="00F77DFD" w:rsidP="00F77DFD">
      <w:pPr>
        <w:pStyle w:val="Heading3"/>
      </w:pPr>
      <w:bookmarkStart w:id="52" w:name="_Toc535849568"/>
      <w:bookmarkStart w:id="53" w:name="_Toc19787212"/>
      <w:r>
        <w:t>1.7</w:t>
      </w:r>
      <w:r w:rsidRPr="00A17CC7">
        <w:tab/>
        <w:t>Units of Competency</w:t>
      </w:r>
      <w:bookmarkEnd w:id="52"/>
      <w:bookmarkEnd w:id="53"/>
    </w:p>
    <w:p w:rsidR="00F77DFD" w:rsidRPr="001F1065" w:rsidP="00F77DFD">
      <w:r w:rsidRPr="00787B01">
        <w:t>Consistent with the qualification packaging rules, the units listed below will be delivered and assessed</w:t>
      </w:r>
      <w:r>
        <w:t xml:space="preserve"> for this training product</w:t>
      </w:r>
      <w:r>
        <w:rPr>
          <w:color w:val="595959" w:themeColor="text1" w:themeTint="A6"/>
        </w:rPr>
        <w:t>:</w:t>
      </w:r>
    </w:p>
    <w:p w:rsidR="00F77DFD" w:rsidRPr="00D05AF8" w:rsidP="00F77DFD">
      <w:pPr>
        <w:pStyle w:val="Heading4"/>
      </w:pPr>
      <w:r>
        <w:t>Core Units</w:t>
      </w:r>
    </w:p>
    <w:p w:rsidR="00F77DFD" w:rsidP="00F77DFD">
      <w:pPr>
        <w:pStyle w:val="CaptionPurple"/>
      </w:pPr>
      <w:r>
        <w:t xml:space="preserve">Table </w:t>
      </w:r>
      <w:r>
        <w:rPr>
          <w:noProof/>
        </w:rPr>
        <w:t>1</w:t>
      </w:r>
      <w:r>
        <w:t xml:space="preserve"> </w:t>
      </w:r>
      <w:r w:rsidRPr="0032318C">
        <w:t>Core Units</w:t>
      </w:r>
    </w:p>
    <w:tbl>
      <w:tblPr>
        <w:tblCaption w:val="Core Units"/>
        <w:tblDescription w:val="Core Units"/>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562"/>
        <w:gridCol w:w="6096"/>
        <w:gridCol w:w="3402"/>
      </w:tblGrid>
      <w:tr w:rsidTr="00F77DFD">
        <w:tblPrEx>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279" w:type="pct"/>
            <w:shd w:val="clear" w:color="auto" w:fill="C7C5E0"/>
            <w:vAlign w:val="center"/>
          </w:tcPr>
          <w:p w:rsidR="00F77DFD" w:rsidRPr="00D717E9" w:rsidP="00F77DFD">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rsidR="00F77DFD" w:rsidRPr="00D717E9" w:rsidP="00F77DFD">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rsidR="00F77DFD" w:rsidRPr="000B1F5C" w:rsidP="00F77DFD">
            <w:pPr>
              <w:spacing w:after="0"/>
              <w:rPr>
                <w:rStyle w:val="SubtleEmphasis"/>
                <w:sz w:val="20"/>
                <w:szCs w:val="20"/>
              </w:rPr>
            </w:pPr>
            <w:r>
              <w:rPr>
                <w:rFonts w:ascii="Calibri" w:hAnsi="Calibri" w:cs="Calibri"/>
                <w:b/>
              </w:rPr>
              <w:t>Unit Type and Additional Notes</w:t>
            </w:r>
          </w:p>
        </w:tc>
      </w:tr>
      <w:tr w:rsidTr="00F77DFD">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F77DFD" w:rsidRPr="00A660CB" w:rsidP="00F77DFD">
            <w:pPr>
              <w:spacing w:after="0"/>
              <w:jc w:val="center"/>
              <w:rPr>
                <w:rFonts w:ascii="Calibri" w:hAnsi="Calibri" w:cs="Calibri"/>
                <w:b/>
              </w:rPr>
            </w:pPr>
            <w:r w:rsidRPr="00A660CB">
              <w:rPr>
                <w:rFonts w:ascii="Calibri" w:hAnsi="Calibri" w:cs="Calibri"/>
                <w:b/>
              </w:rPr>
              <w:t>1</w:t>
            </w:r>
          </w:p>
        </w:tc>
        <w:tc>
          <w:tcPr>
            <w:tcW w:w="3030" w:type="pct"/>
          </w:tcPr>
          <w:p w:rsidR="00F77DFD" w:rsidRPr="00963DF1" w:rsidP="00F77DFD">
            <w:pPr>
              <w:spacing w:after="0"/>
              <w:jc w:val="both"/>
              <w:rPr>
                <w:rFonts w:ascii="Calibri" w:hAnsi="Calibri" w:cs="Calibri"/>
                <w:color w:val="auto"/>
              </w:rPr>
            </w:pPr>
            <w:r w:rsidRPr="00963DF1">
              <w:rPr>
                <w:rFonts w:ascii="Calibri" w:hAnsi="Calibri" w:cs="Calibri"/>
                <w:color w:val="auto"/>
              </w:rPr>
              <w:t>AUMATK002 – Prepare and operate tools, equipment and machinery</w:t>
            </w:r>
          </w:p>
        </w:tc>
        <w:tc>
          <w:tcPr>
            <w:tcW w:w="1691" w:type="pct"/>
          </w:tcPr>
          <w:p w:rsidR="00F77DFD" w:rsidRPr="00D717E9" w:rsidP="00F77DFD">
            <w:pPr>
              <w:spacing w:after="0"/>
              <w:rPr>
                <w:rFonts w:ascii="Calibri" w:hAnsi="Calibri" w:cs="Calibri"/>
              </w:rPr>
            </w:pPr>
          </w:p>
        </w:tc>
      </w:tr>
      <w:tr w:rsidTr="00F77DFD">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F77DFD" w:rsidRPr="00A660CB" w:rsidP="00F77DFD">
            <w:pPr>
              <w:spacing w:after="0"/>
              <w:jc w:val="center"/>
              <w:rPr>
                <w:rFonts w:ascii="Calibri" w:hAnsi="Calibri" w:cs="Calibri"/>
                <w:b/>
              </w:rPr>
            </w:pPr>
            <w:r w:rsidRPr="00A660CB">
              <w:rPr>
                <w:rFonts w:ascii="Calibri" w:hAnsi="Calibri" w:cs="Calibri"/>
                <w:b/>
              </w:rPr>
              <w:t>2</w:t>
            </w:r>
          </w:p>
        </w:tc>
        <w:tc>
          <w:tcPr>
            <w:tcW w:w="3030" w:type="pct"/>
          </w:tcPr>
          <w:p w:rsidR="00F77DFD" w:rsidRPr="00963DF1" w:rsidP="00F77DFD">
            <w:pPr>
              <w:spacing w:after="0"/>
              <w:jc w:val="both"/>
              <w:rPr>
                <w:rFonts w:ascii="Calibri" w:hAnsi="Calibri" w:cs="Calibri"/>
                <w:color w:val="auto"/>
              </w:rPr>
            </w:pPr>
            <w:r w:rsidRPr="00963DF1">
              <w:rPr>
                <w:rFonts w:ascii="Calibri" w:hAnsi="Calibri" w:cs="Calibri"/>
                <w:color w:val="auto"/>
              </w:rPr>
              <w:t>AUMATK013 – Monitor and maintain automotive equipment</w:t>
            </w:r>
          </w:p>
        </w:tc>
        <w:tc>
          <w:tcPr>
            <w:tcW w:w="1691" w:type="pct"/>
          </w:tcPr>
          <w:p w:rsidR="00F77DFD" w:rsidP="00F77DFD"/>
        </w:tc>
      </w:tr>
      <w:tr w:rsidTr="00F77DFD">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F77DFD" w:rsidRPr="00A660CB" w:rsidP="00F77DFD">
            <w:pPr>
              <w:spacing w:after="0"/>
              <w:jc w:val="center"/>
              <w:rPr>
                <w:rFonts w:ascii="Calibri" w:hAnsi="Calibri" w:cs="Calibri"/>
                <w:b/>
              </w:rPr>
            </w:pPr>
            <w:r w:rsidRPr="00A660CB">
              <w:rPr>
                <w:rFonts w:ascii="Calibri" w:hAnsi="Calibri" w:cs="Calibri"/>
                <w:b/>
              </w:rPr>
              <w:t>3</w:t>
            </w:r>
          </w:p>
        </w:tc>
        <w:tc>
          <w:tcPr>
            <w:tcW w:w="3030" w:type="pct"/>
          </w:tcPr>
          <w:p w:rsidR="00F77DFD" w:rsidRPr="00963DF1" w:rsidP="00F77DFD">
            <w:pPr>
              <w:spacing w:after="0"/>
              <w:jc w:val="both"/>
              <w:rPr>
                <w:rFonts w:ascii="Calibri" w:hAnsi="Calibri" w:cs="Calibri"/>
                <w:color w:val="auto"/>
              </w:rPr>
            </w:pPr>
            <w:r w:rsidRPr="00963DF1">
              <w:rPr>
                <w:rFonts w:ascii="Calibri" w:hAnsi="Calibri" w:cs="Calibri"/>
                <w:color w:val="auto"/>
              </w:rPr>
              <w:t>AUMGLM011 – Apply heavy vehicle standards</w:t>
            </w:r>
          </w:p>
        </w:tc>
        <w:tc>
          <w:tcPr>
            <w:tcW w:w="1691" w:type="pct"/>
          </w:tcPr>
          <w:p w:rsidR="00F77DFD" w:rsidP="00F77DFD"/>
        </w:tc>
      </w:tr>
      <w:tr w:rsidTr="00F77DFD">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F77DFD" w:rsidRPr="00A660CB" w:rsidP="00F77DFD">
            <w:pPr>
              <w:spacing w:after="0"/>
              <w:jc w:val="center"/>
              <w:rPr>
                <w:rFonts w:ascii="Calibri" w:hAnsi="Calibri" w:cs="Calibri"/>
                <w:b/>
              </w:rPr>
            </w:pPr>
            <w:r w:rsidRPr="00A660CB">
              <w:rPr>
                <w:rFonts w:ascii="Calibri" w:hAnsi="Calibri" w:cs="Calibri"/>
                <w:b/>
              </w:rPr>
              <w:t>4</w:t>
            </w:r>
          </w:p>
        </w:tc>
        <w:tc>
          <w:tcPr>
            <w:tcW w:w="3030" w:type="pct"/>
          </w:tcPr>
          <w:p w:rsidR="00F77DFD" w:rsidRPr="00963DF1" w:rsidP="00F77DFD">
            <w:pPr>
              <w:spacing w:after="0"/>
              <w:jc w:val="both"/>
              <w:rPr>
                <w:rFonts w:ascii="Calibri" w:hAnsi="Calibri" w:cs="Calibri"/>
                <w:color w:val="auto"/>
              </w:rPr>
            </w:pPr>
            <w:r w:rsidRPr="00963DF1">
              <w:rPr>
                <w:rFonts w:ascii="Calibri" w:hAnsi="Calibri" w:cs="Calibri"/>
                <w:color w:val="auto"/>
              </w:rPr>
              <w:t>AUMGQA001 – Apply workplace technical quality standards</w:t>
            </w:r>
          </w:p>
        </w:tc>
        <w:tc>
          <w:tcPr>
            <w:tcW w:w="1691" w:type="pct"/>
          </w:tcPr>
          <w:p w:rsidR="00F77DFD" w:rsidP="00F77DFD"/>
        </w:tc>
      </w:tr>
      <w:tr w:rsidTr="00F77DFD">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F77DFD" w:rsidRPr="00A660CB" w:rsidP="00F77DFD">
            <w:pPr>
              <w:spacing w:after="0"/>
              <w:jc w:val="center"/>
              <w:rPr>
                <w:rFonts w:ascii="Calibri" w:hAnsi="Calibri" w:cs="Calibri"/>
                <w:b/>
              </w:rPr>
            </w:pPr>
            <w:r w:rsidRPr="00A660CB">
              <w:rPr>
                <w:rFonts w:ascii="Calibri" w:hAnsi="Calibri" w:cs="Calibri"/>
                <w:b/>
              </w:rPr>
              <w:t>5</w:t>
            </w:r>
          </w:p>
        </w:tc>
        <w:tc>
          <w:tcPr>
            <w:tcW w:w="3030" w:type="pct"/>
          </w:tcPr>
          <w:p w:rsidR="00F77DFD" w:rsidRPr="00963DF1" w:rsidP="00F77DFD">
            <w:pPr>
              <w:spacing w:after="0"/>
              <w:jc w:val="both"/>
              <w:rPr>
                <w:rFonts w:ascii="Calibri" w:hAnsi="Calibri" w:cs="Calibri"/>
                <w:color w:val="auto"/>
              </w:rPr>
            </w:pPr>
            <w:r w:rsidRPr="00963DF1">
              <w:rPr>
                <w:rFonts w:ascii="Calibri" w:hAnsi="Calibri" w:cs="Calibri"/>
                <w:color w:val="auto"/>
              </w:rPr>
              <w:t>AUMGTA011 – Read and interpret work orders and working drawings</w:t>
            </w:r>
          </w:p>
        </w:tc>
        <w:tc>
          <w:tcPr>
            <w:tcW w:w="1691" w:type="pct"/>
          </w:tcPr>
          <w:p w:rsidR="00F77DFD" w:rsidP="00F77DFD"/>
        </w:tc>
      </w:tr>
      <w:tr w:rsidTr="00F77DFD">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F77DFD" w:rsidRPr="00A660CB" w:rsidP="00F77DFD">
            <w:pPr>
              <w:spacing w:after="0"/>
              <w:jc w:val="center"/>
              <w:rPr>
                <w:rFonts w:ascii="Calibri" w:hAnsi="Calibri" w:cs="Calibri"/>
                <w:b/>
              </w:rPr>
            </w:pPr>
            <w:r w:rsidRPr="00A660CB">
              <w:rPr>
                <w:rFonts w:ascii="Calibri" w:hAnsi="Calibri" w:cs="Calibri"/>
                <w:b/>
              </w:rPr>
              <w:t>6</w:t>
            </w:r>
          </w:p>
        </w:tc>
        <w:tc>
          <w:tcPr>
            <w:tcW w:w="3030" w:type="pct"/>
          </w:tcPr>
          <w:p w:rsidR="00F77DFD" w:rsidRPr="00963DF1" w:rsidP="00F77DFD">
            <w:pPr>
              <w:spacing w:after="0"/>
              <w:jc w:val="both"/>
              <w:rPr>
                <w:rFonts w:ascii="Calibri" w:hAnsi="Calibri" w:cs="Calibri"/>
                <w:color w:val="auto"/>
              </w:rPr>
            </w:pPr>
            <w:r w:rsidRPr="00963DF1">
              <w:rPr>
                <w:rFonts w:ascii="Calibri" w:hAnsi="Calibri" w:cs="Calibri"/>
                <w:color w:val="auto"/>
              </w:rPr>
              <w:t>AUMGTM005 – Read and interpret engineering drawings and determine requirements</w:t>
            </w:r>
          </w:p>
        </w:tc>
        <w:tc>
          <w:tcPr>
            <w:tcW w:w="1691" w:type="pct"/>
          </w:tcPr>
          <w:p w:rsidR="00F77DFD" w:rsidP="00F77DFD"/>
        </w:tc>
      </w:tr>
      <w:tr w:rsidTr="00F77DFD">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F77DFD" w:rsidRPr="00A660CB" w:rsidP="00F77DFD">
            <w:pPr>
              <w:spacing w:after="0"/>
              <w:jc w:val="center"/>
              <w:rPr>
                <w:rFonts w:ascii="Calibri" w:hAnsi="Calibri" w:cs="Calibri"/>
                <w:b/>
              </w:rPr>
            </w:pPr>
            <w:r w:rsidRPr="00A660CB">
              <w:rPr>
                <w:rFonts w:ascii="Calibri" w:hAnsi="Calibri" w:cs="Calibri"/>
                <w:b/>
              </w:rPr>
              <w:t>7</w:t>
            </w:r>
          </w:p>
        </w:tc>
        <w:tc>
          <w:tcPr>
            <w:tcW w:w="3030" w:type="pct"/>
          </w:tcPr>
          <w:p w:rsidR="00F77DFD" w:rsidRPr="00963DF1" w:rsidP="00F77DFD">
            <w:pPr>
              <w:spacing w:after="0"/>
              <w:jc w:val="both"/>
              <w:rPr>
                <w:rFonts w:ascii="Calibri" w:hAnsi="Calibri" w:cs="Calibri"/>
                <w:color w:val="auto"/>
              </w:rPr>
            </w:pPr>
            <w:r w:rsidRPr="00963DF1">
              <w:rPr>
                <w:rFonts w:ascii="Calibri" w:hAnsi="Calibri" w:cs="Calibri"/>
                <w:color w:val="auto"/>
              </w:rPr>
              <w:t>AUMGTW001 – Perform basic welding, thermal cutting, heating and gouging</w:t>
            </w:r>
          </w:p>
        </w:tc>
        <w:tc>
          <w:tcPr>
            <w:tcW w:w="1691" w:type="pct"/>
          </w:tcPr>
          <w:p w:rsidR="00F77DFD" w:rsidP="00F77DFD"/>
        </w:tc>
      </w:tr>
      <w:tr w:rsidTr="00F77DFD">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F77DFD" w:rsidRPr="00A660CB" w:rsidP="00F77DFD">
            <w:pPr>
              <w:spacing w:after="0"/>
              <w:jc w:val="center"/>
              <w:rPr>
                <w:rFonts w:ascii="Calibri" w:hAnsi="Calibri" w:cs="Calibri"/>
                <w:b/>
              </w:rPr>
            </w:pPr>
            <w:r w:rsidRPr="00A660CB">
              <w:rPr>
                <w:rFonts w:ascii="Calibri" w:hAnsi="Calibri" w:cs="Calibri"/>
                <w:b/>
              </w:rPr>
              <w:t>8</w:t>
            </w:r>
          </w:p>
        </w:tc>
        <w:tc>
          <w:tcPr>
            <w:tcW w:w="3030" w:type="pct"/>
          </w:tcPr>
          <w:p w:rsidR="00F77DFD" w:rsidRPr="00963DF1" w:rsidP="00F77DFD">
            <w:pPr>
              <w:spacing w:after="0"/>
              <w:jc w:val="both"/>
              <w:rPr>
                <w:rFonts w:ascii="Calibri" w:hAnsi="Calibri" w:cs="Calibri"/>
                <w:color w:val="auto"/>
              </w:rPr>
            </w:pPr>
            <w:r>
              <w:rPr>
                <w:rFonts w:ascii="Calibri" w:hAnsi="Calibri" w:cs="Calibri"/>
                <w:color w:val="auto"/>
              </w:rPr>
              <w:t xml:space="preserve">AUMGTW002 – Conduct </w:t>
            </w:r>
            <w:r w:rsidRPr="00963DF1">
              <w:rPr>
                <w:rFonts w:ascii="Calibri" w:hAnsi="Calibri" w:cs="Calibri"/>
                <w:color w:val="auto"/>
              </w:rPr>
              <w:t>mechanical cutting</w:t>
            </w:r>
          </w:p>
        </w:tc>
        <w:tc>
          <w:tcPr>
            <w:tcW w:w="1691" w:type="pct"/>
          </w:tcPr>
          <w:p w:rsidR="00F77DFD" w:rsidP="00F77DFD"/>
        </w:tc>
      </w:tr>
      <w:tr w:rsidTr="00F77DFD">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F77DFD" w:rsidRPr="00A660CB" w:rsidP="00F77DFD">
            <w:pPr>
              <w:spacing w:after="0"/>
              <w:jc w:val="center"/>
              <w:rPr>
                <w:rFonts w:ascii="Calibri" w:hAnsi="Calibri" w:cs="Calibri"/>
                <w:b/>
              </w:rPr>
            </w:pPr>
            <w:r w:rsidRPr="00A660CB">
              <w:rPr>
                <w:rFonts w:ascii="Calibri" w:hAnsi="Calibri" w:cs="Calibri"/>
                <w:b/>
              </w:rPr>
              <w:t>9</w:t>
            </w:r>
          </w:p>
        </w:tc>
        <w:tc>
          <w:tcPr>
            <w:tcW w:w="3030" w:type="pct"/>
          </w:tcPr>
          <w:p w:rsidR="00F77DFD" w:rsidRPr="00963DF1" w:rsidP="00F77DFD">
            <w:pPr>
              <w:spacing w:after="0"/>
              <w:jc w:val="both"/>
              <w:rPr>
                <w:rFonts w:ascii="Calibri" w:hAnsi="Calibri" w:cs="Calibri"/>
                <w:color w:val="auto"/>
              </w:rPr>
            </w:pPr>
            <w:r w:rsidRPr="00963DF1">
              <w:rPr>
                <w:rFonts w:ascii="Calibri" w:hAnsi="Calibri" w:cs="Calibri"/>
                <w:color w:val="auto"/>
              </w:rPr>
              <w:t>AURAFA003 – Communicate effectively in an automotive workplace</w:t>
            </w:r>
          </w:p>
        </w:tc>
        <w:tc>
          <w:tcPr>
            <w:tcW w:w="1691" w:type="pct"/>
          </w:tcPr>
          <w:p w:rsidR="00F77DFD" w:rsidP="00F77DFD"/>
        </w:tc>
      </w:tr>
      <w:tr w:rsidTr="00F77DFD">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F77DFD" w:rsidRPr="00A660CB" w:rsidP="00F77DFD">
            <w:pPr>
              <w:spacing w:after="0"/>
              <w:jc w:val="center"/>
              <w:rPr>
                <w:rFonts w:ascii="Calibri" w:hAnsi="Calibri" w:cs="Calibri"/>
                <w:b/>
              </w:rPr>
            </w:pPr>
            <w:r w:rsidRPr="00A660CB">
              <w:rPr>
                <w:rFonts w:ascii="Calibri" w:hAnsi="Calibri" w:cs="Calibri"/>
                <w:b/>
              </w:rPr>
              <w:t>10</w:t>
            </w:r>
          </w:p>
        </w:tc>
        <w:tc>
          <w:tcPr>
            <w:tcW w:w="3030" w:type="pct"/>
          </w:tcPr>
          <w:p w:rsidR="00F77DFD" w:rsidRPr="00963DF1" w:rsidP="00F77DFD">
            <w:pPr>
              <w:spacing w:after="0"/>
              <w:jc w:val="both"/>
              <w:rPr>
                <w:rFonts w:ascii="Calibri" w:hAnsi="Calibri" w:cs="Calibri"/>
                <w:color w:val="auto"/>
              </w:rPr>
            </w:pPr>
            <w:r w:rsidRPr="00963DF1">
              <w:rPr>
                <w:rFonts w:ascii="Calibri" w:hAnsi="Calibri" w:cs="Calibri"/>
                <w:color w:val="auto"/>
              </w:rPr>
              <w:t>AURAMA001 – Work effectively with others in an automotive workplace</w:t>
            </w:r>
          </w:p>
        </w:tc>
        <w:tc>
          <w:tcPr>
            <w:tcW w:w="1691" w:type="pct"/>
          </w:tcPr>
          <w:p w:rsidR="00F77DFD" w:rsidP="00F77DFD"/>
        </w:tc>
      </w:tr>
      <w:tr w:rsidTr="00F77DFD">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F77DFD" w:rsidRPr="00A660CB" w:rsidP="00F77DFD">
            <w:pPr>
              <w:spacing w:after="0"/>
              <w:jc w:val="center"/>
              <w:rPr>
                <w:rFonts w:ascii="Calibri" w:hAnsi="Calibri" w:cs="Calibri"/>
                <w:b/>
              </w:rPr>
            </w:pPr>
            <w:r w:rsidRPr="00A660CB">
              <w:rPr>
                <w:rFonts w:ascii="Calibri" w:hAnsi="Calibri" w:cs="Calibri"/>
                <w:b/>
              </w:rPr>
              <w:t>11</w:t>
            </w:r>
          </w:p>
        </w:tc>
        <w:tc>
          <w:tcPr>
            <w:tcW w:w="3030" w:type="pct"/>
          </w:tcPr>
          <w:p w:rsidR="00F77DFD" w:rsidRPr="00963DF1" w:rsidP="00F77DFD">
            <w:pPr>
              <w:spacing w:after="0"/>
              <w:jc w:val="both"/>
              <w:rPr>
                <w:rFonts w:ascii="Calibri" w:hAnsi="Calibri" w:cs="Calibri"/>
                <w:color w:val="auto"/>
              </w:rPr>
            </w:pPr>
            <w:r w:rsidRPr="00963DF1">
              <w:rPr>
                <w:rFonts w:ascii="Calibri" w:hAnsi="Calibri" w:cs="Calibri"/>
                <w:color w:val="auto"/>
              </w:rPr>
              <w:t>AURASA002 – Follow safe working practices in an automotive workplace</w:t>
            </w:r>
          </w:p>
        </w:tc>
        <w:tc>
          <w:tcPr>
            <w:tcW w:w="1691" w:type="pct"/>
          </w:tcPr>
          <w:p w:rsidR="00F77DFD" w:rsidP="00F77DFD"/>
        </w:tc>
      </w:tr>
    </w:tbl>
    <w:p w:rsidR="00F77DFD" w:rsidP="00F77DFD">
      <w:pPr>
        <w:pStyle w:val="Heading4"/>
      </w:pPr>
    </w:p>
    <w:p w:rsidR="00F77DFD" w:rsidP="00F77DFD">
      <w:pPr>
        <w:pStyle w:val="Heading4"/>
      </w:pPr>
    </w:p>
    <w:p w:rsidR="00F77DFD" w:rsidP="00F77DFD">
      <w:pPr>
        <w:pStyle w:val="Heading4"/>
      </w:pPr>
    </w:p>
    <w:p w:rsidR="008D6E3D" w:rsidP="00F77DFD">
      <w:pPr>
        <w:pStyle w:val="Heading4"/>
      </w:pPr>
    </w:p>
    <w:p w:rsidR="00F77DFD" w:rsidRPr="000B1F5C" w:rsidP="00F77DFD">
      <w:pPr>
        <w:pStyle w:val="Heading4"/>
      </w:pPr>
      <w:r>
        <w:t>Elective Units</w:t>
      </w:r>
    </w:p>
    <w:p w:rsidR="00F77DFD" w:rsidP="00F77DFD">
      <w:pPr>
        <w:pStyle w:val="CaptionPurple"/>
      </w:pPr>
      <w:r>
        <w:t xml:space="preserve">Table </w:t>
      </w:r>
      <w:r>
        <w:rPr>
          <w:noProof/>
        </w:rPr>
        <w:t>2</w:t>
      </w:r>
      <w:r>
        <w:t xml:space="preserve"> Elective Units</w:t>
      </w:r>
    </w:p>
    <w:tbl>
      <w:tblPr>
        <w:tblCaption w:val="Specialist/Industry Stream 1"/>
        <w:tblDescription w:val="Specialist/Industry Stream 1"/>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6250"/>
        <w:gridCol w:w="3391"/>
        <w:gridCol w:w="3842"/>
      </w:tblGrid>
      <w:tr w:rsidTr="00F77DFD">
        <w:tblPrEx>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7" w:type="pct"/>
            <w:shd w:val="clear" w:color="auto" w:fill="C7C5E0"/>
            <w:vAlign w:val="center"/>
          </w:tcPr>
          <w:p w:rsidR="00F77DFD" w:rsidRPr="00D717E9" w:rsidP="00F77DFD">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rsidR="00F77DFD" w:rsidRPr="00D717E9" w:rsidP="00F77DFD">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rsidR="00F77DFD" w:rsidRPr="00E41B09" w:rsidP="00F77DFD">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80" w:type="pct"/>
            <w:shd w:val="clear" w:color="auto" w:fill="C7C5E0"/>
            <w:vAlign w:val="center"/>
          </w:tcPr>
          <w:p w:rsidR="00F77DFD" w:rsidP="00F77DFD">
            <w:pPr>
              <w:spacing w:after="0"/>
              <w:rPr>
                <w:rFonts w:ascii="Calibri" w:hAnsi="Calibri" w:cs="Calibri"/>
                <w:b/>
                <w:szCs w:val="20"/>
              </w:rPr>
            </w:pPr>
            <w:r w:rsidRPr="00D717E9">
              <w:rPr>
                <w:rFonts w:ascii="Calibri" w:hAnsi="Calibri" w:cs="Calibri"/>
                <w:b/>
                <w:szCs w:val="20"/>
              </w:rPr>
              <w:t>Packaging Rules</w:t>
            </w:r>
          </w:p>
          <w:p w:rsidR="00F77DFD" w:rsidRPr="00502B5C" w:rsidP="00F77DFD">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Tr="00F77DFD">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77DFD" w:rsidRPr="00A660CB" w:rsidP="00F77DFD">
            <w:pPr>
              <w:spacing w:after="0"/>
              <w:jc w:val="center"/>
              <w:rPr>
                <w:rFonts w:ascii="Calibri" w:hAnsi="Calibri" w:cs="Calibri"/>
                <w:b/>
              </w:rPr>
            </w:pPr>
            <w:r w:rsidRPr="00A660CB">
              <w:rPr>
                <w:rFonts w:ascii="Calibri" w:hAnsi="Calibri" w:cs="Calibri"/>
                <w:b/>
              </w:rPr>
              <w:t>1</w:t>
            </w:r>
          </w:p>
        </w:tc>
        <w:tc>
          <w:tcPr>
            <w:tcW w:w="2245" w:type="pct"/>
          </w:tcPr>
          <w:p w:rsidR="00F77DFD" w:rsidRPr="00963DF1" w:rsidP="00F77DFD">
            <w:pPr>
              <w:spacing w:after="0"/>
              <w:rPr>
                <w:rFonts w:ascii="Calibri" w:hAnsi="Calibri" w:cs="Calibri"/>
                <w:color w:val="auto"/>
              </w:rPr>
            </w:pPr>
            <w:r w:rsidRPr="00963DF1">
              <w:rPr>
                <w:rFonts w:ascii="Calibri" w:hAnsi="Calibri" w:cs="Calibri"/>
                <w:color w:val="auto"/>
              </w:rPr>
              <w:t>AUMGTG001 – Install fixed and moveable glass components on vehicles</w:t>
            </w:r>
          </w:p>
        </w:tc>
        <w:tc>
          <w:tcPr>
            <w:tcW w:w="1218" w:type="pct"/>
          </w:tcPr>
          <w:p w:rsidR="00F77DFD" w:rsidRPr="00D717E9" w:rsidP="00F77DFD">
            <w:pPr>
              <w:spacing w:after="0"/>
              <w:rPr>
                <w:rFonts w:ascii="Calibri" w:hAnsi="Calibri" w:cs="Calibri"/>
              </w:rPr>
            </w:pPr>
          </w:p>
        </w:tc>
        <w:tc>
          <w:tcPr>
            <w:tcW w:w="1380" w:type="pct"/>
          </w:tcPr>
          <w:p w:rsidR="00F77DFD" w:rsidRPr="00D717E9" w:rsidP="00F77DFD">
            <w:pPr>
              <w:spacing w:after="0"/>
              <w:rPr>
                <w:rFonts w:ascii="Calibri" w:hAnsi="Calibri" w:cs="Calibri"/>
              </w:rPr>
            </w:pPr>
            <w:r>
              <w:rPr>
                <w:rFonts w:ascii="Calibri" w:hAnsi="Calibri" w:cs="Calibri"/>
              </w:rPr>
              <w:t>Listed elective</w:t>
            </w:r>
          </w:p>
        </w:tc>
      </w:tr>
      <w:tr w:rsidTr="00F77DFD">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B6CDF" w:rsidRPr="00A660CB" w:rsidP="00FB6CDF">
            <w:pPr>
              <w:spacing w:after="0"/>
              <w:jc w:val="center"/>
              <w:rPr>
                <w:rFonts w:ascii="Calibri" w:hAnsi="Calibri" w:cs="Calibri"/>
                <w:b/>
              </w:rPr>
            </w:pPr>
            <w:r w:rsidRPr="00A660CB">
              <w:rPr>
                <w:rFonts w:ascii="Calibri" w:hAnsi="Calibri" w:cs="Calibri"/>
                <w:b/>
              </w:rPr>
              <w:t>2</w:t>
            </w:r>
          </w:p>
        </w:tc>
        <w:tc>
          <w:tcPr>
            <w:tcW w:w="2245" w:type="pct"/>
          </w:tcPr>
          <w:p w:rsidR="00FB6CDF" w:rsidRPr="00963DF1" w:rsidP="00FB6CDF">
            <w:pPr>
              <w:spacing w:after="0"/>
              <w:rPr>
                <w:rFonts w:ascii="Calibri" w:hAnsi="Calibri" w:cs="Calibri"/>
                <w:color w:val="auto"/>
              </w:rPr>
            </w:pPr>
            <w:r w:rsidRPr="00963DF1">
              <w:rPr>
                <w:rFonts w:ascii="Calibri" w:hAnsi="Calibri" w:cs="Calibri"/>
                <w:color w:val="auto"/>
              </w:rPr>
              <w:t>AUMGTM001 – Assemble vehicle components</w:t>
            </w:r>
          </w:p>
        </w:tc>
        <w:tc>
          <w:tcPr>
            <w:tcW w:w="1218" w:type="pct"/>
          </w:tcPr>
          <w:p w:rsidR="00FB6CDF" w:rsidP="00FB6CDF"/>
        </w:tc>
        <w:tc>
          <w:tcPr>
            <w:tcW w:w="1380" w:type="pct"/>
          </w:tcPr>
          <w:p w:rsidR="00FB6CDF" w:rsidP="00FB6CDF">
            <w:r w:rsidRPr="005D0F25">
              <w:rPr>
                <w:rFonts w:ascii="Calibri" w:hAnsi="Calibri" w:cs="Calibri"/>
              </w:rPr>
              <w:t>Listed elective</w:t>
            </w:r>
          </w:p>
        </w:tc>
      </w:tr>
      <w:tr w:rsidTr="00F77DFD">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B6CDF" w:rsidRPr="00A660CB" w:rsidP="00FB6CDF">
            <w:pPr>
              <w:spacing w:after="0"/>
              <w:jc w:val="center"/>
              <w:rPr>
                <w:rFonts w:ascii="Calibri" w:hAnsi="Calibri" w:cs="Calibri"/>
                <w:b/>
              </w:rPr>
            </w:pPr>
            <w:r w:rsidRPr="00A660CB">
              <w:rPr>
                <w:rFonts w:ascii="Calibri" w:hAnsi="Calibri" w:cs="Calibri"/>
                <w:b/>
              </w:rPr>
              <w:t>3</w:t>
            </w:r>
          </w:p>
        </w:tc>
        <w:tc>
          <w:tcPr>
            <w:tcW w:w="2245" w:type="pct"/>
          </w:tcPr>
          <w:p w:rsidR="00FB6CDF" w:rsidRPr="00963DF1" w:rsidP="00FB6CDF">
            <w:pPr>
              <w:spacing w:after="0"/>
              <w:rPr>
                <w:rFonts w:ascii="Calibri" w:hAnsi="Calibri" w:cs="Calibri"/>
                <w:color w:val="auto"/>
              </w:rPr>
            </w:pPr>
            <w:r w:rsidRPr="00963DF1">
              <w:rPr>
                <w:rFonts w:ascii="Calibri" w:hAnsi="Calibri" w:cs="Calibri"/>
                <w:color w:val="auto"/>
              </w:rPr>
              <w:t>AUMGTM002 – Assemble vehicle frames and axles</w:t>
            </w:r>
          </w:p>
        </w:tc>
        <w:tc>
          <w:tcPr>
            <w:tcW w:w="1218" w:type="pct"/>
          </w:tcPr>
          <w:p w:rsidR="00FB6CDF" w:rsidP="00FB6CDF"/>
        </w:tc>
        <w:tc>
          <w:tcPr>
            <w:tcW w:w="1380" w:type="pct"/>
          </w:tcPr>
          <w:p w:rsidR="00FB6CDF" w:rsidP="00FB6CDF">
            <w:r w:rsidRPr="005D0F25">
              <w:rPr>
                <w:rFonts w:ascii="Calibri" w:hAnsi="Calibri" w:cs="Calibri"/>
              </w:rPr>
              <w:t>Listed elective</w:t>
            </w:r>
          </w:p>
        </w:tc>
      </w:tr>
      <w:tr w:rsidTr="00F77DFD">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B6CDF" w:rsidRPr="00A660CB" w:rsidP="00FB6CDF">
            <w:pPr>
              <w:spacing w:after="0"/>
              <w:jc w:val="center"/>
              <w:rPr>
                <w:rFonts w:ascii="Calibri" w:hAnsi="Calibri" w:cs="Calibri"/>
                <w:b/>
              </w:rPr>
            </w:pPr>
            <w:r w:rsidRPr="00A660CB">
              <w:rPr>
                <w:rFonts w:ascii="Calibri" w:hAnsi="Calibri" w:cs="Calibri"/>
                <w:b/>
              </w:rPr>
              <w:t>4</w:t>
            </w:r>
          </w:p>
        </w:tc>
        <w:tc>
          <w:tcPr>
            <w:tcW w:w="2245" w:type="pct"/>
          </w:tcPr>
          <w:p w:rsidR="00FB6CDF" w:rsidRPr="00963DF1" w:rsidP="00FB6CDF">
            <w:pPr>
              <w:spacing w:after="0"/>
              <w:rPr>
                <w:rFonts w:ascii="Calibri" w:hAnsi="Calibri" w:cs="Calibri"/>
                <w:color w:val="auto"/>
              </w:rPr>
            </w:pPr>
            <w:r w:rsidRPr="00963DF1">
              <w:rPr>
                <w:rFonts w:ascii="Calibri" w:hAnsi="Calibri" w:cs="Calibri"/>
                <w:color w:val="auto"/>
              </w:rPr>
              <w:t>AUMGTM004 – Install and fit out components</w:t>
            </w:r>
          </w:p>
        </w:tc>
        <w:tc>
          <w:tcPr>
            <w:tcW w:w="1218" w:type="pct"/>
          </w:tcPr>
          <w:p w:rsidR="00FB6CDF" w:rsidP="00FB6CDF"/>
        </w:tc>
        <w:tc>
          <w:tcPr>
            <w:tcW w:w="1380" w:type="pct"/>
          </w:tcPr>
          <w:p w:rsidR="00FB6CDF" w:rsidP="00FB6CDF">
            <w:r w:rsidRPr="005D0F25">
              <w:rPr>
                <w:rFonts w:ascii="Calibri" w:hAnsi="Calibri" w:cs="Calibri"/>
              </w:rPr>
              <w:t>Listed elective</w:t>
            </w:r>
          </w:p>
        </w:tc>
      </w:tr>
      <w:tr w:rsidTr="00F77DFD">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B6CDF" w:rsidRPr="00A660CB" w:rsidP="00FB6CDF">
            <w:pPr>
              <w:spacing w:after="0"/>
              <w:jc w:val="center"/>
              <w:rPr>
                <w:rFonts w:ascii="Calibri" w:hAnsi="Calibri" w:cs="Calibri"/>
                <w:b/>
              </w:rPr>
            </w:pPr>
            <w:r w:rsidRPr="00A660CB">
              <w:rPr>
                <w:rFonts w:ascii="Calibri" w:hAnsi="Calibri" w:cs="Calibri"/>
                <w:b/>
              </w:rPr>
              <w:t>5</w:t>
            </w:r>
          </w:p>
        </w:tc>
        <w:tc>
          <w:tcPr>
            <w:tcW w:w="2245" w:type="pct"/>
          </w:tcPr>
          <w:p w:rsidR="00FB6CDF" w:rsidRPr="00963DF1" w:rsidP="00FB6CDF">
            <w:pPr>
              <w:spacing w:after="0"/>
              <w:rPr>
                <w:rFonts w:ascii="Calibri" w:hAnsi="Calibri" w:cs="Calibri"/>
                <w:color w:val="auto"/>
              </w:rPr>
            </w:pPr>
            <w:r w:rsidRPr="00963DF1">
              <w:rPr>
                <w:rFonts w:ascii="Calibri" w:hAnsi="Calibri" w:cs="Calibri"/>
                <w:color w:val="auto"/>
              </w:rPr>
              <w:t>AUMGTM006 – Assemble, install and test hydraulic system kits</w:t>
            </w:r>
          </w:p>
        </w:tc>
        <w:tc>
          <w:tcPr>
            <w:tcW w:w="1218" w:type="pct"/>
          </w:tcPr>
          <w:p w:rsidR="00FB6CDF" w:rsidP="00FB6CDF"/>
        </w:tc>
        <w:tc>
          <w:tcPr>
            <w:tcW w:w="1380" w:type="pct"/>
          </w:tcPr>
          <w:p w:rsidR="00FB6CDF" w:rsidP="00FB6CDF">
            <w:r w:rsidRPr="005D0F25">
              <w:rPr>
                <w:rFonts w:ascii="Calibri" w:hAnsi="Calibri" w:cs="Calibri"/>
              </w:rPr>
              <w:t>Listed elective</w:t>
            </w:r>
          </w:p>
        </w:tc>
      </w:tr>
      <w:tr w:rsidTr="00F77DFD">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B6CDF" w:rsidRPr="00A660CB" w:rsidP="00FB6CDF">
            <w:pPr>
              <w:spacing w:after="0"/>
              <w:jc w:val="center"/>
              <w:rPr>
                <w:rFonts w:ascii="Calibri" w:hAnsi="Calibri" w:cs="Calibri"/>
                <w:b/>
              </w:rPr>
            </w:pPr>
            <w:r w:rsidRPr="00A660CB">
              <w:rPr>
                <w:rFonts w:ascii="Calibri" w:hAnsi="Calibri" w:cs="Calibri"/>
                <w:b/>
              </w:rPr>
              <w:t>6</w:t>
            </w:r>
          </w:p>
        </w:tc>
        <w:tc>
          <w:tcPr>
            <w:tcW w:w="2245" w:type="pct"/>
          </w:tcPr>
          <w:p w:rsidR="00FB6CDF" w:rsidRPr="00963DF1" w:rsidP="00FB6CDF">
            <w:pPr>
              <w:spacing w:after="0"/>
              <w:rPr>
                <w:rFonts w:ascii="Calibri" w:hAnsi="Calibri" w:cs="Calibri"/>
                <w:color w:val="auto"/>
              </w:rPr>
            </w:pPr>
            <w:r w:rsidRPr="00963DF1">
              <w:rPr>
                <w:rFonts w:ascii="Calibri" w:hAnsi="Calibri" w:cs="Calibri"/>
                <w:color w:val="auto"/>
              </w:rPr>
              <w:t>AUMGTM007 – Assemble, install and test pneumatic system kits</w:t>
            </w:r>
          </w:p>
        </w:tc>
        <w:tc>
          <w:tcPr>
            <w:tcW w:w="1218" w:type="pct"/>
          </w:tcPr>
          <w:p w:rsidR="00FB6CDF" w:rsidP="00FB6CDF"/>
        </w:tc>
        <w:tc>
          <w:tcPr>
            <w:tcW w:w="1380" w:type="pct"/>
          </w:tcPr>
          <w:p w:rsidR="00FB6CDF" w:rsidP="00FB6CDF">
            <w:r w:rsidRPr="005D0F25">
              <w:rPr>
                <w:rFonts w:ascii="Calibri" w:hAnsi="Calibri" w:cs="Calibri"/>
              </w:rPr>
              <w:t>Listed elective</w:t>
            </w:r>
          </w:p>
        </w:tc>
      </w:tr>
      <w:tr w:rsidTr="00F77DFD">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B6CDF" w:rsidRPr="00A660CB" w:rsidP="00FB6CDF">
            <w:pPr>
              <w:spacing w:after="0"/>
              <w:jc w:val="center"/>
              <w:rPr>
                <w:rFonts w:ascii="Calibri" w:hAnsi="Calibri" w:cs="Calibri"/>
                <w:b/>
              </w:rPr>
            </w:pPr>
            <w:r w:rsidRPr="00A660CB">
              <w:rPr>
                <w:rFonts w:ascii="Calibri" w:hAnsi="Calibri" w:cs="Calibri"/>
                <w:b/>
              </w:rPr>
              <w:t>7</w:t>
            </w:r>
          </w:p>
        </w:tc>
        <w:tc>
          <w:tcPr>
            <w:tcW w:w="2245" w:type="pct"/>
          </w:tcPr>
          <w:p w:rsidR="00FB6CDF" w:rsidRPr="00963DF1" w:rsidP="00FB6CDF">
            <w:pPr>
              <w:spacing w:after="0"/>
              <w:rPr>
                <w:rFonts w:ascii="Calibri" w:hAnsi="Calibri" w:cs="Calibri"/>
                <w:color w:val="auto"/>
              </w:rPr>
            </w:pPr>
            <w:r w:rsidRPr="00963DF1">
              <w:rPr>
                <w:rFonts w:ascii="Calibri" w:hAnsi="Calibri" w:cs="Calibri"/>
                <w:color w:val="auto"/>
              </w:rPr>
              <w:t>AUMGTM008 – Bond and repair fibreglass components</w:t>
            </w:r>
          </w:p>
        </w:tc>
        <w:tc>
          <w:tcPr>
            <w:tcW w:w="1218" w:type="pct"/>
          </w:tcPr>
          <w:p w:rsidR="00FB6CDF" w:rsidP="00FB6CDF"/>
        </w:tc>
        <w:tc>
          <w:tcPr>
            <w:tcW w:w="1380" w:type="pct"/>
          </w:tcPr>
          <w:p w:rsidR="00FB6CDF" w:rsidP="00FB6CDF">
            <w:r w:rsidRPr="005D0F25">
              <w:rPr>
                <w:rFonts w:ascii="Calibri" w:hAnsi="Calibri" w:cs="Calibri"/>
              </w:rPr>
              <w:t>Listed elective</w:t>
            </w:r>
          </w:p>
        </w:tc>
      </w:tr>
      <w:tr w:rsidTr="00F77DFD">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B6CDF" w:rsidRPr="00A660CB" w:rsidP="00FB6CDF">
            <w:pPr>
              <w:spacing w:after="0"/>
              <w:jc w:val="center"/>
              <w:rPr>
                <w:rFonts w:ascii="Calibri" w:hAnsi="Calibri" w:cs="Calibri"/>
                <w:b/>
              </w:rPr>
            </w:pPr>
            <w:r w:rsidRPr="00A660CB">
              <w:rPr>
                <w:rFonts w:ascii="Calibri" w:hAnsi="Calibri" w:cs="Calibri"/>
                <w:b/>
              </w:rPr>
              <w:t>8</w:t>
            </w:r>
          </w:p>
        </w:tc>
        <w:tc>
          <w:tcPr>
            <w:tcW w:w="2245" w:type="pct"/>
          </w:tcPr>
          <w:p w:rsidR="00FB6CDF" w:rsidRPr="00963DF1" w:rsidP="00FB6CDF">
            <w:pPr>
              <w:spacing w:after="0"/>
              <w:rPr>
                <w:rFonts w:ascii="Calibri" w:hAnsi="Calibri" w:cs="Calibri"/>
                <w:color w:val="auto"/>
              </w:rPr>
            </w:pPr>
            <w:r w:rsidRPr="00963DF1">
              <w:rPr>
                <w:rFonts w:ascii="Calibri" w:hAnsi="Calibri" w:cs="Calibri"/>
                <w:color w:val="auto"/>
              </w:rPr>
              <w:t>AUMGTN001 – Replace and repair vehicle body panels and fittings</w:t>
            </w:r>
          </w:p>
        </w:tc>
        <w:tc>
          <w:tcPr>
            <w:tcW w:w="1218" w:type="pct"/>
          </w:tcPr>
          <w:p w:rsidR="00FB6CDF" w:rsidP="00FB6CDF"/>
        </w:tc>
        <w:tc>
          <w:tcPr>
            <w:tcW w:w="1380" w:type="pct"/>
          </w:tcPr>
          <w:p w:rsidR="00FB6CDF" w:rsidP="00FB6CDF">
            <w:r w:rsidRPr="005D0F25">
              <w:rPr>
                <w:rFonts w:ascii="Calibri" w:hAnsi="Calibri" w:cs="Calibri"/>
              </w:rPr>
              <w:t>Listed elective</w:t>
            </w:r>
          </w:p>
        </w:tc>
      </w:tr>
      <w:tr w:rsidTr="00F77DFD">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B6CDF" w:rsidRPr="00A660CB" w:rsidP="00FB6CDF">
            <w:pPr>
              <w:spacing w:after="0"/>
              <w:jc w:val="center"/>
              <w:rPr>
                <w:rFonts w:ascii="Calibri" w:hAnsi="Calibri" w:cs="Calibri"/>
                <w:b/>
              </w:rPr>
            </w:pPr>
            <w:r w:rsidRPr="00A660CB">
              <w:rPr>
                <w:rFonts w:ascii="Calibri" w:hAnsi="Calibri" w:cs="Calibri"/>
                <w:b/>
              </w:rPr>
              <w:t>9</w:t>
            </w:r>
          </w:p>
        </w:tc>
        <w:tc>
          <w:tcPr>
            <w:tcW w:w="2245" w:type="pct"/>
          </w:tcPr>
          <w:p w:rsidR="00FB6CDF" w:rsidRPr="00963DF1" w:rsidP="00FB6CDF">
            <w:pPr>
              <w:spacing w:after="0"/>
              <w:rPr>
                <w:rFonts w:ascii="Calibri" w:hAnsi="Calibri" w:cs="Calibri"/>
                <w:color w:val="auto"/>
              </w:rPr>
            </w:pPr>
            <w:r w:rsidRPr="00963DF1">
              <w:rPr>
                <w:rFonts w:ascii="Calibri" w:hAnsi="Calibri" w:cs="Calibri"/>
                <w:color w:val="auto"/>
              </w:rPr>
              <w:t>AUMGTR003 – Test, modify and repair vehicle electrical circuits and systems</w:t>
            </w:r>
          </w:p>
        </w:tc>
        <w:tc>
          <w:tcPr>
            <w:tcW w:w="1218" w:type="pct"/>
          </w:tcPr>
          <w:p w:rsidR="00FB6CDF" w:rsidP="00FB6CDF"/>
        </w:tc>
        <w:tc>
          <w:tcPr>
            <w:tcW w:w="1380" w:type="pct"/>
          </w:tcPr>
          <w:p w:rsidR="00FB6CDF" w:rsidP="00FB6CDF">
            <w:r w:rsidRPr="005D0F25">
              <w:rPr>
                <w:rFonts w:ascii="Calibri" w:hAnsi="Calibri" w:cs="Calibri"/>
              </w:rPr>
              <w:t>Listed elective</w:t>
            </w:r>
          </w:p>
        </w:tc>
      </w:tr>
      <w:tr w:rsidTr="00F77DFD">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B6CDF" w:rsidRPr="00A660CB" w:rsidP="00FB6CDF">
            <w:pPr>
              <w:spacing w:after="0"/>
              <w:jc w:val="center"/>
              <w:rPr>
                <w:rFonts w:ascii="Calibri" w:hAnsi="Calibri" w:cs="Calibri"/>
                <w:b/>
              </w:rPr>
            </w:pPr>
            <w:r w:rsidRPr="00A660CB">
              <w:rPr>
                <w:rFonts w:ascii="Calibri" w:hAnsi="Calibri" w:cs="Calibri"/>
                <w:b/>
              </w:rPr>
              <w:t>10</w:t>
            </w:r>
          </w:p>
        </w:tc>
        <w:tc>
          <w:tcPr>
            <w:tcW w:w="2245" w:type="pct"/>
          </w:tcPr>
          <w:p w:rsidR="00FB6CDF" w:rsidRPr="00963DF1" w:rsidP="00FB6CDF">
            <w:pPr>
              <w:spacing w:after="0"/>
              <w:rPr>
                <w:rFonts w:ascii="Calibri" w:hAnsi="Calibri" w:cs="Calibri"/>
                <w:color w:val="auto"/>
              </w:rPr>
            </w:pPr>
            <w:r w:rsidRPr="00963DF1">
              <w:rPr>
                <w:rFonts w:ascii="Calibri" w:hAnsi="Calibri" w:cs="Calibri"/>
                <w:color w:val="auto"/>
              </w:rPr>
              <w:t>AUMGTS001 – Prepare materials for fabrication using jigs and fixtures</w:t>
            </w:r>
          </w:p>
        </w:tc>
        <w:tc>
          <w:tcPr>
            <w:tcW w:w="1218" w:type="pct"/>
          </w:tcPr>
          <w:p w:rsidR="00FB6CDF" w:rsidP="00FB6CDF"/>
        </w:tc>
        <w:tc>
          <w:tcPr>
            <w:tcW w:w="1380" w:type="pct"/>
          </w:tcPr>
          <w:p w:rsidR="00FB6CDF" w:rsidP="00FB6CDF">
            <w:r w:rsidRPr="005D0F25">
              <w:rPr>
                <w:rFonts w:ascii="Calibri" w:hAnsi="Calibri" w:cs="Calibri"/>
              </w:rPr>
              <w:t>Listed elective</w:t>
            </w:r>
          </w:p>
        </w:tc>
      </w:tr>
      <w:tr w:rsidTr="00F77DFD">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B6CDF" w:rsidRPr="00A660CB" w:rsidP="00FB6CDF">
            <w:pPr>
              <w:spacing w:after="0"/>
              <w:jc w:val="center"/>
              <w:rPr>
                <w:rFonts w:ascii="Calibri" w:hAnsi="Calibri" w:cs="Calibri"/>
                <w:b/>
              </w:rPr>
            </w:pPr>
            <w:r w:rsidRPr="00A660CB">
              <w:rPr>
                <w:rFonts w:ascii="Calibri" w:hAnsi="Calibri" w:cs="Calibri"/>
                <w:b/>
              </w:rPr>
              <w:t>11</w:t>
            </w:r>
          </w:p>
        </w:tc>
        <w:tc>
          <w:tcPr>
            <w:tcW w:w="2245" w:type="pct"/>
          </w:tcPr>
          <w:p w:rsidR="00FB6CDF" w:rsidRPr="00963DF1" w:rsidP="00FB6CDF">
            <w:pPr>
              <w:spacing w:after="0"/>
              <w:rPr>
                <w:rFonts w:ascii="Calibri" w:hAnsi="Calibri" w:cs="Calibri"/>
                <w:color w:val="auto"/>
              </w:rPr>
            </w:pPr>
            <w:r w:rsidRPr="00963DF1">
              <w:rPr>
                <w:rFonts w:ascii="Calibri" w:hAnsi="Calibri" w:cs="Calibri"/>
                <w:color w:val="auto"/>
              </w:rPr>
              <w:t>AUMGTS002 – Prepare materials for fabrication using manual processes</w:t>
            </w:r>
          </w:p>
        </w:tc>
        <w:tc>
          <w:tcPr>
            <w:tcW w:w="1218" w:type="pct"/>
          </w:tcPr>
          <w:p w:rsidR="00FB6CDF" w:rsidP="00FB6CDF"/>
        </w:tc>
        <w:tc>
          <w:tcPr>
            <w:tcW w:w="1380" w:type="pct"/>
          </w:tcPr>
          <w:p w:rsidR="00FB6CDF" w:rsidP="00FB6CDF">
            <w:r w:rsidRPr="005D0F25">
              <w:rPr>
                <w:rFonts w:ascii="Calibri" w:hAnsi="Calibri" w:cs="Calibri"/>
              </w:rPr>
              <w:t>Listed elective</w:t>
            </w:r>
          </w:p>
        </w:tc>
      </w:tr>
      <w:tr w:rsidTr="00F77DFD">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B6CDF" w:rsidRPr="00A660CB" w:rsidP="00FB6CDF">
            <w:pPr>
              <w:spacing w:after="0"/>
              <w:jc w:val="center"/>
              <w:rPr>
                <w:rFonts w:ascii="Calibri" w:hAnsi="Calibri" w:cs="Calibri"/>
                <w:b/>
              </w:rPr>
            </w:pPr>
            <w:r w:rsidRPr="00A660CB">
              <w:rPr>
                <w:rFonts w:ascii="Calibri" w:hAnsi="Calibri" w:cs="Calibri"/>
                <w:b/>
              </w:rPr>
              <w:t>12</w:t>
            </w:r>
          </w:p>
        </w:tc>
        <w:tc>
          <w:tcPr>
            <w:tcW w:w="2245" w:type="pct"/>
          </w:tcPr>
          <w:p w:rsidR="00FB6CDF" w:rsidRPr="00963DF1" w:rsidP="00FB6CDF">
            <w:pPr>
              <w:spacing w:after="0"/>
              <w:rPr>
                <w:rFonts w:ascii="Calibri" w:hAnsi="Calibri" w:cs="Calibri"/>
                <w:color w:val="auto"/>
              </w:rPr>
            </w:pPr>
            <w:r w:rsidRPr="00963DF1">
              <w:rPr>
                <w:rFonts w:ascii="Calibri" w:hAnsi="Calibri" w:cs="Calibri"/>
                <w:color w:val="auto"/>
              </w:rPr>
              <w:t>AUMGTS004 – Fabricate parts for vehicle sub-assemblies</w:t>
            </w:r>
          </w:p>
        </w:tc>
        <w:tc>
          <w:tcPr>
            <w:tcW w:w="1218" w:type="pct"/>
          </w:tcPr>
          <w:p w:rsidR="00FB6CDF" w:rsidP="00FB6CDF"/>
        </w:tc>
        <w:tc>
          <w:tcPr>
            <w:tcW w:w="1380" w:type="pct"/>
          </w:tcPr>
          <w:p w:rsidR="00FB6CDF" w:rsidP="00FB6CDF">
            <w:r w:rsidRPr="005D0F25">
              <w:rPr>
                <w:rFonts w:ascii="Calibri" w:hAnsi="Calibri" w:cs="Calibri"/>
              </w:rPr>
              <w:t>Listed elective</w:t>
            </w:r>
          </w:p>
        </w:tc>
      </w:tr>
      <w:tr w:rsidTr="00F77DFD">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B6CDF" w:rsidRPr="00A660CB" w:rsidP="00FB6CDF">
            <w:pPr>
              <w:spacing w:after="0"/>
              <w:jc w:val="center"/>
              <w:rPr>
                <w:rFonts w:ascii="Calibri" w:hAnsi="Calibri" w:cs="Calibri"/>
                <w:b/>
              </w:rPr>
            </w:pPr>
            <w:r w:rsidRPr="00A660CB">
              <w:rPr>
                <w:rFonts w:ascii="Calibri" w:hAnsi="Calibri" w:cs="Calibri"/>
                <w:b/>
              </w:rPr>
              <w:t>13</w:t>
            </w:r>
          </w:p>
        </w:tc>
        <w:tc>
          <w:tcPr>
            <w:tcW w:w="2245" w:type="pct"/>
          </w:tcPr>
          <w:p w:rsidR="00FB6CDF" w:rsidRPr="00963DF1" w:rsidP="00FB6CDF">
            <w:pPr>
              <w:spacing w:after="0"/>
              <w:rPr>
                <w:rFonts w:ascii="Calibri" w:hAnsi="Calibri" w:cs="Calibri"/>
                <w:color w:val="auto"/>
              </w:rPr>
            </w:pPr>
            <w:r w:rsidRPr="00963DF1">
              <w:rPr>
                <w:rFonts w:ascii="Calibri" w:hAnsi="Calibri" w:cs="Calibri"/>
                <w:color w:val="auto"/>
              </w:rPr>
              <w:t>AUMGTW004 – Perform gas tungsten arc welding</w:t>
            </w:r>
          </w:p>
        </w:tc>
        <w:tc>
          <w:tcPr>
            <w:tcW w:w="1218" w:type="pct"/>
          </w:tcPr>
          <w:p w:rsidR="00FB6CDF" w:rsidP="00FB6CDF"/>
        </w:tc>
        <w:tc>
          <w:tcPr>
            <w:tcW w:w="1380" w:type="pct"/>
          </w:tcPr>
          <w:p w:rsidR="00FB6CDF" w:rsidP="00FB6CDF">
            <w:r w:rsidRPr="005D0F25">
              <w:rPr>
                <w:rFonts w:ascii="Calibri" w:hAnsi="Calibri" w:cs="Calibri"/>
              </w:rPr>
              <w:t>Listed elective</w:t>
            </w:r>
          </w:p>
        </w:tc>
      </w:tr>
      <w:tr w:rsidTr="00F77DFD">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B6CDF" w:rsidRPr="00A660CB" w:rsidP="00FB6CDF">
            <w:pPr>
              <w:spacing w:after="0"/>
              <w:jc w:val="center"/>
              <w:rPr>
                <w:rFonts w:ascii="Calibri" w:hAnsi="Calibri" w:cs="Calibri"/>
                <w:b/>
              </w:rPr>
            </w:pPr>
            <w:r w:rsidRPr="00A660CB">
              <w:rPr>
                <w:rFonts w:ascii="Calibri" w:hAnsi="Calibri" w:cs="Calibri"/>
                <w:b/>
              </w:rPr>
              <w:t>14</w:t>
            </w:r>
          </w:p>
        </w:tc>
        <w:tc>
          <w:tcPr>
            <w:tcW w:w="2245" w:type="pct"/>
          </w:tcPr>
          <w:p w:rsidR="00FB6CDF" w:rsidRPr="00963DF1" w:rsidP="00FB6CDF">
            <w:pPr>
              <w:spacing w:after="0"/>
              <w:rPr>
                <w:rFonts w:ascii="Calibri" w:hAnsi="Calibri" w:cs="Calibri"/>
                <w:color w:val="auto"/>
              </w:rPr>
            </w:pPr>
            <w:r w:rsidRPr="00963DF1">
              <w:rPr>
                <w:rFonts w:ascii="Calibri" w:hAnsi="Calibri" w:cs="Calibri"/>
                <w:color w:val="auto"/>
              </w:rPr>
              <w:t>AUMGTW005 – Perform gas metal arc welding</w:t>
            </w:r>
          </w:p>
        </w:tc>
        <w:tc>
          <w:tcPr>
            <w:tcW w:w="1218" w:type="pct"/>
          </w:tcPr>
          <w:p w:rsidR="00FB6CDF" w:rsidP="00FB6CDF"/>
        </w:tc>
        <w:tc>
          <w:tcPr>
            <w:tcW w:w="1380" w:type="pct"/>
          </w:tcPr>
          <w:p w:rsidR="00FB6CDF" w:rsidP="00FB6CDF">
            <w:r w:rsidRPr="005D0F25">
              <w:rPr>
                <w:rFonts w:ascii="Calibri" w:hAnsi="Calibri" w:cs="Calibri"/>
              </w:rPr>
              <w:t>Listed elective</w:t>
            </w:r>
          </w:p>
        </w:tc>
      </w:tr>
      <w:tr w:rsidTr="00F77DFD">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B6CDF" w:rsidRPr="00A660CB" w:rsidP="00FB6CDF">
            <w:pPr>
              <w:spacing w:after="0"/>
              <w:jc w:val="center"/>
              <w:rPr>
                <w:rFonts w:ascii="Calibri" w:hAnsi="Calibri" w:cs="Calibri"/>
                <w:b/>
              </w:rPr>
            </w:pPr>
            <w:r w:rsidRPr="00A660CB">
              <w:rPr>
                <w:rFonts w:ascii="Calibri" w:hAnsi="Calibri" w:cs="Calibri"/>
                <w:b/>
              </w:rPr>
              <w:t>15</w:t>
            </w:r>
          </w:p>
        </w:tc>
        <w:tc>
          <w:tcPr>
            <w:tcW w:w="2245" w:type="pct"/>
          </w:tcPr>
          <w:p w:rsidR="00FB6CDF" w:rsidRPr="00963DF1" w:rsidP="00FB6CDF">
            <w:pPr>
              <w:spacing w:after="0"/>
              <w:rPr>
                <w:rFonts w:ascii="Calibri" w:hAnsi="Calibri" w:cs="Calibri"/>
                <w:color w:val="auto"/>
              </w:rPr>
            </w:pPr>
            <w:r w:rsidRPr="00963DF1">
              <w:rPr>
                <w:rFonts w:ascii="Calibri" w:hAnsi="Calibri" w:cs="Calibri"/>
                <w:color w:val="auto"/>
              </w:rPr>
              <w:t>AUMGTY001 – Paint vehicle chassis and panels</w:t>
            </w:r>
          </w:p>
        </w:tc>
        <w:tc>
          <w:tcPr>
            <w:tcW w:w="1218" w:type="pct"/>
          </w:tcPr>
          <w:p w:rsidR="00FB6CDF" w:rsidP="00FB6CDF"/>
        </w:tc>
        <w:tc>
          <w:tcPr>
            <w:tcW w:w="1380" w:type="pct"/>
          </w:tcPr>
          <w:p w:rsidR="00FB6CDF" w:rsidP="00FB6CDF">
            <w:r w:rsidRPr="005D0F25">
              <w:rPr>
                <w:rFonts w:ascii="Calibri" w:hAnsi="Calibri" w:cs="Calibri"/>
              </w:rPr>
              <w:t>Listed elective</w:t>
            </w:r>
          </w:p>
        </w:tc>
      </w:tr>
      <w:tr w:rsidTr="00F77DFD">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B6CDF" w:rsidRPr="00A660CB" w:rsidP="00FB6CDF">
            <w:pPr>
              <w:spacing w:after="0"/>
              <w:jc w:val="center"/>
              <w:rPr>
                <w:rFonts w:ascii="Calibri" w:hAnsi="Calibri" w:cs="Calibri"/>
                <w:b/>
              </w:rPr>
            </w:pPr>
            <w:r w:rsidRPr="00A660CB">
              <w:rPr>
                <w:rFonts w:ascii="Calibri" w:hAnsi="Calibri" w:cs="Calibri"/>
                <w:b/>
              </w:rPr>
              <w:t>16</w:t>
            </w:r>
          </w:p>
        </w:tc>
        <w:tc>
          <w:tcPr>
            <w:tcW w:w="2245" w:type="pct"/>
          </w:tcPr>
          <w:p w:rsidR="00FB6CDF" w:rsidRPr="00963DF1" w:rsidP="00FB6CDF">
            <w:pPr>
              <w:spacing w:after="0"/>
              <w:rPr>
                <w:rFonts w:ascii="Calibri" w:hAnsi="Calibri" w:cs="Calibri"/>
                <w:color w:val="auto"/>
              </w:rPr>
            </w:pPr>
            <w:r w:rsidRPr="00963DF1">
              <w:rPr>
                <w:rFonts w:ascii="Calibri" w:hAnsi="Calibri" w:cs="Calibri"/>
                <w:color w:val="auto"/>
              </w:rPr>
              <w:t>AUMGTY002 – Install vehicle components</w:t>
            </w:r>
          </w:p>
        </w:tc>
        <w:tc>
          <w:tcPr>
            <w:tcW w:w="1218" w:type="pct"/>
          </w:tcPr>
          <w:p w:rsidR="00FB6CDF" w:rsidP="00FB6CDF"/>
        </w:tc>
        <w:tc>
          <w:tcPr>
            <w:tcW w:w="1380" w:type="pct"/>
          </w:tcPr>
          <w:p w:rsidR="00FB6CDF" w:rsidP="00FB6CDF">
            <w:r w:rsidRPr="005D0F25">
              <w:rPr>
                <w:rFonts w:ascii="Calibri" w:hAnsi="Calibri" w:cs="Calibri"/>
              </w:rPr>
              <w:t>Listed elective</w:t>
            </w:r>
          </w:p>
        </w:tc>
      </w:tr>
      <w:tr w:rsidTr="00F77DFD">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B6CDF" w:rsidRPr="00A660CB" w:rsidP="00FB6CDF">
            <w:pPr>
              <w:spacing w:after="0"/>
              <w:jc w:val="center"/>
              <w:rPr>
                <w:rFonts w:ascii="Calibri" w:hAnsi="Calibri" w:cs="Calibri"/>
                <w:b/>
              </w:rPr>
            </w:pPr>
            <w:r w:rsidRPr="00A660CB">
              <w:rPr>
                <w:rFonts w:ascii="Calibri" w:hAnsi="Calibri" w:cs="Calibri"/>
                <w:b/>
              </w:rPr>
              <w:t>17</w:t>
            </w:r>
          </w:p>
        </w:tc>
        <w:tc>
          <w:tcPr>
            <w:tcW w:w="2245" w:type="pct"/>
          </w:tcPr>
          <w:p w:rsidR="00FB6CDF" w:rsidRPr="00963DF1" w:rsidP="00FB6CDF">
            <w:pPr>
              <w:spacing w:after="0"/>
              <w:rPr>
                <w:rFonts w:ascii="Calibri" w:hAnsi="Calibri" w:cs="Calibri"/>
                <w:color w:val="auto"/>
              </w:rPr>
            </w:pPr>
            <w:r w:rsidRPr="00963DF1">
              <w:rPr>
                <w:rFonts w:ascii="Calibri" w:hAnsi="Calibri" w:cs="Calibri"/>
                <w:color w:val="auto"/>
              </w:rPr>
              <w:t>AUMGTY003 – Modify and repair chassis and frames</w:t>
            </w:r>
          </w:p>
        </w:tc>
        <w:tc>
          <w:tcPr>
            <w:tcW w:w="1218" w:type="pct"/>
          </w:tcPr>
          <w:p w:rsidR="00FB6CDF" w:rsidP="00FB6CDF"/>
        </w:tc>
        <w:tc>
          <w:tcPr>
            <w:tcW w:w="1380" w:type="pct"/>
          </w:tcPr>
          <w:p w:rsidR="00FB6CDF" w:rsidP="00FB6CDF">
            <w:r w:rsidRPr="005D0F25">
              <w:rPr>
                <w:rFonts w:ascii="Calibri" w:hAnsi="Calibri" w:cs="Calibri"/>
              </w:rPr>
              <w:t>Listed elective</w:t>
            </w:r>
          </w:p>
        </w:tc>
      </w:tr>
    </w:tbl>
    <w:p w:rsidR="00F77DFD" w:rsidRPr="000B1F5C" w:rsidP="00F77DFD">
      <w:pPr>
        <w:spacing w:after="200" w:line="276" w:lineRule="auto"/>
        <w:rPr>
          <w:i/>
          <w:iCs/>
          <w:color w:val="404040" w:themeColor="text1" w:themeTint="BF"/>
        </w:rPr>
      </w:pPr>
      <w:r>
        <w:rPr>
          <w:i/>
          <w:iCs/>
          <w:color w:val="404040" w:themeColor="text1" w:themeTint="BF"/>
        </w:rPr>
        <w:br w:type="page"/>
      </w:r>
    </w:p>
    <w:p w:rsidR="00F77DFD" w:rsidRPr="001E4CD5" w:rsidP="00F77DFD">
      <w:pPr>
        <w:pStyle w:val="Heading3"/>
      </w:pPr>
      <w:bookmarkStart w:id="54" w:name="_Toc535849569"/>
      <w:bookmarkStart w:id="55" w:name="_Toc19787213"/>
      <w:r w:rsidRPr="00E32DA7">
        <w:t>1.</w:t>
      </w:r>
      <w:r>
        <w:t>8</w:t>
      </w:r>
      <w:r w:rsidRPr="00A17CC7">
        <w:tab/>
      </w:r>
      <w:r w:rsidRPr="00E32DA7">
        <w:t>Imported Units</w:t>
      </w:r>
      <w:bookmarkEnd w:id="54"/>
      <w:bookmarkEnd w:id="55"/>
      <w:r w:rsidRPr="00E32DA7">
        <w:t xml:space="preserve"> </w:t>
      </w:r>
    </w:p>
    <w:p w:rsidR="00F77DFD" w:rsidP="00F77DFD">
      <w:r>
        <w:t>Details of electives imported from another Training Package or accredited course.</w:t>
      </w:r>
    </w:p>
    <w:p w:rsidR="00F77DFD" w:rsidP="00F77DFD">
      <w:pPr>
        <w:pStyle w:val="CaptionPurple"/>
      </w:pPr>
      <w:r>
        <w:t xml:space="preserve">Table </w:t>
      </w:r>
      <w:r>
        <w:rPr>
          <w:noProof/>
        </w:rPr>
        <w:t>4</w:t>
      </w:r>
      <w:r>
        <w:t xml:space="preserve"> </w:t>
      </w:r>
      <w:r w:rsidRPr="009A7133">
        <w:t>Imported Electives</w:t>
      </w:r>
    </w:p>
    <w:tbl>
      <w:tblPr>
        <w:tblCaption w:val="Imported Electives"/>
        <w:tblDescription w:val="Imported Elective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5098"/>
        <w:gridCol w:w="2126"/>
        <w:gridCol w:w="1412"/>
        <w:gridCol w:w="1559"/>
        <w:gridCol w:w="3263"/>
      </w:tblGrid>
      <w:tr w:rsidTr="00F77DFD">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538"/>
          <w:tblHeader/>
        </w:trPr>
        <w:tc>
          <w:tcPr>
            <w:tcW w:w="157" w:type="pct"/>
            <w:shd w:val="clear" w:color="auto" w:fill="C7C5E0"/>
            <w:vAlign w:val="center"/>
          </w:tcPr>
          <w:p w:rsidR="00F77DFD" w:rsidP="00F77DFD">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rsidR="00F77DFD" w:rsidRPr="000B1F5C" w:rsidP="00F77DFD">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rsidR="00F77DFD" w:rsidP="00F77DFD">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rsidR="00F77DFD" w:rsidP="00F77DFD">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rsidR="00F77DFD" w:rsidP="00F77DFD">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rsidR="00F77DFD" w:rsidRPr="00841237" w:rsidP="00F77DFD">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Tr="00F77DFD">
        <w:tblPrEx>
          <w:tblW w:w="5000" w:type="pct"/>
          <w:tblCellMar>
            <w:top w:w="57" w:type="dxa"/>
            <w:left w:w="57" w:type="dxa"/>
            <w:bottom w:w="57" w:type="dxa"/>
            <w:right w:w="57" w:type="dxa"/>
          </w:tblCellMar>
          <w:tblLook w:val="0620"/>
        </w:tblPrEx>
        <w:trPr>
          <w:cantSplit/>
          <w:trHeight w:val="374"/>
        </w:trPr>
        <w:tc>
          <w:tcPr>
            <w:tcW w:w="157" w:type="pct"/>
            <w:shd w:val="clear" w:color="auto" w:fill="C7C5E0"/>
            <w:vAlign w:val="center"/>
          </w:tcPr>
          <w:p w:rsidR="00F77DFD" w:rsidRPr="00B838E1" w:rsidP="00F77DFD">
            <w:pPr>
              <w:spacing w:after="0"/>
              <w:jc w:val="center"/>
              <w:rPr>
                <w:rFonts w:ascii="Calibri" w:hAnsi="Calibri" w:cs="Calibri"/>
                <w:b/>
              </w:rPr>
            </w:pPr>
            <w:r w:rsidRPr="00B838E1">
              <w:rPr>
                <w:rFonts w:ascii="Calibri" w:hAnsi="Calibri" w:cs="Calibri"/>
                <w:b/>
              </w:rPr>
              <w:t>1</w:t>
            </w:r>
          </w:p>
        </w:tc>
        <w:tc>
          <w:tcPr>
            <w:tcW w:w="1834" w:type="pct"/>
          </w:tcPr>
          <w:p w:rsidR="00F77DFD" w:rsidRPr="005D60EB" w:rsidP="00F77DFD">
            <w:pPr>
              <w:spacing w:after="0"/>
              <w:rPr>
                <w:rFonts w:ascii="Calibri" w:hAnsi="Calibri" w:cs="Calibri"/>
              </w:rPr>
            </w:pPr>
            <w:r>
              <w:rPr>
                <w:rFonts w:ascii="Calibri" w:hAnsi="Calibri" w:cs="Calibri"/>
              </w:rPr>
              <w:t>N/A</w:t>
            </w:r>
          </w:p>
        </w:tc>
        <w:tc>
          <w:tcPr>
            <w:tcW w:w="765" w:type="pct"/>
          </w:tcPr>
          <w:p w:rsidR="00F77DFD" w:rsidRPr="005D60EB" w:rsidP="00F77DFD">
            <w:pPr>
              <w:spacing w:after="0"/>
              <w:rPr>
                <w:rFonts w:ascii="Calibri" w:hAnsi="Calibri" w:cs="Calibri"/>
              </w:rPr>
            </w:pPr>
          </w:p>
        </w:tc>
        <w:tc>
          <w:tcPr>
            <w:tcW w:w="508" w:type="pct"/>
          </w:tcPr>
          <w:p w:rsidR="00F77DFD" w:rsidRPr="005D60EB" w:rsidP="00F77DFD">
            <w:pPr>
              <w:spacing w:after="0"/>
              <w:rPr>
                <w:rFonts w:ascii="Calibri" w:hAnsi="Calibri" w:cs="Calibri"/>
              </w:rPr>
            </w:pPr>
          </w:p>
        </w:tc>
        <w:tc>
          <w:tcPr>
            <w:tcW w:w="561" w:type="pct"/>
          </w:tcPr>
          <w:p w:rsidR="00F77DFD" w:rsidRPr="005D60EB" w:rsidP="00F77DFD">
            <w:pPr>
              <w:spacing w:after="0"/>
              <w:rPr>
                <w:rFonts w:ascii="Calibri" w:hAnsi="Calibri" w:cs="Calibri"/>
              </w:rPr>
            </w:pPr>
          </w:p>
        </w:tc>
        <w:tc>
          <w:tcPr>
            <w:tcW w:w="1174" w:type="pct"/>
          </w:tcPr>
          <w:p w:rsidR="00F77DFD" w:rsidRPr="005D60EB" w:rsidP="00F77DFD">
            <w:pPr>
              <w:spacing w:after="0"/>
              <w:rPr>
                <w:rFonts w:ascii="Calibri" w:hAnsi="Calibri" w:cs="Calibri"/>
              </w:rPr>
            </w:pPr>
          </w:p>
        </w:tc>
      </w:tr>
    </w:tbl>
    <w:p w:rsidR="00F77DFD" w:rsidP="00F77DFD">
      <w:pPr>
        <w:spacing w:after="200" w:line="276" w:lineRule="auto"/>
        <w:rPr>
          <w:rFonts w:ascii="Calibri" w:hAnsi="Calibri" w:cs="Calibri"/>
          <w:i/>
          <w:color w:val="FF0000"/>
          <w:sz w:val="18"/>
          <w:szCs w:val="18"/>
        </w:rPr>
        <w:sectPr w:rsidSect="00F77DFD">
          <w:pgSz w:w="16838" w:h="11906" w:orient="landscape"/>
          <w:pgMar w:top="1276" w:right="1701" w:bottom="991" w:left="1232" w:header="708" w:footer="338" w:gutter="0"/>
          <w:cols w:space="708"/>
          <w:docGrid w:linePitch="360"/>
        </w:sectPr>
      </w:pPr>
    </w:p>
    <w:p w:rsidR="00F77DFD" w:rsidRPr="00E32DA7" w:rsidP="00F77DFD">
      <w:pPr>
        <w:pStyle w:val="Heading2Purple"/>
      </w:pPr>
      <w:bookmarkStart w:id="56" w:name="_Toc535849570"/>
      <w:bookmarkStart w:id="57" w:name="_Toc19787214"/>
      <w:r w:rsidRPr="00E32DA7">
        <w:t>2.</w:t>
      </w:r>
      <w:r w:rsidRPr="00E32DA7">
        <w:tab/>
      </w:r>
      <w:r>
        <w:t>Additional Information</w:t>
      </w:r>
      <w:bookmarkEnd w:id="56"/>
      <w:bookmarkEnd w:id="57"/>
    </w:p>
    <w:p w:rsidR="00F77DFD" w:rsidRPr="00BB5EF1" w:rsidP="00F77DFD">
      <w:pPr>
        <w:pStyle w:val="Heading3"/>
        <w:spacing w:before="240"/>
      </w:pPr>
      <w:bookmarkStart w:id="58" w:name="_Toc535849571"/>
      <w:bookmarkStart w:id="59" w:name="_Toc19787215"/>
      <w:r w:rsidRPr="00BB5EF1">
        <w:t>2.1</w:t>
      </w:r>
      <w:r w:rsidRPr="00BB5EF1">
        <w:tab/>
        <w:t>Environment and Location</w:t>
      </w:r>
      <w:bookmarkEnd w:id="58"/>
      <w:bookmarkEnd w:id="59"/>
    </w:p>
    <w:p w:rsidR="00F77DFD" w:rsidRPr="00D05AF8" w:rsidP="00F77DFD">
      <w:r w:rsidRPr="00D05AF8">
        <w:t xml:space="preserve">The </w:t>
      </w:r>
      <w:r w:rsidRPr="00D05AF8">
        <w:rPr>
          <w:b/>
        </w:rPr>
        <w:t>simulated</w:t>
      </w:r>
      <w:r>
        <w:t xml:space="preserve"> work environment </w:t>
      </w:r>
      <w:r w:rsidRPr="00D05AF8">
        <w:t>will be achieved by:</w:t>
      </w:r>
    </w:p>
    <w:p w:rsidR="00F77DFD" w:rsidP="00F77DFD">
      <w:pPr>
        <w:pBdr>
          <w:top w:val="single" w:sz="4" w:space="1" w:color="auto"/>
          <w:left w:val="single" w:sz="4" w:space="4" w:color="auto"/>
          <w:bottom w:val="single" w:sz="4" w:space="1" w:color="auto"/>
          <w:right w:val="single" w:sz="4" w:space="4" w:color="auto"/>
        </w:pBdr>
      </w:pPr>
      <w:r w:rsidRPr="00CC7990">
        <w:t>Students will demonstrate skills and performance evidence in a simulated environment at a TAFE campus that reflects industry standards and activities. The simulated work environment will provide students with access to industry standard machinery, tools, equipment and associated machinery to gain a real-world experience that aligns with their job role. This includes workshops and learning environments equipped with industry standard machinery,</w:t>
      </w:r>
      <w:r w:rsidR="003C3F1E">
        <w:t xml:space="preserve"> associated tools and equipment as listed in section 2.6, along with access to relevant SOPs and WHS policies and requirements.</w:t>
      </w:r>
    </w:p>
    <w:p w:rsidR="003C3F1E" w:rsidRPr="00CC7990" w:rsidP="00F77DFD">
      <w:pPr>
        <w:pBdr>
          <w:top w:val="single" w:sz="4" w:space="1" w:color="auto"/>
          <w:left w:val="single" w:sz="4" w:space="4" w:color="auto"/>
          <w:bottom w:val="single" w:sz="4" w:space="1" w:color="auto"/>
          <w:right w:val="single" w:sz="4" w:space="4" w:color="auto"/>
        </w:pBdr>
      </w:pPr>
      <w:r w:rsidRPr="003C3F1E">
        <w:t>The simulated environment will provide the required amount of tools and equipment to meet the needs of all students.</w:t>
      </w:r>
    </w:p>
    <w:p w:rsidR="00F77DFD" w:rsidRPr="00D05AF8" w:rsidP="00F77DFD">
      <w:pPr>
        <w:spacing w:before="240"/>
      </w:pPr>
      <w:r w:rsidRPr="00D05AF8">
        <w:rPr>
          <w:b/>
        </w:rPr>
        <w:t>Work placement</w:t>
      </w:r>
      <w:r w:rsidRPr="00D05AF8">
        <w:t xml:space="preserve"> will be achieved by:</w:t>
      </w:r>
    </w:p>
    <w:p w:rsidR="00F77DFD" w:rsidRPr="00CC7990" w:rsidP="00F77DFD">
      <w:pPr>
        <w:pBdr>
          <w:top w:val="single" w:sz="4" w:space="1" w:color="auto"/>
          <w:left w:val="single" w:sz="4" w:space="4" w:color="auto"/>
          <w:bottom w:val="single" w:sz="4" w:space="1" w:color="auto"/>
          <w:right w:val="single" w:sz="4" w:space="4" w:color="auto"/>
        </w:pBdr>
      </w:pPr>
      <w:r w:rsidRPr="00E41B09">
        <w:rPr>
          <w:b/>
        </w:rPr>
        <w:t>Detail:</w:t>
      </w:r>
      <w:r>
        <w:rPr>
          <w:b/>
        </w:rPr>
        <w:t xml:space="preserve"> </w:t>
      </w:r>
      <w:r w:rsidR="00CC7990">
        <w:rPr>
          <w:b/>
        </w:rPr>
        <w:t>NA</w:t>
      </w:r>
    </w:p>
    <w:p w:rsidR="00F77DFD" w:rsidRPr="00CC7990" w:rsidP="00F77DFD">
      <w:pPr>
        <w:pBdr>
          <w:top w:val="single" w:sz="4" w:space="1" w:color="auto"/>
          <w:left w:val="single" w:sz="4" w:space="4" w:color="auto"/>
          <w:bottom w:val="single" w:sz="4" w:space="1" w:color="auto"/>
          <w:right w:val="single" w:sz="4" w:space="4" w:color="auto"/>
        </w:pBdr>
      </w:pPr>
      <w:r w:rsidRPr="00E41B09">
        <w:rPr>
          <w:b/>
        </w:rPr>
        <w:t>Eligibility for work placement:</w:t>
      </w:r>
      <w:r>
        <w:rPr>
          <w:b/>
        </w:rPr>
        <w:t xml:space="preserve"> </w:t>
      </w:r>
    </w:p>
    <w:p w:rsidR="00F77DFD" w:rsidRPr="00963DF1" w:rsidP="00F77DFD">
      <w:pPr>
        <w:pBdr>
          <w:top w:val="single" w:sz="4" w:space="1" w:color="auto"/>
          <w:left w:val="single" w:sz="4" w:space="4" w:color="auto"/>
          <w:bottom w:val="single" w:sz="4" w:space="1" w:color="auto"/>
          <w:right w:val="single" w:sz="4" w:space="4" w:color="auto"/>
        </w:pBdr>
      </w:pPr>
      <w:r w:rsidRPr="00E41B09">
        <w:rPr>
          <w:b/>
        </w:rPr>
        <w:t>Tot</w:t>
      </w:r>
      <w:r>
        <w:rPr>
          <w:b/>
        </w:rPr>
        <w:t xml:space="preserve">al Work Placement Hours: </w:t>
      </w:r>
    </w:p>
    <w:p w:rsidR="00F77DFD" w:rsidRPr="00076446" w:rsidP="00F77DFD">
      <w:pPr>
        <w:pStyle w:val="Heading3"/>
        <w:spacing w:before="240"/>
      </w:pPr>
      <w:bookmarkStart w:id="60" w:name="_Toc535849572"/>
      <w:bookmarkStart w:id="61" w:name="_Toc19787216"/>
      <w:r>
        <w:t>2.2</w:t>
      </w:r>
      <w:r w:rsidRPr="00BB5EF1">
        <w:tab/>
        <w:t>Language, Literacy and Numeracy</w:t>
      </w:r>
      <w:bookmarkEnd w:id="60"/>
      <w:bookmarkEnd w:id="61"/>
    </w:p>
    <w:p w:rsidR="00F77DFD" w:rsidRPr="00140C48" w:rsidP="00F77DFD">
      <w:r w:rsidRPr="00140C48">
        <w:t>Based on the Australian Core Skills Framework (</w:t>
      </w:r>
      <w:r>
        <w:fldChar w:fldCharType="begin"/>
      </w:r>
      <w:r>
        <w:instrText xml:space="preserve"> HYPERLINK "https://www.education.gov.au/download-acsf" </w:instrText>
      </w:r>
      <w:r>
        <w:fldChar w:fldCharType="separate"/>
      </w:r>
      <w:r w:rsidRPr="00140C48">
        <w:rPr>
          <w:color w:val="7472C0"/>
          <w:u w:val="single"/>
        </w:rPr>
        <w:t>ACSF</w:t>
      </w:r>
      <w:r>
        <w:fldChar w:fldCharType="end"/>
      </w:r>
      <w:r w:rsidRPr="00140C48">
        <w:t>), please indicate which performance levels students are expected to be at the commencement of the course for each of the core skills listed in the table below.</w:t>
      </w:r>
    </w:p>
    <w:p w:rsidR="00F77DFD" w:rsidRPr="006E68E0" w:rsidP="00F77DFD">
      <w:r>
        <w:t xml:space="preserve">For assistance in determining the LLN level of performance please consult with your </w:t>
      </w:r>
      <w:r w:rsidRPr="001E54C6">
        <w:t xml:space="preserve">relevant Learning Support </w:t>
      </w:r>
      <w:r>
        <w:t>Services.</w:t>
      </w:r>
    </w:p>
    <w:p w:rsidR="00F77DFD" w:rsidP="00F77DFD">
      <w:pPr>
        <w:pStyle w:val="CaptionPurple"/>
      </w:pPr>
      <w:r>
        <w:t xml:space="preserve">Table </w:t>
      </w:r>
      <w:r>
        <w:rPr>
          <w:noProof/>
        </w:rPr>
        <w:t xml:space="preserve">4 </w:t>
      </w:r>
      <w:r w:rsidRPr="00121BBA">
        <w:t>Language, Literacy and Numeracy</w:t>
      </w:r>
    </w:p>
    <w:tbl>
      <w:tblPr>
        <w:tblCaption w:val="Language, Literacy and Numeracy"/>
        <w:tblDescription w:val="Language, Literacy and Numeracy"/>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2835"/>
        <w:gridCol w:w="1134"/>
        <w:gridCol w:w="1134"/>
        <w:gridCol w:w="1134"/>
        <w:gridCol w:w="1134"/>
        <w:gridCol w:w="1134"/>
        <w:gridCol w:w="1134"/>
      </w:tblGrid>
      <w:tr w:rsidTr="00F77DFD">
        <w:tblPrEx>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Ex>
        <w:trPr>
          <w:cantSplit/>
          <w:tblHeader/>
        </w:trPr>
        <w:tc>
          <w:tcPr>
            <w:tcW w:w="2835" w:type="dxa"/>
            <w:shd w:val="clear" w:color="auto" w:fill="C7C5E0"/>
            <w:vAlign w:val="center"/>
          </w:tcPr>
          <w:p w:rsidR="00F77DFD" w:rsidRPr="006B172E" w:rsidP="00F77DFD">
            <w:pPr>
              <w:spacing w:after="0"/>
              <w:rPr>
                <w:b/>
              </w:rPr>
            </w:pPr>
            <w:r w:rsidRPr="006B172E">
              <w:rPr>
                <w:b/>
              </w:rPr>
              <w:t>Level of Performance</w:t>
            </w:r>
          </w:p>
        </w:tc>
        <w:tc>
          <w:tcPr>
            <w:tcW w:w="1134" w:type="dxa"/>
            <w:shd w:val="clear" w:color="auto" w:fill="C7C5E0"/>
            <w:vAlign w:val="center"/>
          </w:tcPr>
          <w:p w:rsidR="00F77DFD" w:rsidRPr="006B172E" w:rsidP="00F77DFD">
            <w:pPr>
              <w:spacing w:after="0"/>
              <w:jc w:val="center"/>
              <w:rPr>
                <w:b/>
              </w:rPr>
            </w:pPr>
            <w:r w:rsidRPr="006B172E">
              <w:rPr>
                <w:b/>
              </w:rPr>
              <w:t>PL1A&amp;B</w:t>
            </w:r>
          </w:p>
        </w:tc>
        <w:tc>
          <w:tcPr>
            <w:tcW w:w="1134" w:type="dxa"/>
            <w:shd w:val="clear" w:color="auto" w:fill="C7C5E0"/>
            <w:vAlign w:val="center"/>
          </w:tcPr>
          <w:p w:rsidR="00F77DFD" w:rsidRPr="006B172E" w:rsidP="00F77DFD">
            <w:pPr>
              <w:spacing w:after="0"/>
              <w:jc w:val="center"/>
              <w:rPr>
                <w:b/>
              </w:rPr>
            </w:pPr>
            <w:r w:rsidRPr="006B172E">
              <w:rPr>
                <w:b/>
              </w:rPr>
              <w:t>1</w:t>
            </w:r>
          </w:p>
        </w:tc>
        <w:tc>
          <w:tcPr>
            <w:tcW w:w="1134" w:type="dxa"/>
            <w:shd w:val="clear" w:color="auto" w:fill="C7C5E0"/>
            <w:vAlign w:val="center"/>
          </w:tcPr>
          <w:p w:rsidR="00F77DFD" w:rsidRPr="006B172E" w:rsidP="00F77DFD">
            <w:pPr>
              <w:spacing w:after="0"/>
              <w:jc w:val="center"/>
              <w:rPr>
                <w:b/>
              </w:rPr>
            </w:pPr>
            <w:r w:rsidRPr="006B172E">
              <w:rPr>
                <w:b/>
              </w:rPr>
              <w:t>2</w:t>
            </w:r>
          </w:p>
        </w:tc>
        <w:tc>
          <w:tcPr>
            <w:tcW w:w="1134" w:type="dxa"/>
            <w:shd w:val="clear" w:color="auto" w:fill="C7C5E0"/>
            <w:vAlign w:val="center"/>
          </w:tcPr>
          <w:p w:rsidR="00F77DFD" w:rsidRPr="006B172E" w:rsidP="00F77DFD">
            <w:pPr>
              <w:spacing w:after="0"/>
              <w:jc w:val="center"/>
              <w:rPr>
                <w:b/>
              </w:rPr>
            </w:pPr>
            <w:r w:rsidRPr="006B172E">
              <w:rPr>
                <w:b/>
              </w:rPr>
              <w:t>3</w:t>
            </w:r>
          </w:p>
        </w:tc>
        <w:tc>
          <w:tcPr>
            <w:tcW w:w="1134" w:type="dxa"/>
            <w:shd w:val="clear" w:color="auto" w:fill="C7C5E0"/>
            <w:vAlign w:val="center"/>
          </w:tcPr>
          <w:p w:rsidR="00F77DFD" w:rsidRPr="006B172E" w:rsidP="00F77DFD">
            <w:pPr>
              <w:spacing w:after="0"/>
              <w:jc w:val="center"/>
              <w:rPr>
                <w:b/>
              </w:rPr>
            </w:pPr>
            <w:r w:rsidRPr="006B172E">
              <w:rPr>
                <w:b/>
              </w:rPr>
              <w:t>4</w:t>
            </w:r>
          </w:p>
        </w:tc>
        <w:tc>
          <w:tcPr>
            <w:tcW w:w="1134" w:type="dxa"/>
            <w:shd w:val="clear" w:color="auto" w:fill="C7C5E0"/>
            <w:vAlign w:val="center"/>
          </w:tcPr>
          <w:p w:rsidR="00F77DFD" w:rsidRPr="006B172E" w:rsidP="00F77DFD">
            <w:pPr>
              <w:spacing w:after="0"/>
              <w:jc w:val="center"/>
              <w:rPr>
                <w:b/>
              </w:rPr>
            </w:pPr>
            <w:r w:rsidRPr="006B172E">
              <w:rPr>
                <w:b/>
              </w:rPr>
              <w:t>5</w:t>
            </w:r>
          </w:p>
        </w:tc>
      </w:tr>
      <w:tr w:rsidTr="00F77DFD">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F77DFD" w:rsidRPr="00874FF5" w:rsidP="00F77DFD">
            <w:pPr>
              <w:spacing w:after="0"/>
              <w:rPr>
                <w:b/>
              </w:rPr>
            </w:pPr>
            <w:r w:rsidRPr="00874FF5">
              <w:rPr>
                <w:b/>
              </w:rPr>
              <w:t>Learning</w:t>
            </w:r>
          </w:p>
        </w:tc>
        <w:tc>
          <w:tcPr>
            <w:tcW w:w="1134" w:type="dxa"/>
            <w:vAlign w:val="center"/>
          </w:tcPr>
          <w:p w:rsidR="00F77DFD" w:rsidP="00F77DFD">
            <w:pPr>
              <w:spacing w:after="0"/>
              <w:jc w:val="center"/>
            </w:pPr>
            <w:sdt>
              <w:sdtPr>
                <w:rPr>
                  <w:rFonts w:ascii="Calibri" w:hAnsi="Calibri"/>
                </w:rPr>
                <w:id w:val="1348132774"/>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881673462"/>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644936916"/>
                <w14:checkbox>
                  <w14:checked w14:val="1"/>
                  <w14:checkedState w14:val="2612" w14:font="MS Gothic"/>
                  <w14:uncheckedState w14:val="2610" w14:font="MS Gothic"/>
                </w14:checkbox>
              </w:sdtPr>
              <w:sdtContent>
                <w:r w:rsidR="00CC7990">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1846936598"/>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366134905"/>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976502136"/>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r>
      <w:tr w:rsidTr="00F77DFD">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F77DFD" w:rsidRPr="00874FF5" w:rsidP="00F77DFD">
            <w:pPr>
              <w:spacing w:after="0"/>
              <w:rPr>
                <w:b/>
              </w:rPr>
            </w:pPr>
            <w:r w:rsidRPr="00874FF5">
              <w:rPr>
                <w:b/>
              </w:rPr>
              <w:t>Reading</w:t>
            </w:r>
          </w:p>
        </w:tc>
        <w:tc>
          <w:tcPr>
            <w:tcW w:w="1134" w:type="dxa"/>
            <w:vAlign w:val="center"/>
          </w:tcPr>
          <w:p w:rsidR="00F77DFD" w:rsidP="00F77DFD">
            <w:pPr>
              <w:spacing w:after="0"/>
              <w:jc w:val="center"/>
            </w:pPr>
            <w:sdt>
              <w:sdtPr>
                <w:rPr>
                  <w:rFonts w:ascii="Calibri" w:hAnsi="Calibri"/>
                </w:rPr>
                <w:id w:val="860940342"/>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1428617691"/>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747856661"/>
                <w14:checkbox>
                  <w14:checked w14:val="1"/>
                  <w14:checkedState w14:val="2612" w14:font="MS Gothic"/>
                  <w14:uncheckedState w14:val="2610" w14:font="MS Gothic"/>
                </w14:checkbox>
              </w:sdtPr>
              <w:sdtContent>
                <w:r w:rsidR="00CC7990">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1218973171"/>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124435706"/>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483583822"/>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r>
      <w:tr w:rsidTr="00F77DFD">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F77DFD" w:rsidRPr="00874FF5" w:rsidP="00F77DFD">
            <w:pPr>
              <w:spacing w:after="0"/>
              <w:rPr>
                <w:b/>
              </w:rPr>
            </w:pPr>
            <w:r w:rsidRPr="00874FF5">
              <w:rPr>
                <w:b/>
              </w:rPr>
              <w:t>Writing</w:t>
            </w:r>
          </w:p>
        </w:tc>
        <w:tc>
          <w:tcPr>
            <w:tcW w:w="1134" w:type="dxa"/>
            <w:vAlign w:val="center"/>
          </w:tcPr>
          <w:p w:rsidR="00F77DFD" w:rsidP="00F77DFD">
            <w:pPr>
              <w:spacing w:after="0"/>
              <w:jc w:val="center"/>
            </w:pPr>
            <w:sdt>
              <w:sdtPr>
                <w:rPr>
                  <w:rFonts w:ascii="Calibri" w:hAnsi="Calibri"/>
                </w:rPr>
                <w:id w:val="2001457103"/>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160832233"/>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1438282009"/>
                <w14:checkbox>
                  <w14:checked w14:val="1"/>
                  <w14:checkedState w14:val="2612" w14:font="MS Gothic"/>
                  <w14:uncheckedState w14:val="2610" w14:font="MS Gothic"/>
                </w14:checkbox>
              </w:sdtPr>
              <w:sdtContent>
                <w:r w:rsidR="00CC7990">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1345975623"/>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726495843"/>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836460935"/>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r>
      <w:tr w:rsidTr="00F77DFD">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F77DFD" w:rsidRPr="00874FF5" w:rsidP="00F77DFD">
            <w:pPr>
              <w:spacing w:after="0"/>
              <w:rPr>
                <w:b/>
              </w:rPr>
            </w:pPr>
            <w:r w:rsidRPr="00874FF5">
              <w:rPr>
                <w:b/>
              </w:rPr>
              <w:t>Numeracy</w:t>
            </w:r>
          </w:p>
        </w:tc>
        <w:tc>
          <w:tcPr>
            <w:tcW w:w="1134" w:type="dxa"/>
            <w:vAlign w:val="center"/>
          </w:tcPr>
          <w:p w:rsidR="00F77DFD" w:rsidP="00F77DFD">
            <w:pPr>
              <w:spacing w:after="0"/>
              <w:jc w:val="center"/>
            </w:pPr>
            <w:sdt>
              <w:sdtPr>
                <w:rPr>
                  <w:rFonts w:ascii="Calibri" w:hAnsi="Calibri"/>
                </w:rPr>
                <w:id w:val="-127479773"/>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445896606"/>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915593949"/>
                <w14:checkbox>
                  <w14:checked w14:val="1"/>
                  <w14:checkedState w14:val="2612" w14:font="MS Gothic"/>
                  <w14:uncheckedState w14:val="2610" w14:font="MS Gothic"/>
                </w14:checkbox>
              </w:sdtPr>
              <w:sdtContent>
                <w:r w:rsidR="00CC7990">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1554888307"/>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1941819552"/>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1051651952"/>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r>
      <w:tr w:rsidTr="00F77DFD">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F77DFD" w:rsidRPr="00874FF5" w:rsidP="00F77DFD">
            <w:pPr>
              <w:spacing w:after="0"/>
              <w:rPr>
                <w:b/>
              </w:rPr>
            </w:pPr>
            <w:r w:rsidRPr="00874FF5">
              <w:rPr>
                <w:b/>
              </w:rPr>
              <w:t>Oral communication</w:t>
            </w:r>
          </w:p>
        </w:tc>
        <w:tc>
          <w:tcPr>
            <w:tcW w:w="1134" w:type="dxa"/>
            <w:vAlign w:val="center"/>
          </w:tcPr>
          <w:p w:rsidR="00F77DFD" w:rsidP="00F77DFD">
            <w:pPr>
              <w:spacing w:after="0"/>
              <w:jc w:val="center"/>
            </w:pPr>
            <w:sdt>
              <w:sdtPr>
                <w:rPr>
                  <w:rFonts w:ascii="Calibri" w:hAnsi="Calibri"/>
                </w:rPr>
                <w:id w:val="-844249649"/>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187805114"/>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605503856"/>
                <w14:checkbox>
                  <w14:checked w14:val="1"/>
                  <w14:checkedState w14:val="2612" w14:font="MS Gothic"/>
                  <w14:uncheckedState w14:val="2610" w14:font="MS Gothic"/>
                </w14:checkbox>
              </w:sdtPr>
              <w:sdtContent>
                <w:r w:rsidR="00CC7990">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1465270229"/>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1090968241"/>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c>
          <w:tcPr>
            <w:tcW w:w="1134" w:type="dxa"/>
            <w:vAlign w:val="center"/>
          </w:tcPr>
          <w:p w:rsidR="00F77DFD" w:rsidP="00F77DFD">
            <w:pPr>
              <w:spacing w:after="0"/>
              <w:jc w:val="center"/>
            </w:pPr>
            <w:sdt>
              <w:sdtPr>
                <w:rPr>
                  <w:rFonts w:ascii="Calibri" w:hAnsi="Calibri"/>
                </w:rPr>
                <w:id w:val="-1920168082"/>
                <w14:checkbox>
                  <w14:checked w14:val="0"/>
                  <w14:checkedState w14:val="2612" w14:font="MS Gothic"/>
                  <w14:uncheckedState w14:val="2610" w14:font="MS Gothic"/>
                </w14:checkbox>
              </w:sdtPr>
              <w:sdtContent>
                <w:r w:rsidR="008E75EE">
                  <w:rPr>
                    <w:rFonts w:ascii="MS Gothic" w:eastAsia="MS Gothic" w:hAnsi="MS Gothic" w:hint="eastAsia"/>
                  </w:rPr>
                  <w:t>☐</w:t>
                </w:r>
              </w:sdtContent>
            </w:sdt>
          </w:p>
        </w:tc>
      </w:tr>
    </w:tbl>
    <w:p w:rsidR="00F77DFD" w:rsidRPr="00076446" w:rsidP="00F77DFD">
      <w:pPr>
        <w:pStyle w:val="Heading3"/>
        <w:spacing w:before="240"/>
      </w:pPr>
      <w:bookmarkStart w:id="62" w:name="_Toc535849573"/>
      <w:bookmarkStart w:id="63" w:name="_Toc19787217"/>
      <w:r w:rsidRPr="00BB5EF1">
        <w:t>2.</w:t>
      </w:r>
      <w:r>
        <w:t>3</w:t>
      </w:r>
      <w:r w:rsidRPr="00BB5EF1">
        <w:tab/>
        <w:t>Recognition Processes</w:t>
      </w:r>
      <w:bookmarkEnd w:id="62"/>
      <w:bookmarkEnd w:id="63"/>
    </w:p>
    <w:p w:rsidR="00F77DFD" w:rsidRPr="00443A01" w:rsidP="00F77DFD">
      <w:pPr>
        <w:pStyle w:val="Heading4"/>
        <w:rPr>
          <w:szCs w:val="22"/>
        </w:rPr>
      </w:pPr>
      <w:r w:rsidRPr="00443A01">
        <w:rPr>
          <w:szCs w:val="22"/>
        </w:rPr>
        <w:t>Recognition of Prior Learning</w:t>
      </w:r>
    </w:p>
    <w:p w:rsidR="00F77DFD" w:rsidRPr="000B1F5C" w:rsidP="00F77DFD">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rsidR="00F77DFD" w:rsidRPr="000B1F5C" w:rsidP="00321B41">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rsidR="00F77DFD" w:rsidRPr="000B1F5C" w:rsidP="00321B41">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rsidR="00F77DFD" w:rsidRPr="000B1F5C" w:rsidP="00321B41">
      <w:pPr>
        <w:numPr>
          <w:ilvl w:val="0"/>
          <w:numId w:val="3"/>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rsidR="00F77DFD" w:rsidRPr="000B1F5C" w:rsidP="00F77DFD">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rsidR="00F77DFD">
      <w:pPr>
        <w:spacing w:after="200" w:line="276" w:lineRule="auto"/>
        <w:rPr>
          <w:rFonts w:ascii="Calibri" w:hAnsi="Calibri" w:cs="Calibri"/>
          <w:b/>
          <w:bCs/>
          <w:color w:val="auto"/>
          <w:szCs w:val="22"/>
        </w:rPr>
      </w:pPr>
      <w:r>
        <w:rPr>
          <w:rFonts w:ascii="Calibri" w:hAnsi="Calibri" w:cs="Calibri"/>
          <w:b/>
          <w:bCs/>
          <w:color w:val="auto"/>
          <w:szCs w:val="22"/>
        </w:rPr>
        <w:br w:type="page"/>
      </w:r>
    </w:p>
    <w:p w:rsidR="00F77DFD" w:rsidRPr="000B1F5C" w:rsidP="00F77DFD">
      <w:pPr>
        <w:spacing w:after="0"/>
        <w:rPr>
          <w:rFonts w:ascii="Calibri" w:hAnsi="Calibri" w:cs="Calibri"/>
          <w:b/>
          <w:bCs/>
          <w:color w:val="auto"/>
          <w:szCs w:val="22"/>
        </w:rPr>
      </w:pPr>
      <w:r w:rsidRPr="000B1F5C">
        <w:rPr>
          <w:rFonts w:ascii="Calibri" w:hAnsi="Calibri" w:cs="Calibri"/>
          <w:b/>
          <w:bCs/>
          <w:color w:val="auto"/>
          <w:szCs w:val="22"/>
        </w:rPr>
        <w:t>Credit Transfer</w:t>
      </w:r>
    </w:p>
    <w:p w:rsidR="00F77DFD" w:rsidRPr="00F621A4" w:rsidP="00F77DFD">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rsidR="00F77DFD" w:rsidRPr="00BB5EF1" w:rsidP="00F77DFD">
      <w:pPr>
        <w:pStyle w:val="Heading3"/>
        <w:spacing w:before="240"/>
      </w:pPr>
      <w:bookmarkStart w:id="64" w:name="_Toc535849574"/>
      <w:bookmarkStart w:id="65" w:name="_Toc19787218"/>
      <w:r w:rsidRPr="00BB5EF1">
        <w:t>2.</w:t>
      </w:r>
      <w:r>
        <w:t>4</w:t>
      </w:r>
      <w:r w:rsidRPr="00BB5EF1">
        <w:tab/>
        <w:t>Educational and Support Services</w:t>
      </w:r>
      <w:bookmarkEnd w:id="64"/>
      <w:bookmarkEnd w:id="65"/>
    </w:p>
    <w:p w:rsidR="00F77DFD" w:rsidP="00F77DFD">
      <w:r>
        <w:t>TAFE NSW provides the following services to ensure a supported and successful learning environment for all students:</w:t>
      </w:r>
    </w:p>
    <w:p w:rsidR="00F77DFD" w:rsidP="00321B41">
      <w:pPr>
        <w:pStyle w:val="ListParagraph"/>
        <w:numPr>
          <w:ilvl w:val="0"/>
          <w:numId w:val="8"/>
        </w:numPr>
      </w:pPr>
      <w:r>
        <w:t>Aboriginal and/or Torres Strait Islander Student Support and Services</w:t>
      </w:r>
    </w:p>
    <w:p w:rsidR="00F77DFD" w:rsidP="00321B41">
      <w:pPr>
        <w:pStyle w:val="ListParagraph"/>
        <w:numPr>
          <w:ilvl w:val="0"/>
          <w:numId w:val="8"/>
        </w:numPr>
      </w:pPr>
      <w:r>
        <w:t>Accessibility and Disability Services</w:t>
      </w:r>
    </w:p>
    <w:p w:rsidR="00F77DFD" w:rsidP="00321B41">
      <w:pPr>
        <w:pStyle w:val="ListParagraph"/>
        <w:numPr>
          <w:ilvl w:val="0"/>
          <w:numId w:val="8"/>
        </w:numPr>
      </w:pPr>
      <w:r>
        <w:t>Personal Counselling</w:t>
      </w:r>
    </w:p>
    <w:p w:rsidR="00F77DFD" w:rsidP="00321B41">
      <w:pPr>
        <w:pStyle w:val="ListParagraph"/>
        <w:numPr>
          <w:ilvl w:val="0"/>
          <w:numId w:val="8"/>
        </w:numPr>
      </w:pPr>
      <w:r>
        <w:t>Vocational Counselling</w:t>
      </w:r>
    </w:p>
    <w:p w:rsidR="00F77DFD" w:rsidP="00321B41">
      <w:pPr>
        <w:pStyle w:val="ListParagraph"/>
        <w:numPr>
          <w:ilvl w:val="0"/>
          <w:numId w:val="8"/>
        </w:numPr>
      </w:pPr>
      <w:r>
        <w:t>Learning Support</w:t>
      </w:r>
    </w:p>
    <w:p w:rsidR="00F77DFD" w:rsidP="00321B41">
      <w:pPr>
        <w:pStyle w:val="ListParagraph"/>
        <w:numPr>
          <w:ilvl w:val="0"/>
          <w:numId w:val="8"/>
        </w:numPr>
      </w:pPr>
      <w:r>
        <w:t>International Student Support</w:t>
      </w:r>
    </w:p>
    <w:p w:rsidR="00F77DFD" w:rsidP="00321B41">
      <w:pPr>
        <w:pStyle w:val="ListParagraph"/>
        <w:numPr>
          <w:ilvl w:val="0"/>
          <w:numId w:val="8"/>
        </w:numPr>
      </w:pPr>
      <w:r>
        <w:t>Scholarships</w:t>
      </w:r>
    </w:p>
    <w:p w:rsidR="00F77DFD" w:rsidP="00321B41">
      <w:pPr>
        <w:pStyle w:val="ListParagraph"/>
        <w:numPr>
          <w:ilvl w:val="0"/>
          <w:numId w:val="8"/>
        </w:numPr>
      </w:pPr>
      <w:r>
        <w:t>Multicultural Support</w:t>
      </w:r>
    </w:p>
    <w:p w:rsidR="00F77DFD" w:rsidP="00F77DFD">
      <w:r>
        <w:t xml:space="preserve">Detailed current information on these Support Services are made available to staff and students at </w:t>
      </w:r>
      <w:r>
        <w:fldChar w:fldCharType="begin"/>
      </w:r>
      <w:r>
        <w:instrText xml:space="preserve"> HYPERLINK "http://www.tafensw.edu.au/support" </w:instrText>
      </w:r>
      <w:r>
        <w:fldChar w:fldCharType="separate"/>
      </w:r>
      <w:r w:rsidRPr="00F621A4">
        <w:rPr>
          <w:rStyle w:val="HyperlinkPurpleChar"/>
        </w:rPr>
        <w:t>TAFE NSW Student Services</w:t>
      </w:r>
      <w:r>
        <w:fldChar w:fldCharType="end"/>
      </w:r>
      <w:r w:rsidRPr="00785546">
        <w:t xml:space="preserve">.  Additionally </w:t>
      </w:r>
      <w:r>
        <w:t>every student is supported by a dedicated Student Services team at each campus location.</w:t>
      </w:r>
    </w:p>
    <w:p w:rsidR="00F77DFD" w:rsidRPr="00076446" w:rsidP="00F77DFD">
      <w:pPr>
        <w:pStyle w:val="Heading3"/>
        <w:spacing w:before="240"/>
      </w:pPr>
      <w:bookmarkStart w:id="66" w:name="_Toc535849575"/>
      <w:bookmarkStart w:id="67" w:name="_Toc19787219"/>
      <w:r w:rsidRPr="00076446">
        <w:t>2.5</w:t>
      </w:r>
      <w:r w:rsidRPr="00076446">
        <w:tab/>
        <w:t>WHS Risk Ranking</w:t>
      </w:r>
      <w:bookmarkEnd w:id="66"/>
      <w:bookmarkEnd w:id="67"/>
    </w:p>
    <w:p w:rsidR="00F77DFD" w:rsidP="00F77DFD">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rsidR="00F77DFD" w:rsidP="00F77DFD">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astValue="High risk">
            <w:listItem w:value="Choose an item."/>
            <w:listItem w:value="Low risk" w:displayText="Low risk"/>
            <w:listItem w:value="Medium risk" w:displayText="Medium risk"/>
            <w:listItem w:value="High risk" w:displayText="High risk"/>
          </w:dropDownList>
        </w:sdtPr>
        <w:sdtContent>
          <w:r>
            <w:t>High risk</w:t>
          </w:r>
        </w:sdtContent>
      </w:sdt>
    </w:p>
    <w:p w:rsidR="00F77DFD" w:rsidRPr="00785546" w:rsidP="00F77DFD">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r>
        <w:fldChar w:fldCharType="begin"/>
      </w:r>
      <w:r>
        <w:instrText xml:space="preserve"> HYPERLINK "https://staff.tafensw.edu.au/documents/2017/11/enterprise-risk-management-policy.pdf/" </w:instrText>
      </w:r>
      <w:r>
        <w:fldChar w:fldCharType="separate"/>
      </w:r>
      <w:r w:rsidRPr="00443A01">
        <w:rPr>
          <w:rStyle w:val="HyperlinkPurpleChar"/>
        </w:rPr>
        <w:t>Risk Management Policy</w:t>
      </w:r>
      <w:r>
        <w:fldChar w:fldCharType="end"/>
      </w:r>
      <w:r>
        <w:t xml:space="preserve"> for more details</w:t>
      </w:r>
    </w:p>
    <w:p w:rsidR="00F77DFD" w:rsidRPr="00785546" w:rsidP="00F77DFD"/>
    <w:p w:rsidR="00F77DFD" w:rsidP="00F77DFD"/>
    <w:p w:rsidR="00F77DFD" w:rsidP="00F77DFD">
      <w:pPr>
        <w:sectPr w:rsidSect="00F77DFD">
          <w:pgSz w:w="11906" w:h="16838"/>
          <w:pgMar w:top="1701" w:right="991" w:bottom="1232" w:left="1276" w:header="708" w:footer="338" w:gutter="0"/>
          <w:cols w:space="708"/>
          <w:docGrid w:linePitch="360"/>
        </w:sectPr>
      </w:pPr>
    </w:p>
    <w:p w:rsidR="00F77DFD" w:rsidRPr="001E4CD5" w:rsidP="00F77DFD">
      <w:pPr>
        <w:pStyle w:val="Heading3"/>
        <w:spacing w:before="240"/>
      </w:pPr>
      <w:bookmarkStart w:id="68" w:name="_Toc535849576"/>
      <w:bookmarkStart w:id="69" w:name="_Toc19787220"/>
      <w:r w:rsidRPr="00BB5EF1">
        <w:t>2.</w:t>
      </w:r>
      <w:r>
        <w:t>6</w:t>
      </w:r>
      <w:r w:rsidRPr="00BB5EF1">
        <w:tab/>
        <w:t>Physical and Learning Resources</w:t>
      </w:r>
      <w:bookmarkEnd w:id="68"/>
      <w:bookmarkEnd w:id="69"/>
    </w:p>
    <w:p w:rsidR="00F77DFD" w:rsidP="00F77DFD">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rsidR="00F77DFD" w:rsidP="00F77DFD">
      <w:pPr>
        <w:pStyle w:val="CaptionPurple"/>
      </w:pPr>
      <w:r>
        <w:t xml:space="preserve">Table </w:t>
      </w:r>
      <w:r>
        <w:rPr>
          <w:noProof/>
        </w:rPr>
        <w:t>5</w:t>
      </w:r>
      <w:r>
        <w:t xml:space="preserve"> </w:t>
      </w:r>
      <w:r w:rsidRPr="0001483D">
        <w:t>Physical and Learning Resources</w:t>
      </w:r>
    </w:p>
    <w:tbl>
      <w:tblPr>
        <w:tblStyle w:val="GridTable5Dark-Accent31"/>
        <w:tblCaption w:val="Physical and Learning Resources"/>
        <w:tblDescription w:val="Physical and Learning Resource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2423"/>
        <w:gridCol w:w="11472"/>
      </w:tblGrid>
      <w:tr w:rsidTr="00174B4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rHeight w:val="514"/>
          <w:tblHeader/>
        </w:trPr>
        <w:tc>
          <w:tcPr>
            <w:tcW w:w="872" w:type="pct"/>
            <w:tcBorders>
              <w:top w:val="none" w:sz="0" w:space="0" w:color="auto"/>
              <w:left w:val="none" w:sz="0" w:space="0" w:color="auto"/>
              <w:right w:val="none" w:sz="0" w:space="0" w:color="auto"/>
            </w:tcBorders>
            <w:shd w:val="clear" w:color="auto" w:fill="C7C5E0"/>
            <w:vAlign w:val="center"/>
          </w:tcPr>
          <w:p w:rsidR="00F77DFD" w:rsidRPr="003B563A" w:rsidP="00F77DFD">
            <w:pPr>
              <w:spacing w:after="0"/>
              <w:rPr>
                <w:rFonts w:ascii="Calibri" w:hAnsi="Calibri" w:cs="Calibri"/>
                <w:szCs w:val="24"/>
              </w:rPr>
            </w:pPr>
            <w:r w:rsidRPr="003B563A">
              <w:rPr>
                <w:rFonts w:ascii="Calibri" w:hAnsi="Calibri" w:cs="Calibri"/>
                <w:szCs w:val="24"/>
              </w:rPr>
              <w:t>Type</w:t>
            </w:r>
          </w:p>
        </w:tc>
        <w:tc>
          <w:tcPr>
            <w:tcW w:w="4128" w:type="pct"/>
            <w:tcBorders>
              <w:top w:val="none" w:sz="0" w:space="0" w:color="auto"/>
              <w:left w:val="none" w:sz="0" w:space="0" w:color="auto"/>
              <w:right w:val="none" w:sz="0" w:space="0" w:color="auto"/>
            </w:tcBorders>
            <w:shd w:val="clear" w:color="auto" w:fill="C7C5E0"/>
            <w:vAlign w:val="center"/>
          </w:tcPr>
          <w:p w:rsidR="00F77DFD" w:rsidRPr="005010ED" w:rsidP="00F77DFD">
            <w:pPr>
              <w:spacing w:after="0"/>
            </w:pPr>
            <w:bookmarkStart w:id="70" w:name="_Toc518652946"/>
            <w:bookmarkStart w:id="71" w:name="_Toc518655282"/>
            <w:r>
              <w:t>Resource</w:t>
            </w:r>
            <w:r w:rsidRPr="005010ED">
              <w:t xml:space="preserve"> Requirements</w:t>
            </w:r>
            <w:bookmarkEnd w:id="70"/>
            <w:bookmarkEnd w:id="71"/>
          </w:p>
        </w:tc>
      </w:tr>
      <w:tr w:rsidTr="00174B45">
        <w:tblPrEx>
          <w:tblW w:w="5000" w:type="pct"/>
          <w:tblCellMar>
            <w:top w:w="57" w:type="dxa"/>
            <w:left w:w="57" w:type="dxa"/>
            <w:bottom w:w="57" w:type="dxa"/>
            <w:right w:w="57" w:type="dxa"/>
          </w:tblCellMar>
          <w:tblLook w:val="06A0"/>
        </w:tblPrEx>
        <w:trPr>
          <w:cantSplit/>
          <w:trHeight w:val="1453"/>
        </w:trPr>
        <w:tc>
          <w:tcPr>
            <w:tcW w:w="872" w:type="pct"/>
            <w:tcBorders>
              <w:left w:val="none" w:sz="0" w:space="0" w:color="auto"/>
            </w:tcBorders>
            <w:shd w:val="clear" w:color="auto" w:fill="C7C5E0"/>
          </w:tcPr>
          <w:p w:rsidR="00F77DFD" w:rsidRPr="00841F60" w:rsidP="00F77DFD">
            <w:pPr>
              <w:spacing w:after="0"/>
              <w:rPr>
                <w:rFonts w:ascii="Calibri" w:hAnsi="Calibri" w:cs="Calibri"/>
                <w:color w:val="auto"/>
                <w:szCs w:val="24"/>
              </w:rPr>
            </w:pPr>
            <w:r w:rsidRPr="00841F60">
              <w:rPr>
                <w:rFonts w:ascii="Calibri" w:hAnsi="Calibri" w:cs="Calibri"/>
                <w:color w:val="auto"/>
                <w:szCs w:val="24"/>
              </w:rPr>
              <w:t>Facilities</w:t>
            </w:r>
          </w:p>
        </w:tc>
        <w:tc>
          <w:tcPr>
            <w:tcW w:w="4128" w:type="pct"/>
            <w:shd w:val="clear" w:color="auto" w:fill="auto"/>
          </w:tcPr>
          <w:p w:rsidR="009B613E" w:rsidRPr="00841F60" w:rsidP="009B613E">
            <w:pPr>
              <w:tabs>
                <w:tab w:val="left" w:pos="576"/>
              </w:tabs>
              <w:spacing w:after="0"/>
              <w:jc w:val="both"/>
              <w:rPr>
                <w:color w:val="auto"/>
              </w:rPr>
            </w:pPr>
            <w:r w:rsidRPr="00841F60">
              <w:rPr>
                <w:color w:val="auto"/>
              </w:rPr>
              <w:t>TAFE NSW will provide the following facilities, including:</w:t>
            </w:r>
          </w:p>
          <w:p w:rsidR="009B613E" w:rsidRPr="00841F60" w:rsidP="009B613E">
            <w:pPr>
              <w:tabs>
                <w:tab w:val="left" w:pos="576"/>
              </w:tabs>
              <w:spacing w:after="0"/>
              <w:jc w:val="both"/>
              <w:rPr>
                <w:color w:val="auto"/>
              </w:rPr>
            </w:pPr>
          </w:p>
          <w:p w:rsidR="009B613E" w:rsidRPr="00841F60" w:rsidP="00321B41">
            <w:pPr>
              <w:pStyle w:val="ListParagraph"/>
              <w:numPr>
                <w:ilvl w:val="0"/>
                <w:numId w:val="23"/>
              </w:numPr>
              <w:tabs>
                <w:tab w:val="left" w:pos="576"/>
              </w:tabs>
              <w:spacing w:after="0"/>
              <w:jc w:val="both"/>
              <w:rPr>
                <w:color w:val="auto"/>
              </w:rPr>
            </w:pPr>
            <w:r>
              <w:rPr>
                <w:color w:val="auto"/>
              </w:rPr>
              <w:t>classrooms equipped with computers</w:t>
            </w:r>
            <w:r w:rsidRPr="00841F60">
              <w:rPr>
                <w:color w:val="auto"/>
              </w:rPr>
              <w:t xml:space="preserve"> </w:t>
            </w:r>
          </w:p>
          <w:p w:rsidR="009B613E" w:rsidRPr="00841F60" w:rsidP="00321B41">
            <w:pPr>
              <w:pStyle w:val="ListParagraph"/>
              <w:numPr>
                <w:ilvl w:val="0"/>
                <w:numId w:val="23"/>
              </w:numPr>
              <w:tabs>
                <w:tab w:val="left" w:pos="576"/>
              </w:tabs>
              <w:spacing w:after="0"/>
              <w:jc w:val="both"/>
              <w:rPr>
                <w:color w:val="auto"/>
              </w:rPr>
            </w:pPr>
            <w:r w:rsidRPr="00841F60">
              <w:rPr>
                <w:color w:val="auto"/>
              </w:rPr>
              <w:t>internet access</w:t>
            </w:r>
          </w:p>
          <w:p w:rsidR="009B613E" w:rsidRPr="00841F60" w:rsidP="00321B41">
            <w:pPr>
              <w:pStyle w:val="ListParagraph"/>
              <w:numPr>
                <w:ilvl w:val="0"/>
                <w:numId w:val="23"/>
              </w:numPr>
              <w:tabs>
                <w:tab w:val="left" w:pos="576"/>
              </w:tabs>
              <w:spacing w:after="0"/>
              <w:jc w:val="both"/>
              <w:rPr>
                <w:color w:val="auto"/>
              </w:rPr>
            </w:pPr>
            <w:r w:rsidRPr="00841F60">
              <w:rPr>
                <w:color w:val="auto"/>
              </w:rPr>
              <w:t xml:space="preserve">white/chalk board </w:t>
            </w:r>
          </w:p>
          <w:p w:rsidR="009B613E" w:rsidRPr="00A0114D" w:rsidP="00321B41">
            <w:pPr>
              <w:pStyle w:val="ListParagraph"/>
              <w:numPr>
                <w:ilvl w:val="0"/>
                <w:numId w:val="23"/>
              </w:numPr>
              <w:tabs>
                <w:tab w:val="left" w:pos="576"/>
              </w:tabs>
              <w:spacing w:after="0"/>
              <w:jc w:val="both"/>
              <w:rPr>
                <w:color w:val="auto"/>
              </w:rPr>
            </w:pPr>
            <w:r w:rsidRPr="00A0114D">
              <w:rPr>
                <w:color w:val="auto"/>
              </w:rPr>
              <w:t xml:space="preserve">Automotive </w:t>
            </w:r>
            <w:r w:rsidRPr="00A0114D">
              <w:rPr>
                <w:color w:val="auto"/>
              </w:rPr>
              <w:t>workshop for the delivery of practical activities and assessmen</w:t>
            </w:r>
            <w:r w:rsidR="00E026EE">
              <w:rPr>
                <w:color w:val="auto"/>
              </w:rPr>
              <w:t xml:space="preserve">ts, complete with all tools, materials and </w:t>
            </w:r>
            <w:r w:rsidRPr="00A0114D">
              <w:rPr>
                <w:color w:val="auto"/>
              </w:rPr>
              <w:t>machinery</w:t>
            </w:r>
            <w:r w:rsidRPr="00A0114D">
              <w:rPr>
                <w:color w:val="auto"/>
              </w:rPr>
              <w:t xml:space="preserve"> as listed below in equipment list.</w:t>
            </w:r>
          </w:p>
          <w:p w:rsidR="009B613E" w:rsidRPr="00841F60" w:rsidP="009B613E">
            <w:pPr>
              <w:tabs>
                <w:tab w:val="left" w:pos="576"/>
              </w:tabs>
              <w:spacing w:after="0"/>
              <w:jc w:val="both"/>
              <w:rPr>
                <w:color w:val="auto"/>
              </w:rPr>
            </w:pPr>
          </w:p>
          <w:p w:rsidR="00F77DFD" w:rsidRPr="00841F60" w:rsidP="009B613E">
            <w:pPr>
              <w:tabs>
                <w:tab w:val="left" w:pos="576"/>
              </w:tabs>
              <w:spacing w:after="0"/>
              <w:jc w:val="both"/>
              <w:rPr>
                <w:color w:val="auto"/>
              </w:rPr>
            </w:pPr>
            <w:r w:rsidRPr="00841F60">
              <w:rPr>
                <w:color w:val="auto"/>
              </w:rPr>
              <w:t>TAFE Campus Library facilities including: computing lab equipped with relevant software for provision of online learning access.</w:t>
            </w:r>
          </w:p>
        </w:tc>
      </w:tr>
      <w:tr w:rsidTr="00174B45">
        <w:tblPrEx>
          <w:tblW w:w="5000" w:type="pct"/>
          <w:tblCellMar>
            <w:top w:w="57" w:type="dxa"/>
            <w:left w:w="57" w:type="dxa"/>
            <w:bottom w:w="57" w:type="dxa"/>
            <w:right w:w="57" w:type="dxa"/>
          </w:tblCellMar>
          <w:tblLook w:val="06A0"/>
        </w:tblPrEx>
        <w:trPr>
          <w:cantSplit/>
          <w:trHeight w:val="1545"/>
        </w:trPr>
        <w:tc>
          <w:tcPr>
            <w:tcW w:w="872" w:type="pct"/>
            <w:tcBorders>
              <w:left w:val="none" w:sz="0" w:space="0" w:color="auto"/>
            </w:tcBorders>
            <w:shd w:val="clear" w:color="auto" w:fill="C7C5E0"/>
          </w:tcPr>
          <w:p w:rsidR="00F77DFD" w:rsidRPr="005010ED" w:rsidP="00F77DFD">
            <w:pPr>
              <w:spacing w:after="0"/>
              <w:rPr>
                <w:rFonts w:ascii="Calibri" w:hAnsi="Calibri" w:cs="Calibri"/>
                <w:szCs w:val="20"/>
              </w:rPr>
            </w:pPr>
            <w:r w:rsidRPr="005010ED">
              <w:rPr>
                <w:rFonts w:ascii="Calibri" w:hAnsi="Calibri" w:cs="Calibri"/>
                <w:szCs w:val="20"/>
              </w:rPr>
              <w:t>Equipment</w:t>
            </w:r>
          </w:p>
        </w:tc>
        <w:tc>
          <w:tcPr>
            <w:tcW w:w="4128" w:type="pct"/>
            <w:shd w:val="clear" w:color="auto" w:fill="auto"/>
          </w:tcPr>
          <w:p w:rsidR="00703E45" w:rsidRPr="00FF18B0" w:rsidP="00703E45">
            <w:pPr>
              <w:tabs>
                <w:tab w:val="left" w:pos="1576"/>
              </w:tabs>
              <w:spacing w:after="0"/>
              <w:rPr>
                <w:rFonts w:cstheme="minorHAnsi"/>
                <w:b/>
              </w:rPr>
            </w:pPr>
            <w:r w:rsidRPr="0056060E">
              <w:rPr>
                <w:rFonts w:ascii="Calibri" w:hAnsi="Calibri" w:cs="Calibri"/>
                <w:b/>
                <w:color w:val="auto"/>
                <w:u w:val="single"/>
              </w:rPr>
              <w:t>AUMATK002</w:t>
            </w:r>
            <w:r w:rsidRPr="0056060E">
              <w:rPr>
                <w:rFonts w:ascii="Calibri" w:hAnsi="Calibri" w:cs="Calibri"/>
                <w:color w:val="auto"/>
                <w:u w:val="single"/>
              </w:rPr>
              <w:t xml:space="preserve"> </w:t>
            </w:r>
            <w:r>
              <w:rPr>
                <w:rFonts w:cstheme="minorHAnsi"/>
              </w:rPr>
              <w:t>P</w:t>
            </w:r>
            <w:r w:rsidRPr="00FF18B0">
              <w:rPr>
                <w:rFonts w:cstheme="minorHAnsi"/>
              </w:rPr>
              <w:t>rocedures and safety requirements relating to the use of the</w:t>
            </w:r>
            <w:r>
              <w:rPr>
                <w:rFonts w:cstheme="minorHAnsi"/>
              </w:rPr>
              <w:t xml:space="preserve"> tools, equipment and machinery.  Automotive t</w:t>
            </w:r>
            <w:r w:rsidRPr="00FF18B0">
              <w:rPr>
                <w:rFonts w:cstheme="minorHAnsi"/>
              </w:rPr>
              <w:t>ools, equi</w:t>
            </w:r>
            <w:r>
              <w:rPr>
                <w:rFonts w:cstheme="minorHAnsi"/>
              </w:rPr>
              <w:t xml:space="preserve">pment and machinery, including:  assembly equipment, fastening equipment, hand tools, </w:t>
            </w:r>
            <w:r w:rsidRPr="00FF18B0">
              <w:rPr>
                <w:rFonts w:cstheme="minorHAnsi"/>
              </w:rPr>
              <w:t>power tools.</w:t>
            </w:r>
          </w:p>
          <w:p w:rsidR="00703E45" w:rsidRPr="00FF18B0" w:rsidP="00703E45">
            <w:pPr>
              <w:tabs>
                <w:tab w:val="left" w:pos="1576"/>
              </w:tabs>
              <w:spacing w:after="0"/>
              <w:rPr>
                <w:rFonts w:cstheme="minorHAnsi"/>
              </w:rPr>
            </w:pPr>
            <w:r w:rsidRPr="0056060E">
              <w:rPr>
                <w:rFonts w:ascii="Calibri" w:hAnsi="Calibri" w:cs="Calibri"/>
                <w:b/>
                <w:color w:val="auto"/>
                <w:u w:val="single"/>
              </w:rPr>
              <w:t>AUMATK013</w:t>
            </w:r>
            <w:r w:rsidRPr="000B5AC7">
              <w:rPr>
                <w:rFonts w:ascii="Calibri" w:hAnsi="Calibri" w:cs="Calibri"/>
                <w:color w:val="auto"/>
              </w:rPr>
              <w:t xml:space="preserve"> </w:t>
            </w:r>
            <w:r w:rsidRPr="00FF18B0">
              <w:rPr>
                <w:rFonts w:cstheme="minorHAnsi"/>
              </w:rPr>
              <w:t>Procedures and safety requirements relating to monitoring and maintaining tools, equipment and machinery</w:t>
            </w:r>
            <w:r>
              <w:rPr>
                <w:rFonts w:cstheme="minorHAnsi"/>
              </w:rPr>
              <w:t>. Tools. E</w:t>
            </w:r>
            <w:r w:rsidRPr="00FF18B0">
              <w:rPr>
                <w:rFonts w:cstheme="minorHAnsi"/>
              </w:rPr>
              <w:t>quipment and machinery required for the production process of motor veh</w:t>
            </w:r>
            <w:r>
              <w:rPr>
                <w:rFonts w:cstheme="minorHAnsi"/>
              </w:rPr>
              <w:t xml:space="preserve">icles or components, including: </w:t>
            </w:r>
            <w:r w:rsidRPr="00FF18B0">
              <w:rPr>
                <w:rFonts w:cstheme="minorHAnsi"/>
              </w:rPr>
              <w:t>hand, power and air tools</w:t>
            </w:r>
            <w:r>
              <w:rPr>
                <w:rFonts w:cstheme="minorHAnsi"/>
              </w:rPr>
              <w:t xml:space="preserve"> and production assembly equipment.</w:t>
            </w:r>
          </w:p>
          <w:p w:rsidR="00703E45" w:rsidRPr="00404271" w:rsidP="00703E45">
            <w:pPr>
              <w:tabs>
                <w:tab w:val="left" w:pos="576"/>
              </w:tabs>
              <w:spacing w:after="0"/>
              <w:jc w:val="both"/>
              <w:rPr>
                <w:rFonts w:cstheme="minorHAnsi"/>
              </w:rPr>
            </w:pPr>
            <w:r w:rsidRPr="0056060E">
              <w:rPr>
                <w:rFonts w:ascii="Calibri" w:hAnsi="Calibri" w:cs="Calibri"/>
                <w:b/>
                <w:color w:val="auto"/>
                <w:u w:val="single"/>
              </w:rPr>
              <w:t>AUMGLM011</w:t>
            </w:r>
            <w:r w:rsidRPr="000B5AC7">
              <w:rPr>
                <w:rFonts w:ascii="Calibri" w:hAnsi="Calibri" w:cs="Calibri"/>
                <w:color w:val="auto"/>
              </w:rPr>
              <w:tab/>
            </w:r>
            <w:r w:rsidRPr="00404271">
              <w:rPr>
                <w:rFonts w:cstheme="minorHAnsi"/>
              </w:rPr>
              <w:t>Access to: ADR relevant to heavy vehicle modifications, HVNL regulations, in states/territories where applicable, OEM guides and manuals, VSB6 National Code of Practice - Heavy Vehicle Modifications. Documentation relevant to applying heavy vehicle standards to heavy vehicles and recording results.</w:t>
            </w:r>
          </w:p>
          <w:p w:rsidR="00703E45" w:rsidRPr="00FF18B0" w:rsidP="00703E45">
            <w:pPr>
              <w:tabs>
                <w:tab w:val="left" w:pos="1576"/>
              </w:tabs>
              <w:spacing w:after="0"/>
              <w:rPr>
                <w:rFonts w:cstheme="minorHAnsi"/>
              </w:rPr>
            </w:pPr>
            <w:r w:rsidRPr="00404271">
              <w:rPr>
                <w:rFonts w:cstheme="minorHAnsi"/>
              </w:rPr>
              <w:t>Automotive manufacturing workplace or simulated workplace with two different heavy vehicles, tools and equipment for checking heavy vehicles against standards. Relevant heavy vehicle engineering and working drawings.</w:t>
            </w:r>
          </w:p>
          <w:p w:rsidR="00703E45" w:rsidP="00703E45">
            <w:pPr>
              <w:tabs>
                <w:tab w:val="left" w:pos="576"/>
              </w:tabs>
              <w:spacing w:after="0"/>
              <w:jc w:val="both"/>
              <w:rPr>
                <w:rFonts w:cstheme="minorHAnsi"/>
              </w:rPr>
            </w:pPr>
            <w:r w:rsidRPr="0056060E">
              <w:rPr>
                <w:rFonts w:ascii="Calibri" w:hAnsi="Calibri" w:cs="Calibri"/>
                <w:b/>
                <w:color w:val="auto"/>
                <w:u w:val="single"/>
              </w:rPr>
              <w:t xml:space="preserve">AUMGQA001 </w:t>
            </w:r>
            <w:r>
              <w:rPr>
                <w:rFonts w:cstheme="minorHAnsi"/>
              </w:rPr>
              <w:t xml:space="preserve">Procedures for </w:t>
            </w:r>
            <w:r w:rsidRPr="00404271">
              <w:rPr>
                <w:rFonts w:cstheme="minorHAnsi"/>
              </w:rPr>
              <w:t>inspecting work against quality goals, including:</w:t>
            </w:r>
            <w:r>
              <w:rPr>
                <w:rFonts w:cstheme="minorHAnsi"/>
              </w:rPr>
              <w:t xml:space="preserve"> procedures and documentation required for quality inspection process, </w:t>
            </w:r>
            <w:r w:rsidRPr="00404271">
              <w:rPr>
                <w:rFonts w:cstheme="minorHAnsi"/>
              </w:rPr>
              <w:t>identification and elimination of defects</w:t>
            </w:r>
            <w:r>
              <w:rPr>
                <w:rFonts w:cstheme="minorHAnsi"/>
              </w:rPr>
              <w:t xml:space="preserve">, </w:t>
            </w:r>
            <w:r w:rsidRPr="00404271">
              <w:rPr>
                <w:rFonts w:cstheme="minorHAnsi"/>
              </w:rPr>
              <w:t>attention to job specifications and tolerances</w:t>
            </w:r>
            <w:r>
              <w:rPr>
                <w:rFonts w:cstheme="minorHAnsi"/>
              </w:rPr>
              <w:t xml:space="preserve"> and </w:t>
            </w:r>
            <w:r w:rsidRPr="00404271">
              <w:rPr>
                <w:rFonts w:cstheme="minorHAnsi"/>
              </w:rPr>
              <w:t>efficient production times.</w:t>
            </w:r>
          </w:p>
          <w:p w:rsidR="00703E45" w:rsidRPr="00FF18B0" w:rsidP="00703E45">
            <w:pPr>
              <w:tabs>
                <w:tab w:val="left" w:pos="1576"/>
              </w:tabs>
              <w:spacing w:after="0"/>
              <w:rPr>
                <w:rFonts w:cstheme="minorHAnsi"/>
              </w:rPr>
            </w:pPr>
            <w:r>
              <w:rPr>
                <w:rFonts w:cstheme="minorHAnsi"/>
              </w:rPr>
              <w:t xml:space="preserve">Appropriate </w:t>
            </w:r>
            <w:r w:rsidRPr="00C63419">
              <w:rPr>
                <w:rFonts w:cstheme="minorHAnsi"/>
              </w:rPr>
              <w:t>workplace or simulated workplace</w:t>
            </w:r>
            <w:r>
              <w:rPr>
                <w:rFonts w:cstheme="minorHAnsi"/>
              </w:rPr>
              <w:t xml:space="preserve"> with </w:t>
            </w:r>
            <w:r w:rsidRPr="00C63419">
              <w:rPr>
                <w:rFonts w:cstheme="minorHAnsi"/>
              </w:rPr>
              <w:t>finished manufactured components requiring quality inspection</w:t>
            </w:r>
            <w:r>
              <w:rPr>
                <w:rFonts w:cstheme="minorHAnsi"/>
              </w:rPr>
              <w:t xml:space="preserve"> along with </w:t>
            </w:r>
            <w:r w:rsidRPr="00C63419">
              <w:rPr>
                <w:rFonts w:cstheme="minorHAnsi"/>
              </w:rPr>
              <w:t>tools, equipment and machinery required for quality inspection process</w:t>
            </w:r>
            <w:r>
              <w:rPr>
                <w:rFonts w:cstheme="minorHAnsi"/>
              </w:rPr>
              <w:t>.</w:t>
            </w:r>
          </w:p>
          <w:p w:rsidR="00703E45" w:rsidRPr="00B5221E" w:rsidP="00B5221E">
            <w:pPr>
              <w:tabs>
                <w:tab w:val="left" w:pos="1987"/>
              </w:tabs>
              <w:spacing w:after="0"/>
              <w:rPr>
                <w:szCs w:val="22"/>
              </w:rPr>
            </w:pPr>
            <w:r w:rsidRPr="0056060E">
              <w:rPr>
                <w:rFonts w:ascii="Calibri" w:hAnsi="Calibri" w:cs="Calibri"/>
                <w:b/>
                <w:color w:val="auto"/>
                <w:u w:val="single"/>
              </w:rPr>
              <w:t>AUMGTA011</w:t>
            </w:r>
            <w:r>
              <w:rPr>
                <w:rFonts w:ascii="Calibri" w:hAnsi="Calibri" w:cs="Calibri"/>
                <w:color w:val="auto"/>
              </w:rPr>
              <w:t xml:space="preserve"> </w:t>
            </w:r>
            <w:r>
              <w:rPr>
                <w:rFonts w:cstheme="minorHAnsi"/>
              </w:rPr>
              <w:t>Appropriate</w:t>
            </w:r>
            <w:r w:rsidRPr="005F3E44">
              <w:rPr>
                <w:rFonts w:cstheme="minorHAnsi"/>
              </w:rPr>
              <w:t xml:space="preserve"> w</w:t>
            </w:r>
            <w:r>
              <w:rPr>
                <w:rFonts w:cstheme="minorHAnsi"/>
              </w:rPr>
              <w:t xml:space="preserve">orkplace or simulated workplace, </w:t>
            </w:r>
            <w:r w:rsidRPr="005F3E44">
              <w:rPr>
                <w:rFonts w:cstheme="minorHAnsi"/>
              </w:rPr>
              <w:t>work orders, working drawings and specifications</w:t>
            </w:r>
            <w:r>
              <w:rPr>
                <w:rFonts w:cstheme="minorHAnsi"/>
              </w:rPr>
              <w:t xml:space="preserve"> including access to </w:t>
            </w:r>
            <w:r w:rsidRPr="005F3E44">
              <w:rPr>
                <w:rFonts w:cstheme="minorHAnsi"/>
              </w:rPr>
              <w:t>original equipment manufacturer (OEM) procedures</w:t>
            </w:r>
            <w:r>
              <w:rPr>
                <w:rFonts w:cstheme="minorHAnsi"/>
              </w:rPr>
              <w:t xml:space="preserve"> along with appropriate </w:t>
            </w:r>
            <w:r w:rsidRPr="005F3E44">
              <w:rPr>
                <w:rFonts w:cstheme="minorHAnsi"/>
              </w:rPr>
              <w:t xml:space="preserve">tools, equipment and materials </w:t>
            </w:r>
            <w:r>
              <w:rPr>
                <w:rFonts w:cstheme="minorHAnsi"/>
              </w:rPr>
              <w:t>required in the drawing process, workplace procedures and procedures required to read and interpret work orders and working drawings</w:t>
            </w:r>
            <w:r w:rsidR="00B5221E">
              <w:rPr>
                <w:rFonts w:cstheme="minorHAnsi"/>
              </w:rPr>
              <w:t xml:space="preserve">, </w:t>
            </w:r>
            <w:r w:rsidR="00B5221E">
              <w:rPr>
                <w:rFonts w:cstheme="minorHAnsi"/>
                <w:szCs w:val="22"/>
              </w:rPr>
              <w:t>work instructions to read and interpret work orders and working drawings</w:t>
            </w:r>
            <w:r w:rsidRPr="003116BB" w:rsidR="00B5221E">
              <w:rPr>
                <w:rFonts w:cstheme="minorHAnsi"/>
                <w:szCs w:val="22"/>
              </w:rPr>
              <w:t>.</w:t>
            </w:r>
          </w:p>
          <w:p w:rsidR="00703E45" w:rsidRPr="00FF18B0" w:rsidP="00703E45">
            <w:pPr>
              <w:tabs>
                <w:tab w:val="left" w:pos="1576"/>
              </w:tabs>
              <w:spacing w:after="0"/>
              <w:rPr>
                <w:rFonts w:cstheme="minorHAnsi"/>
              </w:rPr>
            </w:pPr>
            <w:r w:rsidRPr="0056060E">
              <w:rPr>
                <w:rFonts w:ascii="Calibri" w:hAnsi="Calibri" w:cs="Calibri"/>
                <w:b/>
                <w:color w:val="auto"/>
                <w:u w:val="single"/>
              </w:rPr>
              <w:t xml:space="preserve">AUMGTM005 </w:t>
            </w:r>
            <w:r w:rsidRPr="00D302DF">
              <w:rPr>
                <w:rFonts w:cstheme="minorHAnsi"/>
              </w:rPr>
              <w:t>Appropriate workplace or simulated workplace</w:t>
            </w:r>
            <w:r>
              <w:rPr>
                <w:rFonts w:cstheme="minorHAnsi"/>
              </w:rPr>
              <w:t xml:space="preserve"> and appropriate </w:t>
            </w:r>
            <w:r w:rsidRPr="00D302DF">
              <w:rPr>
                <w:rFonts w:cstheme="minorHAnsi"/>
              </w:rPr>
              <w:t>engineering drawings and job specifications</w:t>
            </w:r>
            <w:r>
              <w:rPr>
                <w:rFonts w:cstheme="minorHAnsi"/>
              </w:rPr>
              <w:t xml:space="preserve">. Tools and </w:t>
            </w:r>
            <w:r w:rsidRPr="00D302DF">
              <w:rPr>
                <w:rFonts w:cstheme="minorHAnsi"/>
              </w:rPr>
              <w:t>equipment and material necessary to produce production work orders.</w:t>
            </w:r>
          </w:p>
          <w:p w:rsidR="00703E45" w:rsidRPr="00D302DF" w:rsidP="00703E45">
            <w:pPr>
              <w:tabs>
                <w:tab w:val="left" w:pos="576"/>
              </w:tabs>
              <w:spacing w:after="0"/>
              <w:jc w:val="both"/>
              <w:rPr>
                <w:rFonts w:cstheme="minorHAnsi"/>
              </w:rPr>
            </w:pPr>
            <w:r w:rsidRPr="0056060E">
              <w:rPr>
                <w:rFonts w:ascii="Calibri" w:hAnsi="Calibri" w:cs="Calibri"/>
                <w:b/>
                <w:color w:val="auto"/>
                <w:u w:val="single"/>
              </w:rPr>
              <w:t>AUMGTW001</w:t>
            </w:r>
            <w:r>
              <w:rPr>
                <w:rFonts w:ascii="Calibri" w:hAnsi="Calibri" w:cs="Calibri"/>
                <w:color w:val="auto"/>
              </w:rPr>
              <w:t xml:space="preserve"> </w:t>
            </w:r>
            <w:r w:rsidRPr="00D302DF">
              <w:rPr>
                <w:rFonts w:cstheme="minorHAnsi"/>
              </w:rPr>
              <w:t>Appropriate workplace or simulated workplace</w:t>
            </w:r>
            <w:r>
              <w:rPr>
                <w:rFonts w:cstheme="minorHAnsi"/>
              </w:rPr>
              <w:t xml:space="preserve"> with </w:t>
            </w:r>
            <w:r w:rsidRPr="00D302DF">
              <w:rPr>
                <w:rFonts w:cstheme="minorHAnsi"/>
              </w:rPr>
              <w:t>vehicles or components that require basic welding, thermal cutting, heating and gouging operations</w:t>
            </w:r>
            <w:r>
              <w:rPr>
                <w:rFonts w:cstheme="minorHAnsi"/>
              </w:rPr>
              <w:t xml:space="preserve">. </w:t>
            </w:r>
            <w:r w:rsidRPr="00D302DF">
              <w:rPr>
                <w:rFonts w:cstheme="minorHAnsi"/>
              </w:rPr>
              <w:t>WHS equipment, including PPE relating to basic welding, thermal cutting, heating and gouging</w:t>
            </w:r>
            <w:r>
              <w:rPr>
                <w:rFonts w:cstheme="minorHAnsi"/>
              </w:rPr>
              <w:t xml:space="preserve"> along with workplace</w:t>
            </w:r>
            <w:r w:rsidRPr="00D302DF">
              <w:rPr>
                <w:rFonts w:cstheme="minorHAnsi"/>
              </w:rPr>
              <w:t xml:space="preserve"> procedures, equipment and operating instructions relating to basic welding, thermal cutting, heating and gouging</w:t>
            </w:r>
            <w:r>
              <w:rPr>
                <w:rFonts w:cstheme="minorHAnsi"/>
              </w:rPr>
              <w:t>. W</w:t>
            </w:r>
            <w:r w:rsidRPr="00D302DF">
              <w:rPr>
                <w:rFonts w:cstheme="minorHAnsi"/>
              </w:rPr>
              <w:t>elding consumables an</w:t>
            </w:r>
            <w:r>
              <w:rPr>
                <w:rFonts w:cstheme="minorHAnsi"/>
              </w:rPr>
              <w:t xml:space="preserve">d materials </w:t>
            </w:r>
            <w:r w:rsidRPr="00D302DF">
              <w:rPr>
                <w:rFonts w:cstheme="minorHAnsi"/>
              </w:rPr>
              <w:t>equipment and accompanying operating instructions, including:</w:t>
            </w:r>
          </w:p>
          <w:p w:rsidR="00703E45" w:rsidRPr="00FF18B0" w:rsidP="00703E45">
            <w:pPr>
              <w:tabs>
                <w:tab w:val="left" w:pos="1576"/>
              </w:tabs>
              <w:spacing w:after="0"/>
              <w:rPr>
                <w:rFonts w:cstheme="minorHAnsi"/>
              </w:rPr>
            </w:pPr>
            <w:r w:rsidRPr="00D302DF">
              <w:rPr>
                <w:rFonts w:cstheme="minorHAnsi"/>
              </w:rPr>
              <w:t>Gas metal arc welding (GM</w:t>
            </w:r>
            <w:r>
              <w:rPr>
                <w:rFonts w:cstheme="minorHAnsi"/>
              </w:rPr>
              <w:t>AW) equipment, manual</w:t>
            </w:r>
            <w:r w:rsidRPr="00D302DF">
              <w:rPr>
                <w:rFonts w:cstheme="minorHAnsi"/>
              </w:rPr>
              <w:t xml:space="preserve"> met</w:t>
            </w:r>
            <w:r>
              <w:rPr>
                <w:rFonts w:cstheme="minorHAnsi"/>
              </w:rPr>
              <w:t xml:space="preserve">al arc welding (MMAW) equipment, oxy-acetylene plant and equipment and </w:t>
            </w:r>
            <w:r w:rsidRPr="00D302DF">
              <w:rPr>
                <w:rFonts w:cstheme="minorHAnsi"/>
              </w:rPr>
              <w:t>thermal cutting, heating and gouging equipment</w:t>
            </w:r>
            <w:r>
              <w:rPr>
                <w:rFonts w:cstheme="minorHAnsi"/>
              </w:rPr>
              <w:t xml:space="preserve"> and </w:t>
            </w:r>
            <w:r w:rsidRPr="00D302DF">
              <w:rPr>
                <w:rFonts w:cstheme="minorHAnsi"/>
              </w:rPr>
              <w:t>work sheets relating to basic welding, thermal cutting, heating and gouging operations.</w:t>
            </w:r>
          </w:p>
          <w:p w:rsidR="00703E45" w:rsidRPr="00FF18B0" w:rsidP="00703E45">
            <w:pPr>
              <w:tabs>
                <w:tab w:val="left" w:pos="1576"/>
              </w:tabs>
              <w:spacing w:after="0"/>
              <w:rPr>
                <w:rFonts w:cstheme="minorHAnsi"/>
              </w:rPr>
            </w:pPr>
            <w:r w:rsidRPr="0056060E">
              <w:rPr>
                <w:rFonts w:ascii="Calibri" w:hAnsi="Calibri" w:cs="Calibri"/>
                <w:b/>
                <w:color w:val="auto"/>
                <w:u w:val="single"/>
              </w:rPr>
              <w:t xml:space="preserve">AUMGTW002 </w:t>
            </w:r>
            <w:r w:rsidRPr="00D302DF">
              <w:rPr>
                <w:rFonts w:cstheme="minorHAnsi"/>
              </w:rPr>
              <w:t>Appropriate workplace or simulated workplace</w:t>
            </w:r>
            <w:r>
              <w:rPr>
                <w:rFonts w:cstheme="minorHAnsi"/>
              </w:rPr>
              <w:t xml:space="preserve"> with </w:t>
            </w:r>
            <w:r w:rsidRPr="00D302DF">
              <w:rPr>
                <w:rFonts w:cstheme="minorHAnsi"/>
              </w:rPr>
              <w:t>WHS equipment and personal protective equipment (PPE) required fo</w:t>
            </w:r>
            <w:r>
              <w:rPr>
                <w:rFonts w:cstheme="minorHAnsi"/>
              </w:rPr>
              <w:t xml:space="preserve">r mechanical cutting operations.  </w:t>
            </w:r>
            <w:r w:rsidRPr="00D302DF">
              <w:rPr>
                <w:rFonts w:cstheme="minorHAnsi"/>
              </w:rPr>
              <w:t>Mechanical cutting equipmen</w:t>
            </w:r>
            <w:r>
              <w:rPr>
                <w:rFonts w:cstheme="minorHAnsi"/>
              </w:rPr>
              <w:t xml:space="preserve">t and </w:t>
            </w:r>
            <w:r w:rsidRPr="00D302DF">
              <w:rPr>
                <w:rFonts w:cstheme="minorHAnsi"/>
              </w:rPr>
              <w:t>material for cutting</w:t>
            </w:r>
            <w:r>
              <w:rPr>
                <w:rFonts w:cstheme="minorHAnsi"/>
              </w:rPr>
              <w:t xml:space="preserve">. </w:t>
            </w:r>
            <w:r w:rsidRPr="00D302DF">
              <w:rPr>
                <w:rFonts w:cstheme="minorHAnsi"/>
              </w:rPr>
              <w:t>Marking and measuring equipment relevant t</w:t>
            </w:r>
            <w:r>
              <w:rPr>
                <w:rFonts w:cstheme="minorHAnsi"/>
              </w:rPr>
              <w:t xml:space="preserve">o performing mechanical cutting along with </w:t>
            </w:r>
            <w:r w:rsidRPr="00D302DF">
              <w:rPr>
                <w:rFonts w:cstheme="minorHAnsi"/>
              </w:rPr>
              <w:t>working drawings and cutting specifications</w:t>
            </w:r>
            <w:r>
              <w:rPr>
                <w:rFonts w:cstheme="minorHAnsi"/>
              </w:rPr>
              <w:t xml:space="preserve"> and </w:t>
            </w:r>
            <w:r w:rsidRPr="00D302DF">
              <w:rPr>
                <w:rFonts w:cstheme="minorHAnsi"/>
              </w:rPr>
              <w:t>work sheets relating to performing mechanical cutting operations.</w:t>
            </w:r>
          </w:p>
          <w:p w:rsidR="00703E45" w:rsidRPr="00331992" w:rsidP="00703E45">
            <w:pPr>
              <w:tabs>
                <w:tab w:val="left" w:pos="1576"/>
              </w:tabs>
              <w:spacing w:after="0"/>
              <w:rPr>
                <w:rFonts w:cstheme="minorHAnsi"/>
                <w:color w:val="FF0000"/>
              </w:rPr>
            </w:pPr>
            <w:r w:rsidRPr="0056060E">
              <w:rPr>
                <w:rFonts w:ascii="Calibri" w:hAnsi="Calibri" w:cs="Calibri"/>
                <w:b/>
                <w:color w:val="auto"/>
                <w:u w:val="single"/>
              </w:rPr>
              <w:t>AURAF</w:t>
            </w:r>
            <w:r w:rsidRPr="00A0114D">
              <w:rPr>
                <w:rFonts w:ascii="Calibri" w:hAnsi="Calibri" w:cs="Calibri"/>
                <w:b/>
                <w:color w:val="auto"/>
                <w:u w:val="single"/>
              </w:rPr>
              <w:t>A003</w:t>
            </w:r>
            <w:r w:rsidRPr="00A0114D">
              <w:rPr>
                <w:rFonts w:ascii="Calibri" w:hAnsi="Calibri" w:cs="Calibri"/>
                <w:color w:val="auto"/>
              </w:rPr>
              <w:t xml:space="preserve"> </w:t>
            </w:r>
            <w:r w:rsidRPr="00A0114D">
              <w:rPr>
                <w:rFonts w:cstheme="minorHAnsi"/>
                <w:color w:val="auto"/>
              </w:rPr>
              <w:t>Automotive workplace or simulated workplace, supervisor, colleagues and customers with whom to communicate in verbal and written exchanges, workplace communication devices, including a telephone system and computer.</w:t>
            </w:r>
          </w:p>
          <w:p w:rsidR="00703E45" w:rsidRPr="00FF18B0" w:rsidP="00703E45">
            <w:pPr>
              <w:tabs>
                <w:tab w:val="left" w:pos="1576"/>
              </w:tabs>
              <w:spacing w:after="0"/>
              <w:rPr>
                <w:rFonts w:cstheme="minorHAnsi"/>
              </w:rPr>
            </w:pPr>
            <w:r w:rsidRPr="0056060E">
              <w:rPr>
                <w:rFonts w:ascii="Calibri" w:hAnsi="Calibri" w:cs="Calibri"/>
                <w:b/>
                <w:color w:val="auto"/>
                <w:u w:val="single"/>
              </w:rPr>
              <w:t>AURAMA001</w:t>
            </w:r>
            <w:r>
              <w:rPr>
                <w:rFonts w:ascii="Calibri" w:hAnsi="Calibri" w:cs="Calibri"/>
                <w:color w:val="auto"/>
              </w:rPr>
              <w:t xml:space="preserve"> </w:t>
            </w:r>
            <w:r>
              <w:rPr>
                <w:rFonts w:cstheme="minorHAnsi"/>
              </w:rPr>
              <w:t xml:space="preserve">Appropriate </w:t>
            </w:r>
            <w:r w:rsidRPr="00D302DF">
              <w:rPr>
                <w:rFonts w:cstheme="minorHAnsi"/>
              </w:rPr>
              <w:t>automotive repair workplace or simulated workplace</w:t>
            </w:r>
            <w:r>
              <w:rPr>
                <w:rFonts w:cstheme="minorHAnsi"/>
              </w:rPr>
              <w:t xml:space="preserve"> with </w:t>
            </w:r>
            <w:r w:rsidRPr="00D302DF">
              <w:rPr>
                <w:rFonts w:cstheme="minorHAnsi"/>
              </w:rPr>
              <w:t>commercially realistic range of diverse workplace colleagues</w:t>
            </w:r>
            <w:r>
              <w:rPr>
                <w:rFonts w:cstheme="minorHAnsi"/>
              </w:rPr>
              <w:t>. D</w:t>
            </w:r>
            <w:r w:rsidRPr="00D302DF">
              <w:rPr>
                <w:rFonts w:cstheme="minorHAnsi"/>
              </w:rPr>
              <w:t>ocumentation, including workplace policies and procedures manuals relating to ethics, employee and employer rights and responsibilities, attire and grooming, job descriptions and organisational charts.</w:t>
            </w:r>
          </w:p>
          <w:p w:rsidR="00703E45" w:rsidRPr="00FF18B0" w:rsidP="00703E45">
            <w:pPr>
              <w:tabs>
                <w:tab w:val="left" w:pos="1576"/>
              </w:tabs>
              <w:spacing w:after="0"/>
              <w:rPr>
                <w:rFonts w:cstheme="minorHAnsi"/>
              </w:rPr>
            </w:pPr>
            <w:r w:rsidRPr="0056060E">
              <w:rPr>
                <w:rFonts w:ascii="Calibri" w:hAnsi="Calibri" w:cs="Calibri"/>
                <w:b/>
                <w:color w:val="auto"/>
                <w:u w:val="single"/>
              </w:rPr>
              <w:t xml:space="preserve">AURASA002 </w:t>
            </w:r>
            <w:r>
              <w:rPr>
                <w:rFonts w:cstheme="minorHAnsi"/>
              </w:rPr>
              <w:t xml:space="preserve">Appropriate </w:t>
            </w:r>
            <w:r w:rsidRPr="00D302DF">
              <w:rPr>
                <w:rFonts w:cstheme="minorHAnsi"/>
              </w:rPr>
              <w:t>automotive repair workplace or simulated workplace</w:t>
            </w:r>
            <w:r w:rsidRPr="003F0A43">
              <w:rPr>
                <w:rFonts w:cstheme="minorHAnsi"/>
              </w:rPr>
              <w:t xml:space="preserve"> procedures and instructions </w:t>
            </w:r>
            <w:r>
              <w:rPr>
                <w:rFonts w:cstheme="minorHAnsi"/>
              </w:rPr>
              <w:t xml:space="preserve">relating to safe work practices, </w:t>
            </w:r>
            <w:r w:rsidRPr="003F0A43">
              <w:rPr>
                <w:rFonts w:cstheme="minorHAnsi"/>
              </w:rPr>
              <w:t>workplace safety and emergency evacuation procedur</w:t>
            </w:r>
            <w:r>
              <w:rPr>
                <w:rFonts w:cstheme="minorHAnsi"/>
              </w:rPr>
              <w:t xml:space="preserve">es, </w:t>
            </w:r>
            <w:r w:rsidRPr="003F0A43">
              <w:rPr>
                <w:rFonts w:cstheme="minorHAnsi"/>
              </w:rPr>
              <w:t xml:space="preserve">hazardous chemicals </w:t>
            </w:r>
            <w:r>
              <w:rPr>
                <w:rFonts w:cstheme="minorHAnsi"/>
              </w:rPr>
              <w:t xml:space="preserve">and dangerous goods information, </w:t>
            </w:r>
            <w:r w:rsidRPr="003F0A43">
              <w:rPr>
                <w:rFonts w:cstheme="minorHAnsi"/>
              </w:rPr>
              <w:t>safety materials and equipment rele</w:t>
            </w:r>
            <w:r>
              <w:rPr>
                <w:rFonts w:cstheme="minorHAnsi"/>
              </w:rPr>
              <w:t xml:space="preserve">vant to an automotive workplace, </w:t>
            </w:r>
            <w:r w:rsidRPr="003F0A43">
              <w:rPr>
                <w:rFonts w:cstheme="minorHAnsi"/>
              </w:rPr>
              <w:t>fire safety eq</w:t>
            </w:r>
            <w:r>
              <w:rPr>
                <w:rFonts w:cstheme="minorHAnsi"/>
              </w:rPr>
              <w:t xml:space="preserve">uipment along with </w:t>
            </w:r>
            <w:r w:rsidRPr="003F0A43">
              <w:rPr>
                <w:rFonts w:cstheme="minorHAnsi"/>
              </w:rPr>
              <w:t>documents for recording workplace safety, accidents and incidents.</w:t>
            </w:r>
          </w:p>
          <w:p w:rsidR="00703E45" w:rsidRPr="003F0A43" w:rsidP="00703E45">
            <w:pPr>
              <w:tabs>
                <w:tab w:val="left" w:pos="576"/>
              </w:tabs>
              <w:spacing w:after="0"/>
              <w:jc w:val="both"/>
              <w:rPr>
                <w:rFonts w:cstheme="minorHAnsi"/>
              </w:rPr>
            </w:pPr>
            <w:r w:rsidRPr="0056060E">
              <w:rPr>
                <w:rFonts w:ascii="Calibri" w:hAnsi="Calibri" w:cs="Calibri"/>
                <w:b/>
                <w:color w:val="auto"/>
                <w:u w:val="single"/>
              </w:rPr>
              <w:t>AUMGTG001</w:t>
            </w:r>
            <w:r>
              <w:rPr>
                <w:rFonts w:ascii="Calibri" w:hAnsi="Calibri" w:cs="Calibri"/>
                <w:color w:val="auto"/>
              </w:rPr>
              <w:t xml:space="preserve"> </w:t>
            </w:r>
            <w:r w:rsidRPr="003F0A43">
              <w:rPr>
                <w:rFonts w:cstheme="minorHAnsi"/>
              </w:rPr>
              <w:t>Appropriate automotive repair workplace or simulated workplace</w:t>
            </w:r>
            <w:r>
              <w:rPr>
                <w:rFonts w:cstheme="minorHAnsi"/>
              </w:rPr>
              <w:t xml:space="preserve"> along with </w:t>
            </w:r>
            <w:r w:rsidRPr="003F0A43">
              <w:rPr>
                <w:rFonts w:cstheme="minorHAnsi"/>
              </w:rPr>
              <w:t>tools and equipment required for installing glass components</w:t>
            </w:r>
            <w:r>
              <w:rPr>
                <w:rFonts w:cstheme="minorHAnsi"/>
              </w:rPr>
              <w:t xml:space="preserve">, </w:t>
            </w:r>
            <w:r w:rsidRPr="003F0A43">
              <w:rPr>
                <w:rFonts w:cstheme="minorHAnsi"/>
              </w:rPr>
              <w:t>automotive vehicle or simulated frame for glass installation</w:t>
            </w:r>
            <w:r>
              <w:rPr>
                <w:rFonts w:cstheme="minorHAnsi"/>
              </w:rPr>
              <w:t>. M</w:t>
            </w:r>
            <w:r w:rsidRPr="003F0A43">
              <w:rPr>
                <w:rFonts w:cstheme="minorHAnsi"/>
              </w:rPr>
              <w:t>aterials to produce templates for glass components</w:t>
            </w:r>
            <w:r>
              <w:rPr>
                <w:rFonts w:cstheme="minorHAnsi"/>
              </w:rPr>
              <w:t xml:space="preserve">. </w:t>
            </w:r>
            <w:r w:rsidRPr="003F0A43">
              <w:rPr>
                <w:rFonts w:cstheme="minorHAnsi"/>
              </w:rPr>
              <w:t xml:space="preserve">fixed and movable glass components </w:t>
            </w:r>
            <w:r>
              <w:rPr>
                <w:rFonts w:cstheme="minorHAnsi"/>
              </w:rPr>
              <w:t xml:space="preserve">along with </w:t>
            </w:r>
            <w:r w:rsidRPr="003F0A43">
              <w:rPr>
                <w:rFonts w:cstheme="minorHAnsi"/>
              </w:rPr>
              <w:t>work orders and job specifications</w:t>
            </w:r>
          </w:p>
          <w:p w:rsidR="00703E45" w:rsidRPr="003F0A43" w:rsidP="00703E45">
            <w:pPr>
              <w:tabs>
                <w:tab w:val="left" w:pos="576"/>
              </w:tabs>
              <w:spacing w:after="0"/>
              <w:jc w:val="both"/>
              <w:rPr>
                <w:rFonts w:cstheme="minorHAnsi"/>
              </w:rPr>
            </w:pPr>
            <w:r w:rsidRPr="003F0A43">
              <w:rPr>
                <w:rFonts w:cstheme="minorHAnsi"/>
              </w:rPr>
              <w:t>WHS requirements for installing glass com</w:t>
            </w:r>
            <w:r>
              <w:rPr>
                <w:rFonts w:cstheme="minorHAnsi"/>
              </w:rPr>
              <w:t xml:space="preserve">ponents on vehicles, including: vehicle protection equipment, </w:t>
            </w:r>
            <w:r w:rsidRPr="003F0A43">
              <w:rPr>
                <w:rFonts w:cstheme="minorHAnsi"/>
              </w:rPr>
              <w:t>personal protective equipment, including safet</w:t>
            </w:r>
            <w:r>
              <w:rPr>
                <w:rFonts w:cstheme="minorHAnsi"/>
              </w:rPr>
              <w:t xml:space="preserve">y glasses, gloves and coveralls, </w:t>
            </w:r>
            <w:r w:rsidRPr="003F0A43">
              <w:rPr>
                <w:rFonts w:cstheme="minorHAnsi"/>
              </w:rPr>
              <w:t xml:space="preserve">workplace procedures to install fixed and moveable glass components on </w:t>
            </w:r>
            <w:r>
              <w:rPr>
                <w:rFonts w:cstheme="minorHAnsi"/>
              </w:rPr>
              <w:t xml:space="preserve">vehicles, </w:t>
            </w:r>
            <w:r w:rsidRPr="003F0A43">
              <w:rPr>
                <w:rFonts w:cstheme="minorHAnsi"/>
              </w:rPr>
              <w:t>workplace documentation relating to installing glass components on vehicles, including:</w:t>
            </w:r>
          </w:p>
          <w:p w:rsidR="00703E45" w:rsidRPr="00FF18B0" w:rsidP="00703E45">
            <w:pPr>
              <w:tabs>
                <w:tab w:val="left" w:pos="1576"/>
              </w:tabs>
              <w:spacing w:after="0"/>
              <w:rPr>
                <w:rFonts w:cstheme="minorHAnsi"/>
              </w:rPr>
            </w:pPr>
            <w:r w:rsidRPr="003F0A43">
              <w:rPr>
                <w:rFonts w:cstheme="minorHAnsi"/>
              </w:rPr>
              <w:t>Customer details</w:t>
            </w:r>
            <w:r>
              <w:rPr>
                <w:rFonts w:cstheme="minorHAnsi"/>
              </w:rPr>
              <w:t xml:space="preserve">. Glass warranty information and </w:t>
            </w:r>
            <w:r w:rsidRPr="003F0A43">
              <w:rPr>
                <w:rFonts w:cstheme="minorHAnsi"/>
              </w:rPr>
              <w:t>work sheets.</w:t>
            </w:r>
          </w:p>
          <w:p w:rsidR="00703E45" w:rsidRPr="00FF18B0" w:rsidP="00703E45">
            <w:pPr>
              <w:tabs>
                <w:tab w:val="left" w:pos="1576"/>
              </w:tabs>
              <w:spacing w:after="0"/>
              <w:rPr>
                <w:rFonts w:cstheme="minorHAnsi"/>
              </w:rPr>
            </w:pPr>
            <w:r w:rsidRPr="0056060E">
              <w:rPr>
                <w:rFonts w:ascii="Calibri" w:hAnsi="Calibri" w:cs="Calibri"/>
                <w:b/>
                <w:color w:val="auto"/>
                <w:u w:val="single"/>
              </w:rPr>
              <w:t>AUMGTM001</w:t>
            </w:r>
            <w:r>
              <w:rPr>
                <w:rFonts w:ascii="Calibri" w:hAnsi="Calibri" w:cs="Calibri"/>
                <w:color w:val="auto"/>
              </w:rPr>
              <w:t xml:space="preserve"> </w:t>
            </w:r>
            <w:r w:rsidRPr="003F0A43">
              <w:rPr>
                <w:rFonts w:cstheme="minorHAnsi"/>
              </w:rPr>
              <w:t>Appropriate automotive repair workplace or simulated workplace</w:t>
            </w:r>
            <w:r>
              <w:rPr>
                <w:rFonts w:cstheme="minorHAnsi"/>
              </w:rPr>
              <w:t xml:space="preserve"> along with </w:t>
            </w:r>
            <w:r w:rsidRPr="003F0A43">
              <w:rPr>
                <w:rFonts w:cstheme="minorHAnsi"/>
              </w:rPr>
              <w:t>workplace procedures relating to component</w:t>
            </w:r>
            <w:r>
              <w:rPr>
                <w:rFonts w:cstheme="minorHAnsi"/>
              </w:rPr>
              <w:t xml:space="preserve"> assembly, </w:t>
            </w:r>
            <w:r w:rsidRPr="003F0A43">
              <w:rPr>
                <w:rFonts w:cstheme="minorHAnsi"/>
              </w:rPr>
              <w:t>tools and equipment required</w:t>
            </w:r>
            <w:r>
              <w:rPr>
                <w:rFonts w:cstheme="minorHAnsi"/>
              </w:rPr>
              <w:t xml:space="preserve"> for the assembly of components. </w:t>
            </w:r>
            <w:r w:rsidRPr="003F0A43">
              <w:rPr>
                <w:rFonts w:cstheme="minorHAnsi"/>
              </w:rPr>
              <w:t>Parts, fasteners, ad</w:t>
            </w:r>
            <w:r>
              <w:rPr>
                <w:rFonts w:cstheme="minorHAnsi"/>
              </w:rPr>
              <w:t xml:space="preserve">hesives and assembly components, </w:t>
            </w:r>
            <w:r w:rsidRPr="003F0A43">
              <w:rPr>
                <w:rFonts w:cstheme="minorHAnsi"/>
              </w:rPr>
              <w:t>vehicle or simulated frame r</w:t>
            </w:r>
            <w:r>
              <w:rPr>
                <w:rFonts w:cstheme="minorHAnsi"/>
              </w:rPr>
              <w:t xml:space="preserve">equiring assembly of components along with </w:t>
            </w:r>
            <w:r w:rsidRPr="003F0A43">
              <w:rPr>
                <w:rFonts w:cstheme="minorHAnsi"/>
              </w:rPr>
              <w:t>assembly work sheets and job specifications.</w:t>
            </w:r>
          </w:p>
          <w:p w:rsidR="00703E45" w:rsidRPr="003F0A43" w:rsidP="00703E45">
            <w:pPr>
              <w:tabs>
                <w:tab w:val="left" w:pos="576"/>
              </w:tabs>
              <w:spacing w:after="0"/>
              <w:jc w:val="both"/>
              <w:rPr>
                <w:rFonts w:cstheme="minorHAnsi"/>
              </w:rPr>
            </w:pPr>
            <w:r w:rsidRPr="0056060E">
              <w:rPr>
                <w:rFonts w:ascii="Calibri" w:hAnsi="Calibri" w:cs="Calibri"/>
                <w:b/>
                <w:color w:val="auto"/>
                <w:u w:val="single"/>
              </w:rPr>
              <w:t xml:space="preserve">AUMGTM002 </w:t>
            </w:r>
            <w:r w:rsidRPr="003F0A43">
              <w:rPr>
                <w:rFonts w:cstheme="minorHAnsi"/>
              </w:rPr>
              <w:t>Appropriate automotive repair workplace or simulated workplace</w:t>
            </w:r>
            <w:r>
              <w:rPr>
                <w:rFonts w:cstheme="minorHAnsi"/>
              </w:rPr>
              <w:t xml:space="preserve"> along with </w:t>
            </w:r>
            <w:r w:rsidRPr="003F0A43">
              <w:rPr>
                <w:rFonts w:cstheme="minorHAnsi"/>
              </w:rPr>
              <w:t>tools and equipment required for the assembly of vehicle frames and axles</w:t>
            </w:r>
            <w:r>
              <w:rPr>
                <w:rFonts w:cstheme="minorHAnsi"/>
              </w:rPr>
              <w:t xml:space="preserve">. </w:t>
            </w:r>
            <w:r w:rsidRPr="003F0A43">
              <w:rPr>
                <w:rFonts w:cstheme="minorHAnsi"/>
              </w:rPr>
              <w:t>Workplace instructions, procedures and job specifications relating</w:t>
            </w:r>
            <w:r>
              <w:rPr>
                <w:rFonts w:cstheme="minorHAnsi"/>
              </w:rPr>
              <w:t xml:space="preserve"> to assembling frames and axles. </w:t>
            </w:r>
            <w:r w:rsidRPr="003F0A43">
              <w:rPr>
                <w:rFonts w:cstheme="minorHAnsi"/>
              </w:rPr>
              <w:t>materials, axles, suspension systems, service lines and components to produce an assembled frame and axles</w:t>
            </w:r>
          </w:p>
          <w:p w:rsidR="00703E45" w:rsidRPr="00FF18B0" w:rsidP="00703E45">
            <w:pPr>
              <w:tabs>
                <w:tab w:val="left" w:pos="1576"/>
              </w:tabs>
              <w:spacing w:after="0"/>
              <w:rPr>
                <w:rFonts w:cstheme="minorHAnsi"/>
              </w:rPr>
            </w:pPr>
            <w:r>
              <w:rPr>
                <w:rFonts w:cstheme="minorHAnsi"/>
              </w:rPr>
              <w:t xml:space="preserve">Vehicle or simulated frame. </w:t>
            </w:r>
            <w:r w:rsidRPr="003F0A43">
              <w:rPr>
                <w:rFonts w:cstheme="minorHAnsi"/>
              </w:rPr>
              <w:t>Assembly work sheets and job specifications.</w:t>
            </w:r>
          </w:p>
          <w:p w:rsidR="00703E45" w:rsidRPr="00FF18B0" w:rsidP="00703E45">
            <w:pPr>
              <w:tabs>
                <w:tab w:val="left" w:pos="1576"/>
              </w:tabs>
              <w:spacing w:after="0"/>
              <w:rPr>
                <w:rFonts w:cstheme="minorHAnsi"/>
              </w:rPr>
            </w:pPr>
            <w:r w:rsidRPr="0056060E">
              <w:rPr>
                <w:rFonts w:ascii="Calibri" w:hAnsi="Calibri" w:cs="Calibri"/>
                <w:b/>
                <w:color w:val="auto"/>
                <w:u w:val="single"/>
              </w:rPr>
              <w:t>AUMGTM004</w:t>
            </w:r>
            <w:r w:rsidRPr="00963DF1">
              <w:rPr>
                <w:rFonts w:ascii="Calibri" w:hAnsi="Calibri" w:cs="Calibri"/>
                <w:color w:val="auto"/>
              </w:rPr>
              <w:t xml:space="preserve"> </w:t>
            </w:r>
            <w:r w:rsidRPr="00D17C1D">
              <w:rPr>
                <w:rFonts w:cstheme="minorHAnsi"/>
              </w:rPr>
              <w:t xml:space="preserve">Appropriate automotive repair workplace or simulated workplace </w:t>
            </w:r>
            <w:r>
              <w:rPr>
                <w:rFonts w:cstheme="minorHAnsi"/>
              </w:rPr>
              <w:t xml:space="preserve">with </w:t>
            </w:r>
            <w:r w:rsidRPr="003F0A43">
              <w:rPr>
                <w:rFonts w:cstheme="minorHAnsi"/>
              </w:rPr>
              <w:t>components requiring insta</w:t>
            </w:r>
            <w:r>
              <w:rPr>
                <w:rFonts w:cstheme="minorHAnsi"/>
              </w:rPr>
              <w:t xml:space="preserve">llation and fit out to vehicles and appropriate </w:t>
            </w:r>
            <w:r w:rsidRPr="003F0A43">
              <w:rPr>
                <w:rFonts w:cstheme="minorHAnsi"/>
              </w:rPr>
              <w:t>installation and fit out tools and equipment</w:t>
            </w:r>
            <w:r>
              <w:rPr>
                <w:rFonts w:cstheme="minorHAnsi"/>
              </w:rPr>
              <w:t xml:space="preserve">. </w:t>
            </w:r>
            <w:r w:rsidRPr="003F0A43">
              <w:rPr>
                <w:rFonts w:cstheme="minorHAnsi"/>
              </w:rPr>
              <w:t>Parts, fasteners and adhesives suitable to the components to be installed and fi</w:t>
            </w:r>
            <w:r>
              <w:rPr>
                <w:rFonts w:cstheme="minorHAnsi"/>
              </w:rPr>
              <w:t xml:space="preserve">tted out. </w:t>
            </w:r>
            <w:r w:rsidRPr="003F0A43">
              <w:rPr>
                <w:rFonts w:cstheme="minorHAnsi"/>
              </w:rPr>
              <w:t>Vehicles or simulated frame</w:t>
            </w:r>
            <w:r>
              <w:rPr>
                <w:rFonts w:cstheme="minorHAnsi"/>
              </w:rPr>
              <w:t xml:space="preserve">s along with </w:t>
            </w:r>
            <w:r w:rsidRPr="003F0A43">
              <w:rPr>
                <w:rFonts w:cstheme="minorHAnsi"/>
              </w:rPr>
              <w:t>workplace procedures, instructions and specifications relating to the components to be installed and fitted out.</w:t>
            </w:r>
          </w:p>
          <w:p w:rsidR="00703E45" w:rsidRPr="00FF18B0" w:rsidP="00703E45">
            <w:pPr>
              <w:tabs>
                <w:tab w:val="left" w:pos="1576"/>
              </w:tabs>
              <w:spacing w:after="0"/>
              <w:rPr>
                <w:rFonts w:cstheme="minorHAnsi"/>
              </w:rPr>
            </w:pPr>
            <w:r w:rsidRPr="0056060E">
              <w:rPr>
                <w:rFonts w:ascii="Calibri" w:hAnsi="Calibri" w:cs="Calibri"/>
                <w:b/>
                <w:color w:val="auto"/>
                <w:u w:val="single"/>
              </w:rPr>
              <w:t>AUMGTM006</w:t>
            </w:r>
            <w:r>
              <w:rPr>
                <w:rFonts w:ascii="Calibri" w:hAnsi="Calibri" w:cs="Calibri"/>
                <w:color w:val="auto"/>
              </w:rPr>
              <w:t xml:space="preserve"> </w:t>
            </w:r>
            <w:r w:rsidRPr="00D17C1D">
              <w:rPr>
                <w:rFonts w:cstheme="minorHAnsi"/>
              </w:rPr>
              <w:t xml:space="preserve">Appropriate automotive repair workplace or simulated workplace </w:t>
            </w:r>
            <w:r>
              <w:rPr>
                <w:rFonts w:cstheme="minorHAnsi"/>
              </w:rPr>
              <w:t xml:space="preserve">with </w:t>
            </w:r>
            <w:r w:rsidRPr="00AF03D0">
              <w:rPr>
                <w:rFonts w:cstheme="minorHAnsi"/>
              </w:rPr>
              <w:t>hydraulic system kits, manufacturer specific</w:t>
            </w:r>
            <w:r>
              <w:rPr>
                <w:rFonts w:cstheme="minorHAnsi"/>
              </w:rPr>
              <w:t xml:space="preserve">ations and fitting instructions and </w:t>
            </w:r>
            <w:r w:rsidRPr="00AF03D0">
              <w:rPr>
                <w:rFonts w:cstheme="minorHAnsi"/>
              </w:rPr>
              <w:t>vehicle or simulated frame that requires fi</w:t>
            </w:r>
            <w:r>
              <w:rPr>
                <w:rFonts w:cstheme="minorHAnsi"/>
              </w:rPr>
              <w:t>tting of a hydraulic system kit. T</w:t>
            </w:r>
            <w:r w:rsidRPr="00AF03D0">
              <w:rPr>
                <w:rFonts w:cstheme="minorHAnsi"/>
              </w:rPr>
              <w:t>ools and equipment required to install</w:t>
            </w:r>
            <w:r>
              <w:rPr>
                <w:rFonts w:cstheme="minorHAnsi"/>
              </w:rPr>
              <w:t xml:space="preserve"> and test hydraulic system kits and </w:t>
            </w:r>
            <w:r w:rsidRPr="00AF03D0">
              <w:rPr>
                <w:rFonts w:cstheme="minorHAnsi"/>
              </w:rPr>
              <w:t>work sheets for assembling, installing and testing hydraulic system kits.</w:t>
            </w:r>
          </w:p>
          <w:p w:rsidR="00703E45" w:rsidRPr="00FF18B0" w:rsidP="00703E45">
            <w:pPr>
              <w:tabs>
                <w:tab w:val="left" w:pos="1576"/>
              </w:tabs>
              <w:spacing w:after="0"/>
              <w:rPr>
                <w:rFonts w:cstheme="minorHAnsi"/>
              </w:rPr>
            </w:pPr>
            <w:r w:rsidRPr="0056060E">
              <w:rPr>
                <w:rFonts w:ascii="Calibri" w:hAnsi="Calibri" w:cs="Calibri"/>
                <w:b/>
                <w:color w:val="auto"/>
                <w:u w:val="single"/>
              </w:rPr>
              <w:t>AUMGTM007</w:t>
            </w:r>
            <w:r>
              <w:rPr>
                <w:rFonts w:ascii="Calibri" w:hAnsi="Calibri" w:cs="Calibri"/>
                <w:color w:val="auto"/>
              </w:rPr>
              <w:t xml:space="preserve"> </w:t>
            </w:r>
            <w:r w:rsidRPr="00D17C1D">
              <w:rPr>
                <w:rFonts w:cstheme="minorHAnsi"/>
              </w:rPr>
              <w:t xml:space="preserve">Appropriate automotive repair workplace or simulated workplace </w:t>
            </w:r>
            <w:r>
              <w:rPr>
                <w:rFonts w:cstheme="minorHAnsi"/>
              </w:rPr>
              <w:t xml:space="preserve">with </w:t>
            </w:r>
            <w:r w:rsidRPr="00AF03D0">
              <w:rPr>
                <w:rFonts w:cstheme="minorHAnsi"/>
              </w:rPr>
              <w:t>pneumatic system kits, manufacturer specifica</w:t>
            </w:r>
            <w:r>
              <w:rPr>
                <w:rFonts w:cstheme="minorHAnsi"/>
              </w:rPr>
              <w:t xml:space="preserve">tions and fitting instructions and </w:t>
            </w:r>
            <w:r w:rsidRPr="00AF03D0">
              <w:rPr>
                <w:rFonts w:cstheme="minorHAnsi"/>
              </w:rPr>
              <w:t>vehicle or simulated frame that requires fitting of a pneumatic system kit</w:t>
            </w:r>
            <w:r>
              <w:rPr>
                <w:rFonts w:cstheme="minorHAnsi"/>
              </w:rPr>
              <w:t xml:space="preserve">. </w:t>
            </w:r>
            <w:r w:rsidRPr="00AF03D0">
              <w:rPr>
                <w:rFonts w:cstheme="minorHAnsi"/>
              </w:rPr>
              <w:t>Tools and equipment required to install</w:t>
            </w:r>
            <w:r>
              <w:rPr>
                <w:rFonts w:cstheme="minorHAnsi"/>
              </w:rPr>
              <w:t xml:space="preserve"> and test pneumatic system kits with </w:t>
            </w:r>
            <w:r w:rsidRPr="00AF03D0">
              <w:rPr>
                <w:rFonts w:cstheme="minorHAnsi"/>
              </w:rPr>
              <w:t>work sheets for assembling, installing and testing pneumatic system kits.</w:t>
            </w:r>
          </w:p>
          <w:p w:rsidR="00703E45" w:rsidRPr="00FF18B0" w:rsidP="00703E45">
            <w:pPr>
              <w:tabs>
                <w:tab w:val="left" w:pos="1576"/>
              </w:tabs>
              <w:spacing w:after="0"/>
              <w:rPr>
                <w:rFonts w:cstheme="minorHAnsi"/>
              </w:rPr>
            </w:pPr>
            <w:r w:rsidRPr="00473704">
              <w:rPr>
                <w:rFonts w:ascii="Calibri" w:hAnsi="Calibri" w:cs="Calibri"/>
                <w:b/>
                <w:color w:val="auto"/>
                <w:u w:val="single"/>
              </w:rPr>
              <w:t>AUMGTM008</w:t>
            </w:r>
            <w:r>
              <w:rPr>
                <w:rFonts w:ascii="Calibri" w:hAnsi="Calibri" w:cs="Calibri"/>
                <w:color w:val="auto"/>
              </w:rPr>
              <w:t xml:space="preserve"> </w:t>
            </w:r>
            <w:r w:rsidRPr="00D17C1D">
              <w:rPr>
                <w:rFonts w:cstheme="minorHAnsi"/>
              </w:rPr>
              <w:t>Appropriate automotive repair workplace or simulated workplace</w:t>
            </w:r>
            <w:r>
              <w:rPr>
                <w:rFonts w:cstheme="minorHAnsi"/>
              </w:rPr>
              <w:t xml:space="preserve"> with</w:t>
            </w:r>
            <w:r w:rsidRPr="00D17C1D">
              <w:rPr>
                <w:rFonts w:cstheme="minorHAnsi"/>
              </w:rPr>
              <w:t xml:space="preserve"> </w:t>
            </w:r>
            <w:r w:rsidRPr="00AF03D0">
              <w:rPr>
                <w:rFonts w:cstheme="minorHAnsi"/>
              </w:rPr>
              <w:t>workplace instructions</w:t>
            </w:r>
            <w:r>
              <w:rPr>
                <w:rFonts w:cstheme="minorHAnsi"/>
              </w:rPr>
              <w:t xml:space="preserve"> detailing work to be performed and </w:t>
            </w:r>
            <w:r w:rsidRPr="00AF03D0">
              <w:rPr>
                <w:rFonts w:cstheme="minorHAnsi"/>
              </w:rPr>
              <w:t xml:space="preserve">PPE relevant to the work to </w:t>
            </w:r>
            <w:r>
              <w:rPr>
                <w:rFonts w:cstheme="minorHAnsi"/>
              </w:rPr>
              <w:t xml:space="preserve">be performed. </w:t>
            </w:r>
            <w:r w:rsidRPr="00AF03D0">
              <w:rPr>
                <w:rFonts w:cstheme="minorHAnsi"/>
              </w:rPr>
              <w:t>FRP materials, tools and equipment relev</w:t>
            </w:r>
            <w:r>
              <w:rPr>
                <w:rFonts w:cstheme="minorHAnsi"/>
              </w:rPr>
              <w:t xml:space="preserve">ant to the work to be performed and </w:t>
            </w:r>
            <w:r w:rsidRPr="00AF03D0">
              <w:rPr>
                <w:rFonts w:cstheme="minorHAnsi"/>
              </w:rPr>
              <w:t>components that require FRP bonding and repair.</w:t>
            </w:r>
          </w:p>
          <w:p w:rsidR="00703E45" w:rsidRPr="00FF18B0" w:rsidP="00703E45">
            <w:pPr>
              <w:tabs>
                <w:tab w:val="left" w:pos="1576"/>
              </w:tabs>
              <w:spacing w:after="0"/>
              <w:rPr>
                <w:rFonts w:cstheme="minorHAnsi"/>
              </w:rPr>
            </w:pPr>
            <w:r w:rsidRPr="00473704">
              <w:rPr>
                <w:rFonts w:ascii="Calibri" w:hAnsi="Calibri" w:cs="Calibri"/>
                <w:b/>
                <w:color w:val="auto"/>
                <w:u w:val="single"/>
              </w:rPr>
              <w:t>AUMGTN001</w:t>
            </w:r>
            <w:r>
              <w:rPr>
                <w:rFonts w:ascii="Calibri" w:hAnsi="Calibri" w:cs="Calibri"/>
                <w:color w:val="auto"/>
              </w:rPr>
              <w:t xml:space="preserve"> </w:t>
            </w:r>
            <w:r w:rsidRPr="00D17C1D">
              <w:rPr>
                <w:rFonts w:cstheme="minorHAnsi"/>
              </w:rPr>
              <w:t xml:space="preserve">Appropriate automotive repair workplace or simulated workplace </w:t>
            </w:r>
            <w:r>
              <w:rPr>
                <w:rFonts w:cstheme="minorHAnsi"/>
              </w:rPr>
              <w:t xml:space="preserve">with </w:t>
            </w:r>
            <w:r w:rsidRPr="00AF03D0">
              <w:rPr>
                <w:rFonts w:cstheme="minorHAnsi"/>
              </w:rPr>
              <w:t>workplace instructions relating to replacing and repairing body panels and fittings</w:t>
            </w:r>
            <w:r>
              <w:rPr>
                <w:rFonts w:cstheme="minorHAnsi"/>
              </w:rPr>
              <w:t xml:space="preserve">. </w:t>
            </w:r>
            <w:r w:rsidRPr="00AF03D0">
              <w:rPr>
                <w:rFonts w:cstheme="minorHAnsi"/>
              </w:rPr>
              <w:t>OEM specificati</w:t>
            </w:r>
            <w:r>
              <w:rPr>
                <w:rFonts w:cstheme="minorHAnsi"/>
              </w:rPr>
              <w:t xml:space="preserve">ons of body panels and fittings along with </w:t>
            </w:r>
            <w:r w:rsidRPr="00AF03D0">
              <w:rPr>
                <w:rFonts w:cstheme="minorHAnsi"/>
              </w:rPr>
              <w:t>vehicle body panels and fittings with defects</w:t>
            </w:r>
            <w:r>
              <w:rPr>
                <w:rFonts w:cstheme="minorHAnsi"/>
              </w:rPr>
              <w:t xml:space="preserve">. </w:t>
            </w:r>
            <w:r w:rsidRPr="00AF03D0">
              <w:rPr>
                <w:rFonts w:cstheme="minorHAnsi"/>
              </w:rPr>
              <w:t>Repair tools and equipme</w:t>
            </w:r>
            <w:r>
              <w:rPr>
                <w:rFonts w:cstheme="minorHAnsi"/>
              </w:rPr>
              <w:t xml:space="preserve">nt for body panels and fittings, </w:t>
            </w:r>
            <w:r w:rsidRPr="00AF03D0">
              <w:rPr>
                <w:rFonts w:cstheme="minorHAnsi"/>
              </w:rPr>
              <w:t>welding equipment and adhesives.</w:t>
            </w:r>
          </w:p>
          <w:p w:rsidR="00703E45" w:rsidRPr="00FF18B0" w:rsidP="00703E45">
            <w:pPr>
              <w:tabs>
                <w:tab w:val="left" w:pos="1576"/>
              </w:tabs>
              <w:spacing w:after="0"/>
              <w:rPr>
                <w:rFonts w:cstheme="minorHAnsi"/>
              </w:rPr>
            </w:pPr>
            <w:r w:rsidRPr="00473704">
              <w:rPr>
                <w:rFonts w:ascii="Calibri" w:hAnsi="Calibri" w:cs="Calibri"/>
                <w:b/>
                <w:color w:val="auto"/>
                <w:u w:val="single"/>
              </w:rPr>
              <w:t xml:space="preserve">AUMGTR003 </w:t>
            </w:r>
            <w:r w:rsidRPr="00D17C1D">
              <w:rPr>
                <w:rFonts w:cstheme="minorHAnsi"/>
              </w:rPr>
              <w:t xml:space="preserve">Appropriate automotive repair workplace or simulated workplace </w:t>
            </w:r>
            <w:r>
              <w:rPr>
                <w:rFonts w:cstheme="minorHAnsi"/>
              </w:rPr>
              <w:t xml:space="preserve">with </w:t>
            </w:r>
            <w:r w:rsidRPr="00AF03D0">
              <w:rPr>
                <w:rFonts w:cstheme="minorHAnsi"/>
              </w:rPr>
              <w:t>workplace instructions for the testing, modification and repair of electrical circuits and systems</w:t>
            </w:r>
            <w:r>
              <w:rPr>
                <w:rFonts w:cstheme="minorHAnsi"/>
              </w:rPr>
              <w:t xml:space="preserve">. </w:t>
            </w:r>
            <w:r w:rsidRPr="00AF03D0">
              <w:rPr>
                <w:rFonts w:cstheme="minorHAnsi"/>
              </w:rPr>
              <w:t xml:space="preserve">A range of </w:t>
            </w:r>
            <w:r>
              <w:rPr>
                <w:rFonts w:cstheme="minorHAnsi"/>
              </w:rPr>
              <w:t xml:space="preserve">electrical circuits and systems, </w:t>
            </w:r>
            <w:r w:rsidRPr="00AF03D0">
              <w:rPr>
                <w:rFonts w:cstheme="minorHAnsi"/>
              </w:rPr>
              <w:t>electrical circuit and system specifications</w:t>
            </w:r>
            <w:r>
              <w:rPr>
                <w:rFonts w:cstheme="minorHAnsi"/>
              </w:rPr>
              <w:t>. T</w:t>
            </w:r>
            <w:r w:rsidRPr="00AF03D0">
              <w:rPr>
                <w:rFonts w:cstheme="minorHAnsi"/>
              </w:rPr>
              <w:t>ools and equipment required for the testing, modification and repair of electrical circuits and systems</w:t>
            </w:r>
            <w:r>
              <w:rPr>
                <w:rFonts w:cstheme="minorHAnsi"/>
              </w:rPr>
              <w:t xml:space="preserve"> along with electrical</w:t>
            </w:r>
            <w:r w:rsidRPr="00AF03D0">
              <w:rPr>
                <w:rFonts w:cstheme="minorHAnsi"/>
              </w:rPr>
              <w:t xml:space="preserve"> circuit and system work sheets.</w:t>
            </w:r>
          </w:p>
          <w:p w:rsidR="00703E45" w:rsidRPr="00AF03D0" w:rsidP="00703E45">
            <w:pPr>
              <w:tabs>
                <w:tab w:val="left" w:pos="576"/>
              </w:tabs>
              <w:spacing w:after="0"/>
              <w:jc w:val="both"/>
              <w:rPr>
                <w:rFonts w:cstheme="minorHAnsi"/>
              </w:rPr>
            </w:pPr>
            <w:r w:rsidRPr="00473704">
              <w:rPr>
                <w:rFonts w:ascii="Calibri" w:hAnsi="Calibri" w:cs="Calibri"/>
                <w:b/>
                <w:color w:val="auto"/>
                <w:u w:val="single"/>
              </w:rPr>
              <w:t>AUMGTS001</w:t>
            </w:r>
            <w:r>
              <w:rPr>
                <w:rFonts w:ascii="Calibri" w:hAnsi="Calibri" w:cs="Calibri"/>
                <w:color w:val="auto"/>
              </w:rPr>
              <w:t xml:space="preserve"> </w:t>
            </w:r>
            <w:r w:rsidRPr="00D17C1D">
              <w:rPr>
                <w:rFonts w:cstheme="minorHAnsi"/>
              </w:rPr>
              <w:t xml:space="preserve">Appropriate automotive repair workplace or simulated workplace </w:t>
            </w:r>
            <w:r>
              <w:rPr>
                <w:rFonts w:cstheme="minorHAnsi"/>
              </w:rPr>
              <w:t xml:space="preserve">including </w:t>
            </w:r>
            <w:r w:rsidRPr="00AF03D0">
              <w:rPr>
                <w:rFonts w:cstheme="minorHAnsi"/>
              </w:rPr>
              <w:t>working drawings relating to fabrication</w:t>
            </w:r>
          </w:p>
          <w:p w:rsidR="00703E45" w:rsidRPr="00FF18B0" w:rsidP="00703E45">
            <w:pPr>
              <w:tabs>
                <w:tab w:val="left" w:pos="1576"/>
              </w:tabs>
              <w:spacing w:after="0"/>
              <w:rPr>
                <w:rFonts w:cstheme="minorHAnsi"/>
              </w:rPr>
            </w:pPr>
            <w:r w:rsidRPr="00AF03D0">
              <w:rPr>
                <w:rFonts w:cstheme="minorHAnsi"/>
              </w:rPr>
              <w:t>Specifications of materials and components</w:t>
            </w:r>
            <w:r>
              <w:rPr>
                <w:rFonts w:cstheme="minorHAnsi"/>
              </w:rPr>
              <w:t xml:space="preserve">. </w:t>
            </w:r>
            <w:r w:rsidRPr="00AF03D0">
              <w:rPr>
                <w:rFonts w:cstheme="minorHAnsi"/>
              </w:rPr>
              <w:t>Jigs and fixtures relevant</w:t>
            </w:r>
            <w:r>
              <w:rPr>
                <w:rFonts w:cstheme="minorHAnsi"/>
              </w:rPr>
              <w:t xml:space="preserve"> to the material to be prepared. </w:t>
            </w:r>
            <w:r w:rsidRPr="00AF03D0">
              <w:rPr>
                <w:rFonts w:cstheme="minorHAnsi"/>
              </w:rPr>
              <w:t>Tools and equipment relevant to preparing materials for fabrication using jigs and fixture</w:t>
            </w:r>
            <w:r>
              <w:rPr>
                <w:rFonts w:cstheme="minorHAnsi"/>
              </w:rPr>
              <w:t xml:space="preserve">s and </w:t>
            </w:r>
            <w:r w:rsidRPr="00AF03D0">
              <w:rPr>
                <w:rFonts w:cstheme="minorHAnsi"/>
              </w:rPr>
              <w:t>personal protective equipment (PPE) relevant to the jigs and fixtures in use</w:t>
            </w:r>
            <w:r>
              <w:rPr>
                <w:rFonts w:cstheme="minorHAnsi"/>
              </w:rPr>
              <w:t xml:space="preserve">. </w:t>
            </w:r>
            <w:r w:rsidRPr="00AF03D0">
              <w:rPr>
                <w:rFonts w:cstheme="minorHAnsi"/>
              </w:rPr>
              <w:t>Lifting equipment relevant to the fabrication material.</w:t>
            </w:r>
          </w:p>
          <w:p w:rsidR="00703E45" w:rsidRPr="00FF18B0" w:rsidP="00703E45">
            <w:pPr>
              <w:tabs>
                <w:tab w:val="left" w:pos="1576"/>
              </w:tabs>
              <w:spacing w:after="0"/>
              <w:rPr>
                <w:rFonts w:cstheme="minorHAnsi"/>
              </w:rPr>
            </w:pPr>
            <w:r w:rsidRPr="00331992">
              <w:rPr>
                <w:rFonts w:ascii="Calibri" w:hAnsi="Calibri" w:cs="Calibri"/>
                <w:b/>
                <w:color w:val="auto"/>
                <w:u w:val="single"/>
              </w:rPr>
              <w:t xml:space="preserve">AUMGTS002 </w:t>
            </w:r>
            <w:r w:rsidRPr="00D17C1D">
              <w:rPr>
                <w:rFonts w:cstheme="minorHAnsi"/>
              </w:rPr>
              <w:t xml:space="preserve">Appropriate automotive repair workplace or simulated workplace </w:t>
            </w:r>
            <w:r>
              <w:rPr>
                <w:rFonts w:cstheme="minorHAnsi"/>
              </w:rPr>
              <w:t xml:space="preserve">including </w:t>
            </w:r>
            <w:r w:rsidRPr="00864AA1">
              <w:rPr>
                <w:rFonts w:cstheme="minorHAnsi"/>
              </w:rPr>
              <w:t>working drawings and specifications of components that require materials for manufacturing</w:t>
            </w:r>
            <w:r>
              <w:rPr>
                <w:rFonts w:cstheme="minorHAnsi"/>
              </w:rPr>
              <w:t xml:space="preserve">. </w:t>
            </w:r>
            <w:r w:rsidRPr="00864AA1">
              <w:rPr>
                <w:rFonts w:cstheme="minorHAnsi"/>
              </w:rPr>
              <w:t>Tools and equipment relevant to preparing materials for fabrication using manual p</w:t>
            </w:r>
            <w:r>
              <w:rPr>
                <w:rFonts w:cstheme="minorHAnsi"/>
              </w:rPr>
              <w:t xml:space="preserve">rocesses and </w:t>
            </w:r>
            <w:r w:rsidRPr="00864AA1">
              <w:rPr>
                <w:rFonts w:cstheme="minorHAnsi"/>
              </w:rPr>
              <w:t>personal protective equipment (PPE) relevant</w:t>
            </w:r>
            <w:r>
              <w:rPr>
                <w:rFonts w:cstheme="minorHAnsi"/>
              </w:rPr>
              <w:t xml:space="preserve"> to the manual processes in use. </w:t>
            </w:r>
            <w:r w:rsidRPr="00864AA1">
              <w:rPr>
                <w:rFonts w:cstheme="minorHAnsi"/>
              </w:rPr>
              <w:t>Lifting equipment relevant to the fabrication material.</w:t>
            </w:r>
          </w:p>
          <w:p w:rsidR="00703E45" w:rsidRPr="00FF18B0" w:rsidP="00703E45">
            <w:pPr>
              <w:tabs>
                <w:tab w:val="left" w:pos="1576"/>
              </w:tabs>
              <w:spacing w:after="0"/>
              <w:rPr>
                <w:rFonts w:cstheme="minorHAnsi"/>
              </w:rPr>
            </w:pPr>
            <w:r w:rsidRPr="00331992">
              <w:rPr>
                <w:rFonts w:ascii="Calibri" w:hAnsi="Calibri" w:cs="Calibri"/>
                <w:b/>
                <w:color w:val="auto"/>
                <w:u w:val="single"/>
              </w:rPr>
              <w:t>AUMGTS004</w:t>
            </w:r>
            <w:r>
              <w:rPr>
                <w:rFonts w:ascii="Calibri" w:hAnsi="Calibri" w:cs="Calibri"/>
                <w:color w:val="auto"/>
              </w:rPr>
              <w:t xml:space="preserve"> </w:t>
            </w:r>
            <w:r w:rsidRPr="00D17C1D">
              <w:rPr>
                <w:rFonts w:cstheme="minorHAnsi"/>
              </w:rPr>
              <w:t xml:space="preserve">Appropriate automotive repair workplace or simulated workplace </w:t>
            </w:r>
            <w:r>
              <w:rPr>
                <w:rFonts w:cstheme="minorHAnsi"/>
              </w:rPr>
              <w:t xml:space="preserve">with </w:t>
            </w:r>
            <w:r w:rsidRPr="00864AA1">
              <w:rPr>
                <w:rFonts w:cstheme="minorHAnsi"/>
              </w:rPr>
              <w:t>work instructions for fabricating vehicle sub-a</w:t>
            </w:r>
            <w:r>
              <w:rPr>
                <w:rFonts w:cstheme="minorHAnsi"/>
              </w:rPr>
              <w:t xml:space="preserve">ssemblies. Vehicle sub-assembly components. </w:t>
            </w:r>
            <w:r w:rsidRPr="00864AA1">
              <w:rPr>
                <w:rFonts w:cstheme="minorHAnsi"/>
              </w:rPr>
              <w:t>Vehicle</w:t>
            </w:r>
            <w:r>
              <w:rPr>
                <w:rFonts w:cstheme="minorHAnsi"/>
              </w:rPr>
              <w:t xml:space="preserve"> sub-assembly specifications along with </w:t>
            </w:r>
            <w:r w:rsidRPr="00864AA1">
              <w:rPr>
                <w:rFonts w:cstheme="minorHAnsi"/>
              </w:rPr>
              <w:t>tools, equipment and welding equipment relevant to fabricating vehicle sub-assemblies.</w:t>
            </w:r>
          </w:p>
          <w:p w:rsidR="00703E45" w:rsidRPr="00864AA1" w:rsidP="00703E45">
            <w:pPr>
              <w:tabs>
                <w:tab w:val="left" w:pos="576"/>
              </w:tabs>
              <w:spacing w:after="0"/>
              <w:jc w:val="both"/>
              <w:rPr>
                <w:rFonts w:cstheme="minorHAnsi"/>
              </w:rPr>
            </w:pPr>
            <w:r w:rsidRPr="00331992">
              <w:rPr>
                <w:rFonts w:ascii="Calibri" w:hAnsi="Calibri" w:cs="Calibri"/>
                <w:b/>
                <w:color w:val="auto"/>
                <w:u w:val="single"/>
              </w:rPr>
              <w:t>AUMGTW004</w:t>
            </w:r>
            <w:r>
              <w:rPr>
                <w:rFonts w:ascii="Calibri" w:hAnsi="Calibri" w:cs="Calibri"/>
                <w:color w:val="auto"/>
              </w:rPr>
              <w:t xml:space="preserve"> </w:t>
            </w:r>
            <w:r w:rsidRPr="00D17C1D">
              <w:rPr>
                <w:rFonts w:cstheme="minorHAnsi"/>
              </w:rPr>
              <w:t xml:space="preserve">Appropriate automotive repair workplace or simulated workplace </w:t>
            </w:r>
            <w:r>
              <w:rPr>
                <w:rFonts w:cstheme="minorHAnsi"/>
              </w:rPr>
              <w:t xml:space="preserve">with </w:t>
            </w:r>
            <w:r w:rsidRPr="00864AA1">
              <w:rPr>
                <w:rFonts w:cstheme="minorHAnsi"/>
              </w:rPr>
              <w:t>wor</w:t>
            </w:r>
            <w:r>
              <w:rPr>
                <w:rFonts w:cstheme="minorHAnsi"/>
              </w:rPr>
              <w:t xml:space="preserve">k orders and job specifications </w:t>
            </w:r>
            <w:r w:rsidRPr="00864AA1">
              <w:rPr>
                <w:rFonts w:cstheme="minorHAnsi"/>
              </w:rPr>
              <w:t>applicable gas tungsten arc welding standards</w:t>
            </w:r>
            <w:r>
              <w:rPr>
                <w:rFonts w:cstheme="minorHAnsi"/>
              </w:rPr>
              <w:t>. S</w:t>
            </w:r>
            <w:r w:rsidRPr="00864AA1">
              <w:rPr>
                <w:rFonts w:cstheme="minorHAnsi"/>
              </w:rPr>
              <w:t>afe operating procedures and PPE relating to gas tungsten arc welding</w:t>
            </w:r>
          </w:p>
          <w:p w:rsidR="00703E45" w:rsidRPr="00FF18B0" w:rsidP="00703E45">
            <w:pPr>
              <w:tabs>
                <w:tab w:val="left" w:pos="1576"/>
              </w:tabs>
              <w:spacing w:after="0"/>
              <w:rPr>
                <w:rFonts w:cstheme="minorHAnsi"/>
              </w:rPr>
            </w:pPr>
            <w:r w:rsidRPr="00864AA1">
              <w:rPr>
                <w:rFonts w:cstheme="minorHAnsi"/>
              </w:rPr>
              <w:t>Gas</w:t>
            </w:r>
            <w:r>
              <w:rPr>
                <w:rFonts w:cstheme="minorHAnsi"/>
              </w:rPr>
              <w:t xml:space="preserve"> tungsten arc welding equipment. </w:t>
            </w:r>
            <w:r w:rsidRPr="00864AA1">
              <w:rPr>
                <w:rFonts w:cstheme="minorHAnsi"/>
              </w:rPr>
              <w:t>Consumables and materia</w:t>
            </w:r>
            <w:r>
              <w:rPr>
                <w:rFonts w:cstheme="minorHAnsi"/>
              </w:rPr>
              <w:t xml:space="preserve">ls for gas tungsten arc welding along with </w:t>
            </w:r>
            <w:r w:rsidRPr="00864AA1">
              <w:rPr>
                <w:rFonts w:cstheme="minorHAnsi"/>
              </w:rPr>
              <w:t>production work sheets for the welding job.</w:t>
            </w:r>
          </w:p>
          <w:p w:rsidR="00703E45" w:rsidRPr="00FF18B0" w:rsidP="00703E45">
            <w:pPr>
              <w:tabs>
                <w:tab w:val="left" w:pos="1576"/>
              </w:tabs>
              <w:spacing w:after="0"/>
              <w:rPr>
                <w:rFonts w:cstheme="minorHAnsi"/>
              </w:rPr>
            </w:pPr>
            <w:r w:rsidRPr="00331992">
              <w:rPr>
                <w:rFonts w:ascii="Calibri" w:hAnsi="Calibri" w:cs="Calibri"/>
                <w:b/>
                <w:color w:val="auto"/>
                <w:u w:val="single"/>
              </w:rPr>
              <w:t>AUMGTW005</w:t>
            </w:r>
            <w:r>
              <w:rPr>
                <w:rFonts w:ascii="Calibri" w:hAnsi="Calibri" w:cs="Calibri"/>
                <w:color w:val="auto"/>
              </w:rPr>
              <w:t xml:space="preserve"> </w:t>
            </w:r>
            <w:r w:rsidRPr="00D17C1D">
              <w:rPr>
                <w:rFonts w:cstheme="minorHAnsi"/>
              </w:rPr>
              <w:t>Appropriate automotive repair workplace or simulated workplace</w:t>
            </w:r>
            <w:r>
              <w:rPr>
                <w:rFonts w:cstheme="minorHAnsi"/>
              </w:rPr>
              <w:t xml:space="preserve"> with</w:t>
            </w:r>
            <w:r w:rsidRPr="00D17C1D">
              <w:rPr>
                <w:rFonts w:cstheme="minorHAnsi"/>
              </w:rPr>
              <w:t xml:space="preserve"> </w:t>
            </w:r>
            <w:r w:rsidRPr="00864AA1">
              <w:rPr>
                <w:rFonts w:cstheme="minorHAnsi"/>
              </w:rPr>
              <w:t>wor</w:t>
            </w:r>
            <w:r>
              <w:rPr>
                <w:rFonts w:cstheme="minorHAnsi"/>
              </w:rPr>
              <w:t>k orders and job specifications a</w:t>
            </w:r>
            <w:r w:rsidRPr="00864AA1">
              <w:rPr>
                <w:rFonts w:cstheme="minorHAnsi"/>
              </w:rPr>
              <w:t xml:space="preserve">pplicable </w:t>
            </w:r>
            <w:r>
              <w:rPr>
                <w:rFonts w:cstheme="minorHAnsi"/>
              </w:rPr>
              <w:t xml:space="preserve">to </w:t>
            </w:r>
            <w:r w:rsidRPr="00864AA1">
              <w:rPr>
                <w:rFonts w:cstheme="minorHAnsi"/>
              </w:rPr>
              <w:t>gas metal arc welding standards</w:t>
            </w:r>
            <w:r>
              <w:rPr>
                <w:rFonts w:cstheme="minorHAnsi"/>
              </w:rPr>
              <w:t xml:space="preserve">. </w:t>
            </w:r>
            <w:r w:rsidRPr="00864AA1">
              <w:rPr>
                <w:rFonts w:cstheme="minorHAnsi"/>
              </w:rPr>
              <w:t>Safe operating procedures and PPE re</w:t>
            </w:r>
            <w:r>
              <w:rPr>
                <w:rFonts w:cstheme="minorHAnsi"/>
              </w:rPr>
              <w:t xml:space="preserve">lating to gas metal arc welding. Gas metal arc welding equipment and </w:t>
            </w:r>
            <w:r w:rsidRPr="00864AA1">
              <w:rPr>
                <w:rFonts w:cstheme="minorHAnsi"/>
              </w:rPr>
              <w:t>consumables and mate</w:t>
            </w:r>
            <w:r>
              <w:rPr>
                <w:rFonts w:cstheme="minorHAnsi"/>
              </w:rPr>
              <w:t xml:space="preserve">rials for gas metal arc welding along with </w:t>
            </w:r>
            <w:r w:rsidRPr="00864AA1">
              <w:rPr>
                <w:rFonts w:cstheme="minorHAnsi"/>
              </w:rPr>
              <w:t>production work sheets for the welding job.</w:t>
            </w:r>
          </w:p>
          <w:p w:rsidR="00703E45" w:rsidRPr="00FF18B0" w:rsidP="00703E45">
            <w:pPr>
              <w:tabs>
                <w:tab w:val="left" w:pos="1576"/>
              </w:tabs>
              <w:spacing w:after="0"/>
              <w:rPr>
                <w:rFonts w:cstheme="minorHAnsi"/>
              </w:rPr>
            </w:pPr>
            <w:r w:rsidRPr="00331992">
              <w:rPr>
                <w:rFonts w:ascii="Calibri" w:hAnsi="Calibri" w:cs="Calibri"/>
                <w:b/>
                <w:color w:val="auto"/>
                <w:u w:val="single"/>
              </w:rPr>
              <w:t>AUMGTY001</w:t>
            </w:r>
            <w:r>
              <w:rPr>
                <w:rFonts w:ascii="Calibri" w:hAnsi="Calibri" w:cs="Calibri"/>
                <w:color w:val="auto"/>
              </w:rPr>
              <w:t xml:space="preserve"> </w:t>
            </w:r>
            <w:r w:rsidRPr="00D17C1D">
              <w:rPr>
                <w:rFonts w:cstheme="minorHAnsi"/>
              </w:rPr>
              <w:t xml:space="preserve">Appropriate automotive repair workplace or simulated workplace </w:t>
            </w:r>
            <w:r>
              <w:rPr>
                <w:rFonts w:cstheme="minorHAnsi"/>
              </w:rPr>
              <w:t xml:space="preserve">with </w:t>
            </w:r>
            <w:r w:rsidRPr="00864AA1">
              <w:rPr>
                <w:rFonts w:cstheme="minorHAnsi"/>
              </w:rPr>
              <w:t>vehicle chassis and panels that require painti</w:t>
            </w:r>
            <w:r>
              <w:rPr>
                <w:rFonts w:cstheme="minorHAnsi"/>
              </w:rPr>
              <w:t xml:space="preserve">ng along with </w:t>
            </w:r>
            <w:r w:rsidRPr="00864AA1">
              <w:rPr>
                <w:rFonts w:cstheme="minorHAnsi"/>
              </w:rPr>
              <w:t>wo</w:t>
            </w:r>
            <w:r>
              <w:rPr>
                <w:rFonts w:cstheme="minorHAnsi"/>
              </w:rPr>
              <w:t xml:space="preserve">rk orders and work instructions, </w:t>
            </w:r>
            <w:r w:rsidRPr="00864AA1">
              <w:rPr>
                <w:rFonts w:cstheme="minorHAnsi"/>
              </w:rPr>
              <w:t>paint mea</w:t>
            </w:r>
            <w:r>
              <w:rPr>
                <w:rFonts w:cstheme="minorHAnsi"/>
              </w:rPr>
              <w:t xml:space="preserve">suring equipment, primers, paints and clear coats, </w:t>
            </w:r>
            <w:r w:rsidRPr="00864AA1">
              <w:rPr>
                <w:rFonts w:cstheme="minorHAnsi"/>
              </w:rPr>
              <w:t>paint</w:t>
            </w:r>
            <w:r>
              <w:rPr>
                <w:rFonts w:cstheme="minorHAnsi"/>
              </w:rPr>
              <w:t xml:space="preserve"> specifications and paint codes and </w:t>
            </w:r>
            <w:r w:rsidRPr="00864AA1">
              <w:rPr>
                <w:rFonts w:cstheme="minorHAnsi"/>
              </w:rPr>
              <w:t>personal protective clothing and equipment required to paint vehicle chassis and panels</w:t>
            </w:r>
            <w:r>
              <w:rPr>
                <w:rFonts w:cstheme="minorHAnsi"/>
              </w:rPr>
              <w:t xml:space="preserve">. </w:t>
            </w:r>
            <w:r w:rsidRPr="00864AA1">
              <w:rPr>
                <w:rFonts w:cstheme="minorHAnsi"/>
              </w:rPr>
              <w:t>Spray</w:t>
            </w:r>
            <w:r>
              <w:rPr>
                <w:rFonts w:cstheme="minorHAnsi"/>
              </w:rPr>
              <w:t xml:space="preserve"> painting tools and equipment and an </w:t>
            </w:r>
            <w:r w:rsidRPr="00864AA1">
              <w:rPr>
                <w:rFonts w:cstheme="minorHAnsi"/>
              </w:rPr>
              <w:t>approved spray painting and preparation booths.</w:t>
            </w:r>
          </w:p>
          <w:p w:rsidR="00703E45" w:rsidRPr="00FF18B0" w:rsidP="00703E45">
            <w:pPr>
              <w:tabs>
                <w:tab w:val="left" w:pos="1576"/>
              </w:tabs>
              <w:spacing w:after="0"/>
              <w:rPr>
                <w:rFonts w:cstheme="minorHAnsi"/>
              </w:rPr>
            </w:pPr>
            <w:r w:rsidRPr="00331992">
              <w:rPr>
                <w:rFonts w:ascii="Calibri" w:hAnsi="Calibri" w:cs="Calibri"/>
                <w:b/>
                <w:color w:val="auto"/>
                <w:u w:val="single"/>
              </w:rPr>
              <w:t>AUMGTY002</w:t>
            </w:r>
            <w:r>
              <w:rPr>
                <w:rFonts w:ascii="Calibri" w:hAnsi="Calibri" w:cs="Calibri"/>
                <w:color w:val="auto"/>
              </w:rPr>
              <w:t xml:space="preserve"> </w:t>
            </w:r>
            <w:r w:rsidRPr="00D17C1D">
              <w:rPr>
                <w:rFonts w:cstheme="minorHAnsi"/>
              </w:rPr>
              <w:t>Appropriate automotive repair workplace or simulated workplace</w:t>
            </w:r>
            <w:r>
              <w:rPr>
                <w:rFonts w:cstheme="minorHAnsi"/>
              </w:rPr>
              <w:t xml:space="preserve"> with</w:t>
            </w:r>
            <w:r w:rsidRPr="00D17C1D">
              <w:rPr>
                <w:rFonts w:cstheme="minorHAnsi"/>
              </w:rPr>
              <w:t xml:space="preserve"> </w:t>
            </w:r>
            <w:r w:rsidRPr="00864AA1">
              <w:rPr>
                <w:rFonts w:cstheme="minorHAnsi"/>
              </w:rPr>
              <w:t xml:space="preserve">working drawings and component specifications for </w:t>
            </w:r>
            <w:r>
              <w:rPr>
                <w:rFonts w:cstheme="minorHAnsi"/>
              </w:rPr>
              <w:t xml:space="preserve">installation and </w:t>
            </w:r>
            <w:r w:rsidRPr="00864AA1">
              <w:rPr>
                <w:rFonts w:cstheme="minorHAnsi"/>
              </w:rPr>
              <w:t>original equipment manufac</w:t>
            </w:r>
            <w:r>
              <w:rPr>
                <w:rFonts w:cstheme="minorHAnsi"/>
              </w:rPr>
              <w:t xml:space="preserve">turer (OEM) installation guides. </w:t>
            </w:r>
            <w:r w:rsidRPr="00864AA1">
              <w:rPr>
                <w:rFonts w:cstheme="minorHAnsi"/>
              </w:rPr>
              <w:t>Service line fas</w:t>
            </w:r>
            <w:r>
              <w:rPr>
                <w:rFonts w:cstheme="minorHAnsi"/>
              </w:rPr>
              <w:t xml:space="preserve">teners and assembled components along with </w:t>
            </w:r>
            <w:r w:rsidRPr="00864AA1">
              <w:rPr>
                <w:rFonts w:cstheme="minorHAnsi"/>
              </w:rPr>
              <w:t>tools and equipment require</w:t>
            </w:r>
            <w:r>
              <w:rPr>
                <w:rFonts w:cstheme="minorHAnsi"/>
              </w:rPr>
              <w:t xml:space="preserve">d to install vehicle components. </w:t>
            </w:r>
            <w:r w:rsidRPr="00864AA1">
              <w:rPr>
                <w:rFonts w:cstheme="minorHAnsi"/>
              </w:rPr>
              <w:t>Personal protective clothing and equipmen</w:t>
            </w:r>
            <w:r>
              <w:rPr>
                <w:rFonts w:cstheme="minorHAnsi"/>
              </w:rPr>
              <w:t xml:space="preserve">t relating to work requirements. Access to </w:t>
            </w:r>
            <w:r w:rsidRPr="00864AA1">
              <w:rPr>
                <w:rFonts w:cstheme="minorHAnsi"/>
              </w:rPr>
              <w:t>Vehicle Standards Bulleting 6 (VSB6) National Code of Practice</w:t>
            </w:r>
            <w:r>
              <w:rPr>
                <w:rFonts w:cstheme="minorHAnsi"/>
              </w:rPr>
              <w:t xml:space="preserve"> - Heavy Vehicle Modifications and </w:t>
            </w:r>
            <w:r w:rsidRPr="00864AA1">
              <w:rPr>
                <w:rFonts w:cstheme="minorHAnsi"/>
              </w:rPr>
              <w:t>workplace procedures for installing vehi</w:t>
            </w:r>
            <w:r>
              <w:rPr>
                <w:rFonts w:cstheme="minorHAnsi"/>
              </w:rPr>
              <w:t xml:space="preserve">cle components and </w:t>
            </w:r>
            <w:r w:rsidRPr="00864AA1">
              <w:rPr>
                <w:rFonts w:cstheme="minorHAnsi"/>
              </w:rPr>
              <w:t>lifting equipment required to install vehicle components.</w:t>
            </w:r>
          </w:p>
          <w:p w:rsidR="00F77DFD" w:rsidRPr="00D05AF8" w:rsidP="00703E45">
            <w:pPr>
              <w:tabs>
                <w:tab w:val="left" w:pos="576"/>
              </w:tabs>
              <w:spacing w:after="0"/>
              <w:jc w:val="both"/>
            </w:pPr>
            <w:r w:rsidRPr="00331992">
              <w:rPr>
                <w:rFonts w:ascii="Calibri" w:hAnsi="Calibri" w:cs="Calibri"/>
                <w:b/>
                <w:color w:val="auto"/>
                <w:u w:val="single"/>
              </w:rPr>
              <w:t>AUMGTY003</w:t>
            </w:r>
            <w:r>
              <w:rPr>
                <w:rFonts w:ascii="Calibri" w:hAnsi="Calibri" w:cs="Calibri"/>
                <w:color w:val="auto"/>
              </w:rPr>
              <w:t xml:space="preserve"> </w:t>
            </w:r>
            <w:r w:rsidRPr="00D17C1D">
              <w:rPr>
                <w:rFonts w:cstheme="minorHAnsi"/>
              </w:rPr>
              <w:t>Appropriate automotive repair workplace or simulated workplace</w:t>
            </w:r>
            <w:r>
              <w:rPr>
                <w:rFonts w:cstheme="minorHAnsi"/>
              </w:rPr>
              <w:t xml:space="preserve"> with access to</w:t>
            </w:r>
            <w:r w:rsidRPr="00D17C1D">
              <w:rPr>
                <w:rFonts w:cstheme="minorHAnsi"/>
              </w:rPr>
              <w:t xml:space="preserve"> </w:t>
            </w:r>
            <w:r>
              <w:rPr>
                <w:rFonts w:cstheme="minorHAnsi"/>
              </w:rPr>
              <w:t xml:space="preserve">chassis and frames. </w:t>
            </w:r>
            <w:r w:rsidRPr="0047583B">
              <w:rPr>
                <w:rFonts w:cstheme="minorHAnsi"/>
              </w:rPr>
              <w:t>OEM specifications to modify and repair chassis</w:t>
            </w:r>
            <w:r>
              <w:rPr>
                <w:rFonts w:cstheme="minorHAnsi"/>
              </w:rPr>
              <w:t xml:space="preserve"> and frames. </w:t>
            </w:r>
            <w:r w:rsidRPr="0047583B">
              <w:rPr>
                <w:rFonts w:cstheme="minorHAnsi"/>
              </w:rPr>
              <w:t>Tools and equipment required to modif</w:t>
            </w:r>
            <w:r>
              <w:rPr>
                <w:rFonts w:cstheme="minorHAnsi"/>
              </w:rPr>
              <w:t xml:space="preserve">y and repair chassis and frames. </w:t>
            </w:r>
            <w:r w:rsidRPr="0047583B">
              <w:rPr>
                <w:rFonts w:cstheme="minorHAnsi"/>
              </w:rPr>
              <w:t>workplace inspection and testing procedures relating to the modification a</w:t>
            </w:r>
            <w:r>
              <w:rPr>
                <w:rFonts w:cstheme="minorHAnsi"/>
              </w:rPr>
              <w:t xml:space="preserve">nd repair of chassis and frames along with </w:t>
            </w:r>
            <w:r w:rsidRPr="0047583B">
              <w:rPr>
                <w:rFonts w:cstheme="minorHAnsi"/>
              </w:rPr>
              <w:t>WHS equipment relating to the modification a</w:t>
            </w:r>
            <w:r>
              <w:rPr>
                <w:rFonts w:cstheme="minorHAnsi"/>
              </w:rPr>
              <w:t xml:space="preserve">nd repair of chassis and frames and </w:t>
            </w:r>
            <w:r w:rsidRPr="0047583B">
              <w:rPr>
                <w:rFonts w:cstheme="minorHAnsi"/>
              </w:rPr>
              <w:t>workplace documentation, including job sheets, relating to the modification and repair of chassis and frames.</w:t>
            </w:r>
          </w:p>
        </w:tc>
      </w:tr>
      <w:tr w:rsidTr="00174B45">
        <w:tblPrEx>
          <w:tblW w:w="5000" w:type="pct"/>
          <w:tblCellMar>
            <w:top w:w="57" w:type="dxa"/>
            <w:left w:w="57" w:type="dxa"/>
            <w:bottom w:w="57" w:type="dxa"/>
            <w:right w:w="57" w:type="dxa"/>
          </w:tblCellMar>
          <w:tblLook w:val="06A0"/>
        </w:tblPrEx>
        <w:trPr>
          <w:cantSplit/>
          <w:trHeight w:val="1545"/>
        </w:trPr>
        <w:tc>
          <w:tcPr>
            <w:tcW w:w="872" w:type="pct"/>
            <w:tcBorders>
              <w:left w:val="none" w:sz="0" w:space="0" w:color="auto"/>
            </w:tcBorders>
            <w:shd w:val="clear" w:color="auto" w:fill="C7C5E0"/>
          </w:tcPr>
          <w:p w:rsidR="00F77DFD" w:rsidRPr="00C30035" w:rsidP="00F77DFD">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rsidR="00F77DFD" w:rsidRPr="00A24859" w:rsidP="00F77DFD">
            <w:pPr>
              <w:spacing w:after="0"/>
              <w:rPr>
                <w:rStyle w:val="SubtleEmphasis"/>
                <w:i w:val="0"/>
              </w:rPr>
            </w:pPr>
          </w:p>
        </w:tc>
        <w:tc>
          <w:tcPr>
            <w:tcW w:w="4128" w:type="pct"/>
            <w:shd w:val="clear" w:color="auto" w:fill="auto"/>
          </w:tcPr>
          <w:p w:rsidR="00CC7990" w:rsidRPr="00CC7990" w:rsidP="00CC7990">
            <w:pPr>
              <w:tabs>
                <w:tab w:val="left" w:pos="576"/>
              </w:tabs>
              <w:spacing w:after="0"/>
              <w:jc w:val="both"/>
            </w:pPr>
            <w:r w:rsidRPr="00CC7990">
              <w:t>Minimum q</w:t>
            </w:r>
            <w:r w:rsidR="005F618F">
              <w:t xml:space="preserve">ualification of </w:t>
            </w:r>
            <w:r w:rsidRPr="00CC7990">
              <w:t>Certificate III in Automotive Manufacturing Technical Operations - Bus, Truck and Trailer</w:t>
            </w:r>
            <w:r>
              <w:t xml:space="preserve"> </w:t>
            </w:r>
            <w:r w:rsidR="005F618F">
              <w:t>or equivalent.</w:t>
            </w:r>
          </w:p>
          <w:p w:rsidR="00CC7990" w:rsidRPr="00CC7990" w:rsidP="00CC7990">
            <w:pPr>
              <w:tabs>
                <w:tab w:val="left" w:pos="576"/>
              </w:tabs>
              <w:spacing w:after="0"/>
              <w:jc w:val="both"/>
            </w:pPr>
          </w:p>
          <w:p w:rsidR="00CC7990" w:rsidRPr="00CC7990" w:rsidP="00CC7990">
            <w:pPr>
              <w:tabs>
                <w:tab w:val="left" w:pos="576"/>
              </w:tabs>
              <w:spacing w:after="0"/>
              <w:jc w:val="both"/>
            </w:pPr>
            <w:r w:rsidRPr="00CC7990">
              <w:t>As of 30 June 2019, trainers and assessors must hold:</w:t>
            </w:r>
          </w:p>
          <w:p w:rsidR="00CC7990" w:rsidRPr="00CC7990" w:rsidP="00321B41">
            <w:pPr>
              <w:numPr>
                <w:ilvl w:val="0"/>
                <w:numId w:val="9"/>
              </w:numPr>
              <w:tabs>
                <w:tab w:val="left" w:pos="576"/>
              </w:tabs>
              <w:spacing w:after="0"/>
              <w:jc w:val="both"/>
            </w:pPr>
            <w:r w:rsidRPr="00CC7990">
              <w:t>TAE40116 Certificate IV in Training and Assessment or its successor </w:t>
            </w:r>
            <w:r w:rsidRPr="00CC7990">
              <w:rPr>
                <w:b/>
                <w:bCs/>
              </w:rPr>
              <w:t>or</w:t>
            </w:r>
          </w:p>
          <w:p w:rsidR="00CC7990" w:rsidRPr="00CC7990" w:rsidP="00321B41">
            <w:pPr>
              <w:numPr>
                <w:ilvl w:val="0"/>
                <w:numId w:val="9"/>
              </w:numPr>
              <w:tabs>
                <w:tab w:val="left" w:pos="576"/>
              </w:tabs>
              <w:spacing w:after="0"/>
              <w:jc w:val="both"/>
            </w:pPr>
            <w:r w:rsidRPr="00CC7990">
              <w:t>TAE40110 Certificate IV in Training and Assessment plus the following units:</w:t>
            </w:r>
          </w:p>
          <w:p w:rsidR="00CC7990" w:rsidRPr="00CC7990" w:rsidP="00321B41">
            <w:pPr>
              <w:numPr>
                <w:ilvl w:val="1"/>
                <w:numId w:val="10"/>
              </w:numPr>
              <w:tabs>
                <w:tab w:val="left" w:pos="576"/>
              </w:tabs>
              <w:spacing w:after="0"/>
              <w:jc w:val="both"/>
            </w:pPr>
            <w:r w:rsidRPr="00CC7990">
              <w:t>TAELLN411 (or its successor) or TAELLN401A, and</w:t>
            </w:r>
          </w:p>
          <w:p w:rsidR="00CC7990" w:rsidRPr="00CC7990" w:rsidP="00321B41">
            <w:pPr>
              <w:numPr>
                <w:ilvl w:val="1"/>
                <w:numId w:val="10"/>
              </w:numPr>
              <w:tabs>
                <w:tab w:val="left" w:pos="576"/>
              </w:tabs>
              <w:spacing w:after="0"/>
              <w:jc w:val="both"/>
            </w:pPr>
            <w:r w:rsidRPr="00CC7990">
              <w:t>TAEASS502 (or its successor) or TAEASS502A or TAEASS502B </w:t>
            </w:r>
            <w:r w:rsidRPr="00CC7990">
              <w:rPr>
                <w:b/>
                <w:bCs/>
              </w:rPr>
              <w:t>or</w:t>
            </w:r>
          </w:p>
          <w:p w:rsidR="00CC7990" w:rsidP="00321B41">
            <w:pPr>
              <w:numPr>
                <w:ilvl w:val="0"/>
                <w:numId w:val="9"/>
              </w:numPr>
              <w:tabs>
                <w:tab w:val="left" w:pos="576"/>
              </w:tabs>
              <w:spacing w:after="0"/>
              <w:jc w:val="both"/>
            </w:pPr>
            <w:r w:rsidRPr="00CC7990">
              <w:t>A diploma or higher level qualification in adult education.</w:t>
            </w:r>
          </w:p>
          <w:p w:rsidR="00174B45" w:rsidRPr="00CC7990" w:rsidP="00174B45">
            <w:pPr>
              <w:tabs>
                <w:tab w:val="left" w:pos="576"/>
              </w:tabs>
              <w:spacing w:after="0"/>
              <w:ind w:left="720"/>
              <w:jc w:val="both"/>
            </w:pPr>
          </w:p>
          <w:p w:rsidR="00CC7990" w:rsidRPr="00CC7990" w:rsidP="00CC7990">
            <w:pPr>
              <w:tabs>
                <w:tab w:val="left" w:pos="576"/>
              </w:tabs>
              <w:spacing w:after="0"/>
              <w:jc w:val="both"/>
            </w:pPr>
            <w:r w:rsidRPr="00CC7990">
              <w:t>Training and assessment is delivered only by persons who have:</w:t>
            </w:r>
          </w:p>
          <w:p w:rsidR="00CC7990" w:rsidRPr="00CC7990" w:rsidP="00321B41">
            <w:pPr>
              <w:numPr>
                <w:ilvl w:val="0"/>
                <w:numId w:val="11"/>
              </w:numPr>
              <w:tabs>
                <w:tab w:val="left" w:pos="576"/>
              </w:tabs>
              <w:spacing w:after="0"/>
              <w:jc w:val="both"/>
            </w:pPr>
            <w:r w:rsidRPr="00CC7990">
              <w:t>a) Vocational competencies at least to the level being delivered and assessed</w:t>
            </w:r>
          </w:p>
          <w:p w:rsidR="00CC7990" w:rsidP="00321B41">
            <w:pPr>
              <w:numPr>
                <w:ilvl w:val="0"/>
                <w:numId w:val="11"/>
              </w:numPr>
              <w:tabs>
                <w:tab w:val="left" w:pos="576"/>
              </w:tabs>
              <w:spacing w:after="0"/>
              <w:jc w:val="both"/>
            </w:pPr>
            <w:r w:rsidRPr="00CC7990">
              <w:t>b) Current industry skills directly relevant to the training and assessment being provided</w:t>
            </w:r>
          </w:p>
          <w:p w:rsidR="00F77DFD" w:rsidRPr="00D05AF8" w:rsidP="00321B41">
            <w:pPr>
              <w:numPr>
                <w:ilvl w:val="0"/>
                <w:numId w:val="11"/>
              </w:numPr>
              <w:tabs>
                <w:tab w:val="left" w:pos="576"/>
              </w:tabs>
              <w:spacing w:after="0"/>
              <w:jc w:val="both"/>
            </w:pPr>
            <w:r w:rsidRPr="00CC7990">
              <w:t>c) Current knowledge and skills in vocational training and learning that informs their training and assessment.</w:t>
            </w:r>
          </w:p>
        </w:tc>
      </w:tr>
      <w:tr w:rsidTr="00174B45">
        <w:tblPrEx>
          <w:tblW w:w="5000" w:type="pct"/>
          <w:tblCellMar>
            <w:top w:w="57" w:type="dxa"/>
            <w:left w:w="57" w:type="dxa"/>
            <w:bottom w:w="57" w:type="dxa"/>
            <w:right w:w="57" w:type="dxa"/>
          </w:tblCellMar>
          <w:tblLook w:val="06A0"/>
        </w:tblPrEx>
        <w:trPr>
          <w:cantSplit/>
          <w:trHeight w:val="1387"/>
        </w:trPr>
        <w:tc>
          <w:tcPr>
            <w:tcW w:w="872" w:type="pct"/>
            <w:tcBorders>
              <w:left w:val="none" w:sz="0" w:space="0" w:color="auto"/>
              <w:bottom w:val="none" w:sz="0" w:space="0" w:color="auto"/>
            </w:tcBorders>
            <w:shd w:val="clear" w:color="auto" w:fill="C7C5E0"/>
          </w:tcPr>
          <w:p w:rsidR="00F77DFD" w:rsidRPr="00841F60" w:rsidP="00F77DFD">
            <w:pPr>
              <w:spacing w:after="0"/>
              <w:rPr>
                <w:rFonts w:ascii="Calibri" w:hAnsi="Calibri" w:cs="Calibri"/>
                <w:color w:val="auto"/>
                <w:szCs w:val="20"/>
              </w:rPr>
            </w:pPr>
            <w:r w:rsidRPr="00841F60">
              <w:rPr>
                <w:rFonts w:ascii="Calibri" w:hAnsi="Calibri" w:cs="Calibri"/>
                <w:color w:val="auto"/>
                <w:szCs w:val="20"/>
              </w:rPr>
              <w:t>Learning Resources</w:t>
            </w:r>
          </w:p>
        </w:tc>
        <w:tc>
          <w:tcPr>
            <w:tcW w:w="4128" w:type="pct"/>
            <w:shd w:val="clear" w:color="auto" w:fill="auto"/>
          </w:tcPr>
          <w:p w:rsidR="009B613E" w:rsidRPr="00841F60" w:rsidP="009B613E">
            <w:pPr>
              <w:pStyle w:val="BodyTextIntro"/>
              <w:spacing w:before="0" w:after="0"/>
              <w:rPr>
                <w:color w:val="auto"/>
              </w:rPr>
            </w:pPr>
            <w:r w:rsidRPr="00841F60">
              <w:rPr>
                <w:color w:val="auto"/>
              </w:rPr>
              <w:t>Each unit to have a set of comprehensive unit notes, class activities, practical task with relevant drawings and instructions, teaching and learning resources, assessments and RPL documents which will be available on the Learning Bank. Supporting resources such as policies, procedures, work orders will be available on the Learning Bank and through the simulated workshop.</w:t>
            </w:r>
          </w:p>
          <w:p w:rsidR="00703E45" w:rsidRPr="00A0114D" w:rsidP="00321B41">
            <w:pPr>
              <w:pStyle w:val="BodyTextIntro"/>
              <w:numPr>
                <w:ilvl w:val="0"/>
                <w:numId w:val="26"/>
              </w:numPr>
              <w:spacing w:after="0"/>
              <w:rPr>
                <w:color w:val="auto"/>
              </w:rPr>
            </w:pPr>
            <w:r w:rsidRPr="00A0114D">
              <w:rPr>
                <w:color w:val="auto"/>
              </w:rPr>
              <w:t>Learner resources will be provided to students by teacher / trainer.</w:t>
            </w:r>
          </w:p>
          <w:p w:rsidR="00703E45" w:rsidRPr="00A0114D" w:rsidP="00321B41">
            <w:pPr>
              <w:pStyle w:val="BodyTextIntro"/>
              <w:numPr>
                <w:ilvl w:val="0"/>
                <w:numId w:val="26"/>
              </w:numPr>
              <w:spacing w:after="0"/>
              <w:rPr>
                <w:color w:val="auto"/>
              </w:rPr>
            </w:pPr>
            <w:r w:rsidRPr="00A0114D">
              <w:rPr>
                <w:color w:val="auto"/>
              </w:rPr>
              <w:t>Specific Australian standards, codes of Practice, regulations that need to be utilised will be given to students via the trainer / assessor.</w:t>
            </w:r>
          </w:p>
          <w:p w:rsidR="009B613E" w:rsidRPr="00841F60" w:rsidP="009B613E">
            <w:pPr>
              <w:pStyle w:val="BodyTextIntro"/>
              <w:spacing w:before="0" w:after="0"/>
              <w:rPr>
                <w:color w:val="auto"/>
              </w:rPr>
            </w:pPr>
            <w:r w:rsidRPr="00841F60">
              <w:rPr>
                <w:color w:val="auto"/>
              </w:rPr>
              <w:t>Access to library services including books, industry journals and magazines, on-line data bases and legislation documents specific to trade profile. Access to trade relevant multimedia learning materials.</w:t>
            </w:r>
          </w:p>
          <w:p w:rsidR="00F77DFD" w:rsidRPr="00841F60" w:rsidP="00CC7990">
            <w:pPr>
              <w:pStyle w:val="BodyTextIntro"/>
              <w:spacing w:before="0" w:after="0"/>
              <w:rPr>
                <w:color w:val="auto"/>
              </w:rPr>
            </w:pPr>
          </w:p>
        </w:tc>
      </w:tr>
    </w:tbl>
    <w:p w:rsidR="00F77DFD" w:rsidP="00F77DFD">
      <w:pPr>
        <w:sectPr w:rsidSect="00F77DFD">
          <w:pgSz w:w="16838" w:h="11906" w:orient="landscape"/>
          <w:pgMar w:top="1276" w:right="1701" w:bottom="991" w:left="1232" w:header="708" w:footer="338" w:gutter="0"/>
          <w:cols w:space="708"/>
          <w:docGrid w:linePitch="360"/>
        </w:sectPr>
      </w:pPr>
    </w:p>
    <w:p w:rsidR="00F77DFD" w:rsidRPr="001E4CD5" w:rsidP="00F77DFD">
      <w:pPr>
        <w:pStyle w:val="Heading3"/>
        <w:spacing w:before="240"/>
      </w:pPr>
      <w:bookmarkStart w:id="72" w:name="_Toc535849577"/>
      <w:bookmarkStart w:id="73" w:name="_Toc19787221"/>
      <w:r w:rsidRPr="006E0267">
        <w:t>2.</w:t>
      </w:r>
      <w:r>
        <w:t>7</w:t>
      </w:r>
      <w:r w:rsidRPr="006E0267">
        <w:tab/>
        <w:t>Industry Engagement</w:t>
      </w:r>
      <w:bookmarkEnd w:id="72"/>
      <w:bookmarkEnd w:id="73"/>
    </w:p>
    <w:p w:rsidR="00F77DFD" w:rsidRPr="00D66908" w:rsidP="00F77DFD">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rsidR="00F77DFD" w:rsidP="00F77DFD">
      <w:pPr>
        <w:pStyle w:val="CaptionPurple"/>
      </w:pPr>
      <w:r>
        <w:t xml:space="preserve">Table </w:t>
      </w:r>
      <w:r>
        <w:rPr>
          <w:noProof/>
        </w:rPr>
        <w:t>6</w:t>
      </w:r>
      <w:r>
        <w:t xml:space="preserve"> </w:t>
      </w:r>
      <w:r w:rsidRPr="006C49D2">
        <w:t>SkillsPoint Engagement</w:t>
      </w:r>
    </w:p>
    <w:tbl>
      <w:tblPr>
        <w:tblStyle w:val="GridTable4-Accent31"/>
        <w:tblCaption w:val="SkillsPoint Engagement"/>
        <w:tblDescription w:val="SkillsPoint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10"/>
        <w:gridCol w:w="2029"/>
        <w:gridCol w:w="2872"/>
        <w:gridCol w:w="2872"/>
        <w:gridCol w:w="1213"/>
        <w:gridCol w:w="4499"/>
      </w:tblGrid>
      <w:tr w:rsidTr="00B9005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c>
          <w:tcPr>
            <w:tcW w:w="0" w:type="auto"/>
            <w:tcBorders>
              <w:top w:val="none" w:sz="0" w:space="0" w:color="auto"/>
              <w:left w:val="none" w:sz="0" w:space="0" w:color="auto"/>
              <w:bottom w:val="none" w:sz="0" w:space="0" w:color="auto"/>
              <w:right w:val="none" w:sz="0" w:space="0" w:color="auto"/>
            </w:tcBorders>
            <w:shd w:val="clear" w:color="auto" w:fill="C7C5E0"/>
            <w:vAlign w:val="center"/>
          </w:tcPr>
          <w:p w:rsidR="00F77DFD" w:rsidRPr="00E026EE" w:rsidP="00F77DFD">
            <w:pPr>
              <w:spacing w:after="0"/>
              <w:rPr>
                <w:szCs w:val="22"/>
              </w:rPr>
            </w:pPr>
            <w:r w:rsidRPr="00E026EE">
              <w:rPr>
                <w:rFonts w:ascii="Calibri" w:hAnsi="Calibri" w:cs="Calibri"/>
                <w:b w:val="0"/>
                <w:color w:val="C7C5E0"/>
                <w:szCs w:val="22"/>
              </w:rPr>
              <w:t>No.</w:t>
            </w:r>
          </w:p>
        </w:tc>
        <w:tc>
          <w:tcPr>
            <w:tcW w:w="806" w:type="pct"/>
            <w:tcBorders>
              <w:top w:val="none" w:sz="0" w:space="0" w:color="auto"/>
              <w:left w:val="none" w:sz="0" w:space="0" w:color="auto"/>
              <w:bottom w:val="none" w:sz="0" w:space="0" w:color="auto"/>
              <w:right w:val="none" w:sz="0" w:space="0" w:color="auto"/>
            </w:tcBorders>
            <w:shd w:val="clear" w:color="auto" w:fill="C7C5E0"/>
            <w:vAlign w:val="center"/>
          </w:tcPr>
          <w:p w:rsidR="00F77DFD" w:rsidRPr="00B9005F" w:rsidP="00F77DFD">
            <w:pPr>
              <w:spacing w:after="0"/>
              <w:rPr>
                <w:szCs w:val="22"/>
              </w:rPr>
            </w:pPr>
            <w:r w:rsidRPr="00B9005F">
              <w:rPr>
                <w:szCs w:val="22"/>
              </w:rPr>
              <w:t>Industry/Organisation</w:t>
            </w:r>
          </w:p>
        </w:tc>
        <w:tc>
          <w:tcPr>
            <w:tcW w:w="1015" w:type="pct"/>
            <w:tcBorders>
              <w:top w:val="none" w:sz="0" w:space="0" w:color="auto"/>
              <w:left w:val="none" w:sz="0" w:space="0" w:color="auto"/>
              <w:bottom w:val="none" w:sz="0" w:space="0" w:color="auto"/>
              <w:right w:val="none" w:sz="0" w:space="0" w:color="auto"/>
            </w:tcBorders>
            <w:shd w:val="clear" w:color="auto" w:fill="C7C5E0"/>
            <w:vAlign w:val="center"/>
          </w:tcPr>
          <w:p w:rsidR="00F77DFD" w:rsidRPr="00BF7312" w:rsidP="00B9005F">
            <w:pPr>
              <w:spacing w:after="0"/>
              <w:ind w:left="190" w:hanging="190"/>
              <w:jc w:val="center"/>
              <w:rPr>
                <w:szCs w:val="22"/>
              </w:rPr>
            </w:pPr>
            <w:r w:rsidRPr="00BF7312">
              <w:rPr>
                <w:szCs w:val="22"/>
              </w:rPr>
              <w:t>Representative Name</w:t>
            </w:r>
          </w:p>
        </w:tc>
        <w:tc>
          <w:tcPr>
            <w:tcW w:w="1015" w:type="pct"/>
            <w:tcBorders>
              <w:top w:val="none" w:sz="0" w:space="0" w:color="auto"/>
              <w:left w:val="none" w:sz="0" w:space="0" w:color="auto"/>
              <w:bottom w:val="none" w:sz="0" w:space="0" w:color="auto"/>
              <w:right w:val="none" w:sz="0" w:space="0" w:color="auto"/>
            </w:tcBorders>
            <w:shd w:val="clear" w:color="auto" w:fill="C7C5E0"/>
            <w:vAlign w:val="center"/>
          </w:tcPr>
          <w:p w:rsidR="00F77DFD" w:rsidRPr="00BF7312" w:rsidP="00B9005F">
            <w:pPr>
              <w:spacing w:after="0"/>
              <w:jc w:val="center"/>
              <w:rPr>
                <w:szCs w:val="22"/>
              </w:rPr>
            </w:pPr>
            <w:r w:rsidRPr="00BF7312">
              <w:rPr>
                <w:szCs w:val="22"/>
              </w:rPr>
              <w:t>Contact Details</w:t>
            </w:r>
          </w:p>
          <w:p w:rsidR="00F77DFD" w:rsidRPr="00BF7312" w:rsidP="00B9005F">
            <w:pPr>
              <w:spacing w:after="0"/>
              <w:jc w:val="center"/>
              <w:rPr>
                <w:szCs w:val="22"/>
              </w:rPr>
            </w:pPr>
            <w:r w:rsidRPr="00BF7312">
              <w:rPr>
                <w:szCs w:val="22"/>
              </w:rPr>
              <w:t>(Email/Telephone)</w:t>
            </w:r>
          </w:p>
        </w:tc>
        <w:tc>
          <w:tcPr>
            <w:tcW w:w="429" w:type="pct"/>
            <w:tcBorders>
              <w:top w:val="none" w:sz="0" w:space="0" w:color="auto"/>
              <w:left w:val="none" w:sz="0" w:space="0" w:color="auto"/>
              <w:bottom w:val="none" w:sz="0" w:space="0" w:color="auto"/>
              <w:right w:val="none" w:sz="0" w:space="0" w:color="auto"/>
            </w:tcBorders>
            <w:shd w:val="clear" w:color="auto" w:fill="C7C5E0"/>
            <w:vAlign w:val="center"/>
          </w:tcPr>
          <w:p w:rsidR="00F77DFD" w:rsidRPr="00BF7312" w:rsidP="00F77DFD">
            <w:pPr>
              <w:spacing w:after="0"/>
              <w:rPr>
                <w:szCs w:val="22"/>
              </w:rPr>
            </w:pPr>
            <w:r w:rsidRPr="00BF7312">
              <w:rPr>
                <w:szCs w:val="22"/>
              </w:rPr>
              <w:t>Date of Consultation</w:t>
            </w:r>
          </w:p>
        </w:tc>
        <w:tc>
          <w:tcPr>
            <w:tcW w:w="0" w:type="auto"/>
            <w:tcBorders>
              <w:top w:val="none" w:sz="0" w:space="0" w:color="auto"/>
              <w:left w:val="none" w:sz="0" w:space="0" w:color="auto"/>
              <w:bottom w:val="none" w:sz="0" w:space="0" w:color="auto"/>
              <w:right w:val="none" w:sz="0" w:space="0" w:color="auto"/>
            </w:tcBorders>
            <w:shd w:val="clear" w:color="auto" w:fill="C7C5E0"/>
            <w:vAlign w:val="center"/>
          </w:tcPr>
          <w:p w:rsidR="00F77DFD" w:rsidRPr="00BF7312" w:rsidP="00F77DFD">
            <w:pPr>
              <w:spacing w:after="0"/>
              <w:rPr>
                <w:szCs w:val="22"/>
              </w:rPr>
            </w:pPr>
            <w:r w:rsidRPr="00BF7312">
              <w:rPr>
                <w:szCs w:val="22"/>
              </w:rPr>
              <w:t>How did this engagement influence one or more of the following?</w:t>
            </w:r>
          </w:p>
          <w:p w:rsidR="00F77DFD" w:rsidRPr="00BF7312" w:rsidP="00F77DFD">
            <w:pPr>
              <w:pStyle w:val="Bulletslist"/>
              <w:spacing w:after="0"/>
              <w:rPr>
                <w:szCs w:val="22"/>
              </w:rPr>
            </w:pPr>
            <w:r w:rsidRPr="00BF7312">
              <w:rPr>
                <w:b w:val="0"/>
                <w:szCs w:val="22"/>
              </w:rPr>
              <w:t>Qualification/ Course / Skill set selection</w:t>
            </w:r>
          </w:p>
          <w:p w:rsidR="00F77DFD" w:rsidRPr="00BF7312" w:rsidP="00F77DFD">
            <w:pPr>
              <w:pStyle w:val="Bulletslist"/>
              <w:spacing w:after="0"/>
              <w:rPr>
                <w:szCs w:val="22"/>
              </w:rPr>
            </w:pPr>
            <w:r w:rsidRPr="00BF7312">
              <w:rPr>
                <w:b w:val="0"/>
                <w:szCs w:val="22"/>
              </w:rPr>
              <w:t>Elective selection and/or sequencing</w:t>
            </w:r>
          </w:p>
          <w:p w:rsidR="00F77DFD" w:rsidRPr="00BF7312" w:rsidP="00F77DFD">
            <w:pPr>
              <w:pStyle w:val="Bulletslist"/>
              <w:spacing w:after="0"/>
              <w:rPr>
                <w:szCs w:val="22"/>
              </w:rPr>
            </w:pPr>
            <w:r w:rsidRPr="00BF7312">
              <w:rPr>
                <w:b w:val="0"/>
                <w:szCs w:val="22"/>
              </w:rPr>
              <w:t>Mode of study</w:t>
            </w:r>
          </w:p>
          <w:p w:rsidR="00F77DFD" w:rsidRPr="00BF7312" w:rsidP="00F77DFD">
            <w:pPr>
              <w:pStyle w:val="Bulletslist"/>
              <w:spacing w:after="0"/>
              <w:rPr>
                <w:szCs w:val="22"/>
              </w:rPr>
            </w:pPr>
            <w:r w:rsidRPr="00BF7312">
              <w:rPr>
                <w:b w:val="0"/>
                <w:szCs w:val="22"/>
              </w:rPr>
              <w:t>Training Methods</w:t>
            </w:r>
          </w:p>
          <w:p w:rsidR="00F77DFD" w:rsidRPr="00BF7312" w:rsidP="00F77DFD">
            <w:pPr>
              <w:pStyle w:val="Bulletslist"/>
              <w:spacing w:after="0"/>
              <w:rPr>
                <w:szCs w:val="22"/>
              </w:rPr>
            </w:pPr>
            <w:r w:rsidRPr="00BF7312">
              <w:rPr>
                <w:b w:val="0"/>
                <w:szCs w:val="22"/>
              </w:rPr>
              <w:t>Assessment Methods</w:t>
            </w:r>
          </w:p>
          <w:p w:rsidR="00F77DFD" w:rsidRPr="00BF7312" w:rsidP="00F77DFD">
            <w:pPr>
              <w:pStyle w:val="Bulletslist"/>
              <w:spacing w:after="0"/>
              <w:rPr>
                <w:szCs w:val="22"/>
              </w:rPr>
            </w:pPr>
            <w:r w:rsidRPr="00BF7312">
              <w:rPr>
                <w:b w:val="0"/>
                <w:szCs w:val="22"/>
              </w:rPr>
              <w:t>Trainer and assessor requirements</w:t>
            </w:r>
          </w:p>
          <w:p w:rsidR="00F77DFD" w:rsidRPr="00BF7312" w:rsidP="00F77DFD">
            <w:pPr>
              <w:pStyle w:val="Bulletslist"/>
              <w:spacing w:after="0"/>
              <w:rPr>
                <w:szCs w:val="22"/>
                <w:lang w:val="en-AU"/>
              </w:rPr>
            </w:pPr>
            <w:r w:rsidRPr="00BF7312">
              <w:rPr>
                <w:b w:val="0"/>
                <w:szCs w:val="22"/>
              </w:rPr>
              <w:t>Training and assessment resources and equipment</w:t>
            </w:r>
          </w:p>
          <w:p w:rsidR="00F77DFD" w:rsidRPr="00BF7312" w:rsidP="00F77DFD">
            <w:pPr>
              <w:pStyle w:val="Bulletslist"/>
              <w:spacing w:after="0"/>
              <w:rPr>
                <w:szCs w:val="22"/>
              </w:rPr>
            </w:pPr>
            <w:r w:rsidRPr="00BF7312">
              <w:rPr>
                <w:b w:val="0"/>
                <w:szCs w:val="22"/>
                <w:lang w:val="en-AU"/>
              </w:rPr>
              <w:t>Contextualisation</w:t>
            </w:r>
          </w:p>
        </w:tc>
      </w:tr>
      <w:tr w:rsidTr="00B9005F">
        <w:tblPrEx>
          <w:tblW w:w="5000" w:type="pct"/>
          <w:tblCellMar>
            <w:top w:w="57" w:type="dxa"/>
            <w:left w:w="57" w:type="dxa"/>
            <w:bottom w:w="57" w:type="dxa"/>
            <w:right w:w="57" w:type="dxa"/>
          </w:tblCellMar>
          <w:tblLook w:val="0620"/>
        </w:tblPrEx>
        <w:tc>
          <w:tcPr>
            <w:tcW w:w="0" w:type="auto"/>
            <w:shd w:val="clear" w:color="auto" w:fill="C7C5E0"/>
            <w:vAlign w:val="center"/>
          </w:tcPr>
          <w:p w:rsidR="0084133B" w:rsidRPr="00E026EE" w:rsidP="0084133B">
            <w:pPr>
              <w:tabs>
                <w:tab w:val="left" w:pos="975"/>
              </w:tabs>
              <w:spacing w:after="0"/>
              <w:rPr>
                <w:rFonts w:cs="Calibri"/>
                <w:b/>
                <w:szCs w:val="22"/>
              </w:rPr>
            </w:pPr>
            <w:r w:rsidRPr="00E026EE">
              <w:rPr>
                <w:rFonts w:cs="Calibri"/>
                <w:b/>
                <w:szCs w:val="22"/>
              </w:rPr>
              <w:t>1</w:t>
            </w:r>
          </w:p>
        </w:tc>
        <w:tc>
          <w:tcPr>
            <w:tcW w:w="806" w:type="pct"/>
          </w:tcPr>
          <w:p w:rsidR="0084133B" w:rsidRPr="00E026EE" w:rsidP="0084133B">
            <w:pPr>
              <w:tabs>
                <w:tab w:val="left" w:pos="975"/>
              </w:tabs>
              <w:spacing w:after="0"/>
              <w:rPr>
                <w:rFonts w:cs="Calibri"/>
                <w:szCs w:val="22"/>
              </w:rPr>
            </w:pPr>
            <w:r w:rsidRPr="00E026EE">
              <w:rPr>
                <w:szCs w:val="22"/>
              </w:rPr>
              <w:t>Automotive Manufacturing Employers and Group training organisations</w:t>
            </w:r>
          </w:p>
        </w:tc>
        <w:tc>
          <w:tcPr>
            <w:tcW w:w="1015" w:type="pct"/>
          </w:tcPr>
          <w:p w:rsidR="0084133B" w:rsidRPr="00E026EE" w:rsidP="0084133B">
            <w:pPr>
              <w:rPr>
                <w:szCs w:val="22"/>
              </w:rPr>
            </w:pPr>
            <w:r w:rsidRPr="00E026EE">
              <w:rPr>
                <w:szCs w:val="22"/>
              </w:rPr>
              <w:t>Please refer to Industry Engagement Record(s):</w:t>
            </w:r>
          </w:p>
          <w:p w:rsidR="0084133B" w:rsidRPr="00E026EE" w:rsidP="0084133B">
            <w:pPr>
              <w:rPr>
                <w:rFonts w:ascii="Calibri" w:hAnsi="Calibri" w:cs="Calibri"/>
                <w:color w:val="000000"/>
                <w:szCs w:val="22"/>
              </w:rPr>
            </w:pPr>
            <w:r w:rsidRPr="00E026EE">
              <w:rPr>
                <w:rFonts w:ascii="Calibri" w:hAnsi="Calibri" w:cs="Calibri"/>
                <w:color w:val="000000"/>
                <w:szCs w:val="22"/>
              </w:rPr>
              <w:t>MRS_19_11_AUM30218_IER_01</w:t>
            </w:r>
          </w:p>
          <w:p w:rsidR="0084133B" w:rsidRPr="00E026EE" w:rsidP="0084133B">
            <w:pPr>
              <w:rPr>
                <w:rFonts w:ascii="Calibri" w:hAnsi="Calibri" w:cs="Calibri"/>
                <w:color w:val="000000"/>
                <w:szCs w:val="22"/>
              </w:rPr>
            </w:pPr>
            <w:r w:rsidRPr="00E026EE">
              <w:rPr>
                <w:rFonts w:ascii="Calibri" w:hAnsi="Calibri" w:cs="Calibri"/>
                <w:color w:val="000000"/>
                <w:szCs w:val="22"/>
              </w:rPr>
              <w:t>MRS_19_11_AUM30218_IER_02</w:t>
            </w:r>
          </w:p>
          <w:p w:rsidR="0084133B" w:rsidRPr="00E026EE" w:rsidP="0084133B">
            <w:pPr>
              <w:rPr>
                <w:rFonts w:ascii="Calibri" w:hAnsi="Calibri" w:cs="Calibri"/>
                <w:color w:val="000000"/>
                <w:szCs w:val="22"/>
              </w:rPr>
            </w:pPr>
            <w:r w:rsidRPr="00E026EE">
              <w:rPr>
                <w:rFonts w:ascii="Calibri" w:hAnsi="Calibri" w:cs="Calibri"/>
                <w:color w:val="000000"/>
                <w:szCs w:val="22"/>
              </w:rPr>
              <w:t>MRS_19_11_AUM30218_IER_03</w:t>
            </w:r>
          </w:p>
          <w:p w:rsidR="0084133B" w:rsidRPr="00E026EE" w:rsidP="0084133B">
            <w:pPr>
              <w:rPr>
                <w:rFonts w:ascii="Calibri" w:hAnsi="Calibri" w:cs="Calibri"/>
                <w:color w:val="000000"/>
                <w:szCs w:val="22"/>
              </w:rPr>
            </w:pPr>
            <w:r w:rsidRPr="00E026EE">
              <w:rPr>
                <w:rFonts w:ascii="Calibri" w:hAnsi="Calibri" w:cs="Calibri"/>
                <w:color w:val="000000"/>
                <w:szCs w:val="22"/>
              </w:rPr>
              <w:t>MRS_19_11_AUM30218_IER_04</w:t>
            </w:r>
          </w:p>
          <w:p w:rsidR="0084133B" w:rsidRPr="00E026EE" w:rsidP="0084133B">
            <w:pPr>
              <w:rPr>
                <w:rFonts w:ascii="Calibri" w:hAnsi="Calibri" w:cs="Calibri"/>
                <w:color w:val="000000"/>
                <w:szCs w:val="22"/>
              </w:rPr>
            </w:pPr>
            <w:r w:rsidRPr="00E026EE">
              <w:rPr>
                <w:rFonts w:ascii="Calibri" w:hAnsi="Calibri" w:cs="Calibri"/>
                <w:color w:val="000000"/>
                <w:szCs w:val="22"/>
              </w:rPr>
              <w:t>MRS_19_11_AUM30218_IER_05</w:t>
            </w:r>
          </w:p>
          <w:p w:rsidR="0084133B" w:rsidRPr="00E026EE" w:rsidP="0084133B">
            <w:pPr>
              <w:rPr>
                <w:rFonts w:ascii="Calibri" w:hAnsi="Calibri" w:cs="Calibri"/>
                <w:color w:val="000000"/>
                <w:szCs w:val="22"/>
              </w:rPr>
            </w:pPr>
            <w:r w:rsidRPr="00E026EE">
              <w:rPr>
                <w:rFonts w:ascii="Calibri" w:hAnsi="Calibri" w:cs="Calibri"/>
                <w:color w:val="000000"/>
                <w:szCs w:val="22"/>
              </w:rPr>
              <w:t>MRS_19_11_AUM30218_IER_06</w:t>
            </w:r>
          </w:p>
          <w:p w:rsidR="0084133B" w:rsidRPr="00E026EE" w:rsidP="0084133B">
            <w:pPr>
              <w:rPr>
                <w:rFonts w:ascii="Calibri" w:hAnsi="Calibri" w:cs="Calibri"/>
                <w:color w:val="000000"/>
                <w:szCs w:val="22"/>
              </w:rPr>
            </w:pPr>
            <w:r w:rsidRPr="00E026EE">
              <w:rPr>
                <w:rFonts w:ascii="Calibri" w:hAnsi="Calibri" w:cs="Calibri"/>
                <w:color w:val="000000"/>
                <w:szCs w:val="22"/>
              </w:rPr>
              <w:t>MRS_19_11_AUM30218_IER_07</w:t>
            </w:r>
          </w:p>
          <w:p w:rsidR="0084133B" w:rsidRPr="00E026EE" w:rsidP="0084133B">
            <w:pPr>
              <w:rPr>
                <w:rFonts w:ascii="Calibri" w:hAnsi="Calibri" w:cs="Calibri"/>
                <w:color w:val="000000"/>
                <w:szCs w:val="22"/>
              </w:rPr>
            </w:pPr>
          </w:p>
          <w:p w:rsidR="0084133B" w:rsidRPr="00E026EE" w:rsidP="0084133B">
            <w:pPr>
              <w:spacing w:after="0"/>
              <w:rPr>
                <w:rFonts w:cs="Calibri"/>
                <w:szCs w:val="22"/>
              </w:rPr>
            </w:pPr>
          </w:p>
        </w:tc>
        <w:tc>
          <w:tcPr>
            <w:tcW w:w="1015" w:type="pct"/>
          </w:tcPr>
          <w:p w:rsidR="0084133B" w:rsidRPr="00E026EE" w:rsidP="0084133B">
            <w:pPr>
              <w:spacing w:before="60"/>
              <w:rPr>
                <w:szCs w:val="22"/>
              </w:rPr>
            </w:pPr>
            <w:r w:rsidRPr="00E026EE">
              <w:rPr>
                <w:rFonts w:ascii="Calibri" w:eastAsia="Calibri" w:hAnsi="Calibri" w:cs="Calibri"/>
                <w:szCs w:val="22"/>
              </w:rPr>
              <w:t>Please refer to Industry Engagement Record(s):</w:t>
            </w:r>
          </w:p>
          <w:p w:rsidR="0084133B" w:rsidRPr="00E026EE" w:rsidP="0084133B">
            <w:pPr>
              <w:rPr>
                <w:rFonts w:ascii="Calibri" w:hAnsi="Calibri" w:cs="Calibri"/>
                <w:color w:val="000000"/>
                <w:szCs w:val="22"/>
              </w:rPr>
            </w:pPr>
            <w:r w:rsidRPr="00E026EE">
              <w:rPr>
                <w:rFonts w:ascii="Calibri" w:hAnsi="Calibri" w:cs="Calibri"/>
                <w:color w:val="000000"/>
                <w:szCs w:val="22"/>
              </w:rPr>
              <w:t>MRS_19_11_AUM30218_IER_01</w:t>
            </w:r>
          </w:p>
          <w:p w:rsidR="0084133B" w:rsidRPr="00E026EE" w:rsidP="0084133B">
            <w:pPr>
              <w:rPr>
                <w:rFonts w:ascii="Calibri" w:hAnsi="Calibri" w:cs="Calibri"/>
                <w:color w:val="000000"/>
                <w:szCs w:val="22"/>
              </w:rPr>
            </w:pPr>
            <w:r w:rsidRPr="00E026EE">
              <w:rPr>
                <w:rFonts w:ascii="Calibri" w:hAnsi="Calibri" w:cs="Calibri"/>
                <w:color w:val="000000"/>
                <w:szCs w:val="22"/>
              </w:rPr>
              <w:t>MRS_19_11_AUM30218_IER_02</w:t>
            </w:r>
          </w:p>
          <w:p w:rsidR="0084133B" w:rsidRPr="00E026EE" w:rsidP="0084133B">
            <w:pPr>
              <w:rPr>
                <w:rFonts w:ascii="Calibri" w:hAnsi="Calibri" w:cs="Calibri"/>
                <w:color w:val="000000"/>
                <w:szCs w:val="22"/>
              </w:rPr>
            </w:pPr>
            <w:r w:rsidRPr="00E026EE">
              <w:rPr>
                <w:rFonts w:ascii="Calibri" w:hAnsi="Calibri" w:cs="Calibri"/>
                <w:color w:val="000000"/>
                <w:szCs w:val="22"/>
              </w:rPr>
              <w:t>MRS_19_11_AUM30218_IER_03</w:t>
            </w:r>
          </w:p>
          <w:p w:rsidR="0084133B" w:rsidRPr="00E026EE" w:rsidP="0084133B">
            <w:pPr>
              <w:rPr>
                <w:rFonts w:ascii="Calibri" w:hAnsi="Calibri" w:cs="Calibri"/>
                <w:color w:val="000000"/>
                <w:szCs w:val="22"/>
              </w:rPr>
            </w:pPr>
            <w:r w:rsidRPr="00E026EE">
              <w:rPr>
                <w:rFonts w:ascii="Calibri" w:hAnsi="Calibri" w:cs="Calibri"/>
                <w:color w:val="000000"/>
                <w:szCs w:val="22"/>
              </w:rPr>
              <w:t>MRS_19_11_AUM30218_IER_04</w:t>
            </w:r>
          </w:p>
          <w:p w:rsidR="0084133B" w:rsidRPr="00E026EE" w:rsidP="0084133B">
            <w:pPr>
              <w:rPr>
                <w:rFonts w:ascii="Calibri" w:hAnsi="Calibri" w:cs="Calibri"/>
                <w:color w:val="000000"/>
                <w:szCs w:val="22"/>
              </w:rPr>
            </w:pPr>
            <w:r w:rsidRPr="00E026EE">
              <w:rPr>
                <w:rFonts w:ascii="Calibri" w:hAnsi="Calibri" w:cs="Calibri"/>
                <w:color w:val="000000"/>
                <w:szCs w:val="22"/>
              </w:rPr>
              <w:t>MRS_19_11_AUM30218_IER_05</w:t>
            </w:r>
          </w:p>
          <w:p w:rsidR="0084133B" w:rsidRPr="00E026EE" w:rsidP="0084133B">
            <w:pPr>
              <w:rPr>
                <w:rFonts w:ascii="Calibri" w:hAnsi="Calibri" w:cs="Calibri"/>
                <w:color w:val="000000"/>
                <w:szCs w:val="22"/>
              </w:rPr>
            </w:pPr>
            <w:r w:rsidRPr="00E026EE">
              <w:rPr>
                <w:rFonts w:ascii="Calibri" w:hAnsi="Calibri" w:cs="Calibri"/>
                <w:color w:val="000000"/>
                <w:szCs w:val="22"/>
              </w:rPr>
              <w:t>MRS_19_11_AUM30218_IER_06</w:t>
            </w:r>
          </w:p>
          <w:p w:rsidR="0084133B" w:rsidRPr="00E026EE" w:rsidP="0084133B">
            <w:pPr>
              <w:rPr>
                <w:rFonts w:ascii="Calibri" w:hAnsi="Calibri" w:cs="Calibri"/>
                <w:color w:val="000000"/>
                <w:szCs w:val="22"/>
              </w:rPr>
            </w:pPr>
            <w:r w:rsidRPr="00E026EE">
              <w:rPr>
                <w:rFonts w:ascii="Calibri" w:hAnsi="Calibri" w:cs="Calibri"/>
                <w:color w:val="000000"/>
                <w:szCs w:val="22"/>
              </w:rPr>
              <w:t>MRS_19_11_AUM30218_IER_07</w:t>
            </w:r>
          </w:p>
          <w:p w:rsidR="0084133B" w:rsidRPr="00E026EE" w:rsidP="0084133B">
            <w:pPr>
              <w:spacing w:before="60"/>
              <w:rPr>
                <w:szCs w:val="22"/>
              </w:rPr>
            </w:pPr>
          </w:p>
          <w:p w:rsidR="0084133B" w:rsidRPr="00E026EE" w:rsidP="0084133B">
            <w:pPr>
              <w:rPr>
                <w:szCs w:val="22"/>
              </w:rPr>
            </w:pPr>
          </w:p>
          <w:p w:rsidR="0084133B" w:rsidRPr="00E026EE" w:rsidP="0084133B">
            <w:pPr>
              <w:spacing w:after="0"/>
              <w:rPr>
                <w:rFonts w:cs="Calibri"/>
                <w:szCs w:val="22"/>
              </w:rPr>
            </w:pPr>
          </w:p>
        </w:tc>
        <w:tc>
          <w:tcPr>
            <w:tcW w:w="429" w:type="pct"/>
          </w:tcPr>
          <w:p w:rsidR="0084133B" w:rsidRPr="00E026EE" w:rsidP="0084133B">
            <w:pPr>
              <w:rPr>
                <w:rFonts w:cs="Calibri"/>
                <w:bCs/>
                <w:szCs w:val="22"/>
              </w:rPr>
            </w:pPr>
            <w:r w:rsidRPr="00E026EE">
              <w:rPr>
                <w:rFonts w:cs="Calibri"/>
                <w:bCs/>
                <w:szCs w:val="22"/>
              </w:rPr>
              <w:t>15/04/2019</w:t>
            </w:r>
          </w:p>
          <w:p w:rsidR="0084133B" w:rsidRPr="00E026EE" w:rsidP="0084133B">
            <w:pPr>
              <w:rPr>
                <w:rFonts w:cs="Calibri"/>
                <w:bCs/>
                <w:szCs w:val="22"/>
              </w:rPr>
            </w:pPr>
            <w:r w:rsidRPr="00E026EE">
              <w:rPr>
                <w:rFonts w:cs="Calibri"/>
                <w:bCs/>
                <w:szCs w:val="22"/>
              </w:rPr>
              <w:t>15/05/2019</w:t>
            </w:r>
          </w:p>
          <w:p w:rsidR="0084133B" w:rsidRPr="00E026EE" w:rsidP="0084133B">
            <w:pPr>
              <w:rPr>
                <w:rFonts w:cs="Calibri"/>
                <w:bCs/>
                <w:szCs w:val="22"/>
              </w:rPr>
            </w:pPr>
            <w:r w:rsidRPr="00E026EE">
              <w:rPr>
                <w:rFonts w:cs="Calibri"/>
                <w:bCs/>
                <w:szCs w:val="22"/>
              </w:rPr>
              <w:t>22/02/2019</w:t>
            </w:r>
          </w:p>
          <w:p w:rsidR="0084133B" w:rsidRPr="00E026EE" w:rsidP="0084133B">
            <w:pPr>
              <w:rPr>
                <w:rFonts w:cs="Calibri"/>
                <w:bCs/>
                <w:szCs w:val="22"/>
              </w:rPr>
            </w:pPr>
            <w:r w:rsidRPr="00E026EE">
              <w:rPr>
                <w:rFonts w:cs="Calibri"/>
                <w:bCs/>
                <w:szCs w:val="22"/>
              </w:rPr>
              <w:t>22/02/2019</w:t>
            </w:r>
          </w:p>
          <w:p w:rsidR="0084133B" w:rsidRPr="00E026EE" w:rsidP="0084133B">
            <w:pPr>
              <w:rPr>
                <w:rFonts w:cs="Calibri"/>
                <w:bCs/>
                <w:szCs w:val="22"/>
              </w:rPr>
            </w:pPr>
            <w:r w:rsidRPr="00E026EE">
              <w:rPr>
                <w:rFonts w:cs="Calibri"/>
                <w:bCs/>
                <w:szCs w:val="22"/>
              </w:rPr>
              <w:t>22/02/2019</w:t>
            </w:r>
          </w:p>
          <w:p w:rsidR="0084133B" w:rsidRPr="00E026EE" w:rsidP="0084133B">
            <w:pPr>
              <w:rPr>
                <w:rFonts w:cs="Calibri"/>
                <w:bCs/>
                <w:szCs w:val="22"/>
              </w:rPr>
            </w:pPr>
            <w:r w:rsidRPr="00E026EE">
              <w:rPr>
                <w:rFonts w:cs="Calibri"/>
                <w:bCs/>
                <w:szCs w:val="22"/>
              </w:rPr>
              <w:t>15/05/2019</w:t>
            </w:r>
          </w:p>
          <w:p w:rsidR="0084133B" w:rsidRPr="00E026EE" w:rsidP="0084133B">
            <w:pPr>
              <w:rPr>
                <w:rFonts w:cs="Calibri"/>
                <w:bCs/>
                <w:szCs w:val="22"/>
              </w:rPr>
            </w:pPr>
            <w:r w:rsidRPr="00E026EE">
              <w:rPr>
                <w:rFonts w:cs="Calibri"/>
                <w:bCs/>
                <w:szCs w:val="22"/>
              </w:rPr>
              <w:t>19/03/2019</w:t>
            </w:r>
          </w:p>
          <w:p w:rsidR="0084133B" w:rsidRPr="00E026EE" w:rsidP="0084133B">
            <w:pPr>
              <w:tabs>
                <w:tab w:val="left" w:pos="975"/>
              </w:tabs>
              <w:spacing w:after="0"/>
              <w:rPr>
                <w:rFonts w:cs="Calibri"/>
                <w:szCs w:val="22"/>
              </w:rPr>
            </w:pPr>
          </w:p>
        </w:tc>
        <w:tc>
          <w:tcPr>
            <w:tcW w:w="0" w:type="auto"/>
          </w:tcPr>
          <w:p w:rsidR="0084133B" w:rsidRPr="00E026EE" w:rsidP="0084133B">
            <w:pPr>
              <w:spacing w:before="120"/>
              <w:rPr>
                <w:rFonts w:cstheme="minorHAnsi"/>
                <w:b/>
                <w:szCs w:val="22"/>
              </w:rPr>
            </w:pPr>
            <w:r w:rsidRPr="00E026EE">
              <w:rPr>
                <w:rFonts w:cstheme="minorHAnsi"/>
                <w:b/>
                <w:szCs w:val="22"/>
              </w:rPr>
              <w:t>Qualification selection</w:t>
            </w:r>
          </w:p>
          <w:p w:rsidR="0084133B" w:rsidRPr="00E026EE" w:rsidP="0084133B">
            <w:pPr>
              <w:spacing w:after="0"/>
              <w:rPr>
                <w:rFonts w:cstheme="minorHAnsi"/>
                <w:szCs w:val="22"/>
              </w:rPr>
            </w:pPr>
            <w:r w:rsidRPr="00E026EE">
              <w:rPr>
                <w:rFonts w:cstheme="minorHAnsi"/>
                <w:szCs w:val="22"/>
              </w:rPr>
              <w:t xml:space="preserve">Feedback was gathered from a broad cross sector of automotive manufacturing stakeholders, there was coverage of the following sectors; manufacturing, modification, servicing and repair. There were both large and small businesses, some covered buses, trucks and trailers, while others specialised in one of the three areas. Two group training organisations were also consulted. Stakeholders were spread across the state and primarily focalised in regional areas with representation from as far up as Coffs Harbour and as far south as Wagga Wagga. </w:t>
            </w:r>
          </w:p>
          <w:p w:rsidR="0084133B" w:rsidRPr="00E026EE" w:rsidP="0084133B">
            <w:pPr>
              <w:spacing w:after="0"/>
              <w:rPr>
                <w:rFonts w:cstheme="minorHAnsi"/>
                <w:szCs w:val="22"/>
              </w:rPr>
            </w:pPr>
          </w:p>
          <w:p w:rsidR="0084133B" w:rsidRPr="00E026EE" w:rsidP="0084133B">
            <w:pPr>
              <w:spacing w:after="0"/>
              <w:rPr>
                <w:rFonts w:cstheme="minorHAnsi"/>
                <w:szCs w:val="22"/>
              </w:rPr>
            </w:pPr>
            <w:r w:rsidRPr="00E026EE">
              <w:rPr>
                <w:rFonts w:cstheme="minorHAnsi"/>
                <w:szCs w:val="22"/>
              </w:rPr>
              <w:t xml:space="preserve">Various sources were used to gain feedback on the skills and knowledge required by the </w:t>
            </w:r>
            <w:r w:rsidRPr="00E026EE">
              <w:rPr>
                <w:rFonts w:cstheme="minorHAnsi"/>
                <w:szCs w:val="22"/>
              </w:rPr>
              <w:t xml:space="preserve">Automotive manufacturing industry. Specific needs were identified by stakeholders through surveys, written responses, verbal feedback, </w:t>
            </w:r>
            <w:r w:rsidRPr="00E026EE">
              <w:rPr>
                <w:rFonts w:cstheme="minorHAnsi"/>
                <w:szCs w:val="22"/>
              </w:rPr>
              <w:t>regional</w:t>
            </w:r>
            <w:r w:rsidRPr="00E026EE">
              <w:rPr>
                <w:rFonts w:cstheme="minorHAnsi"/>
                <w:szCs w:val="22"/>
              </w:rPr>
              <w:t xml:space="preserve"> forum and described in current job advertisements.</w:t>
            </w:r>
          </w:p>
          <w:p w:rsidR="0084133B" w:rsidRPr="00E026EE" w:rsidP="0084133B">
            <w:pPr>
              <w:spacing w:before="120"/>
              <w:rPr>
                <w:rFonts w:cstheme="minorHAnsi"/>
                <w:b/>
                <w:szCs w:val="22"/>
              </w:rPr>
            </w:pPr>
            <w:r w:rsidRPr="00E026EE">
              <w:rPr>
                <w:rFonts w:cstheme="minorHAnsi"/>
                <w:b/>
                <w:szCs w:val="22"/>
              </w:rPr>
              <w:t>Feedback</w:t>
            </w:r>
          </w:p>
          <w:p w:rsidR="0084133B" w:rsidRPr="00E026EE" w:rsidP="0084133B">
            <w:pPr>
              <w:spacing w:after="0"/>
              <w:rPr>
                <w:rFonts w:cstheme="minorHAnsi"/>
                <w:szCs w:val="22"/>
              </w:rPr>
            </w:pPr>
            <w:r w:rsidRPr="00E026EE">
              <w:rPr>
                <w:rFonts w:cstheme="minorHAnsi"/>
                <w:szCs w:val="22"/>
              </w:rPr>
              <w:t xml:space="preserve">The AUM30218 Certificate III in Automotive manufacturing technical operations – bus, truck and trailer qualification was identified by all stakeholders as required to work on vehicle bodies and trailers. According to https://www.service.nsw.gov.au/transaction/apply-motor-vehicle-repairer-licence </w:t>
            </w:r>
            <w:r w:rsidRPr="00E026EE">
              <w:rPr>
                <w:rFonts w:cstheme="minorHAnsi"/>
                <w:szCs w:val="22"/>
              </w:rPr>
              <w:t>to</w:t>
            </w:r>
            <w:r w:rsidRPr="00E026EE">
              <w:rPr>
                <w:rFonts w:cstheme="minorHAnsi"/>
                <w:szCs w:val="22"/>
              </w:rPr>
              <w:t xml:space="preserve"> gain a MVRIC (Motor vehicle repairers’ licence) a tradesperson in the business must also have a tradesperson certificate for the relevant classes of work. One stakeholder explained that 4yrs ago Fair-trading NSW introduced the requirement to hold an AUM qualification to gain a body builders class licence.</w:t>
            </w:r>
          </w:p>
          <w:p w:rsidR="0084133B" w:rsidRPr="00E026EE" w:rsidP="0084133B">
            <w:pPr>
              <w:spacing w:after="0"/>
              <w:rPr>
                <w:rFonts w:cstheme="minorHAnsi"/>
                <w:szCs w:val="22"/>
              </w:rPr>
            </w:pPr>
          </w:p>
          <w:p w:rsidR="0084133B" w:rsidRPr="00E026EE" w:rsidP="0084133B">
            <w:pPr>
              <w:spacing w:after="0"/>
              <w:rPr>
                <w:rFonts w:cstheme="minorHAnsi"/>
                <w:szCs w:val="22"/>
              </w:rPr>
            </w:pPr>
            <w:r w:rsidRPr="00E026EE">
              <w:rPr>
                <w:rFonts w:cstheme="minorHAnsi"/>
                <w:szCs w:val="22"/>
              </w:rPr>
              <w:t xml:space="preserve">Despite sector diversity, there was agreement that the qualification needs to be reviewed to ensure that there is sufficient technical strength in graduates, the main areas of concern were around the depth and breadth of the skills and knowledge in core units and that too many of the core units were ‘putting the guy on the floor in the office.’ </w:t>
            </w:r>
          </w:p>
          <w:p w:rsidR="0084133B" w:rsidRPr="00E026EE" w:rsidP="0084133B">
            <w:pPr>
              <w:spacing w:after="0"/>
              <w:rPr>
                <w:rFonts w:cstheme="minorHAnsi"/>
                <w:szCs w:val="22"/>
              </w:rPr>
            </w:pPr>
          </w:p>
          <w:p w:rsidR="0084133B" w:rsidRPr="00E026EE" w:rsidP="0084133B">
            <w:pPr>
              <w:spacing w:after="0"/>
              <w:rPr>
                <w:rFonts w:cstheme="minorHAnsi"/>
                <w:szCs w:val="22"/>
              </w:rPr>
            </w:pPr>
            <w:r w:rsidRPr="00E026EE">
              <w:rPr>
                <w:rFonts w:cstheme="minorHAnsi"/>
                <w:szCs w:val="22"/>
              </w:rPr>
              <w:t>The offending units are as follows.</w:t>
            </w:r>
          </w:p>
          <w:p w:rsidR="0084133B" w:rsidRPr="00E026EE" w:rsidP="00321B41">
            <w:pPr>
              <w:pStyle w:val="ListParagraph"/>
              <w:numPr>
                <w:ilvl w:val="0"/>
                <w:numId w:val="12"/>
              </w:numPr>
              <w:spacing w:after="0" w:line="259" w:lineRule="auto"/>
              <w:rPr>
                <w:rFonts w:cstheme="minorHAnsi"/>
                <w:szCs w:val="22"/>
              </w:rPr>
            </w:pPr>
            <w:r w:rsidRPr="00E026EE">
              <w:rPr>
                <w:rFonts w:cstheme="minorHAnsi"/>
                <w:szCs w:val="22"/>
              </w:rPr>
              <w:t xml:space="preserve">AUMGTM005 - Read and interpret engineering drawings and determine requirements </w:t>
            </w:r>
          </w:p>
          <w:p w:rsidR="0084133B" w:rsidRPr="00E026EE" w:rsidP="00321B41">
            <w:pPr>
              <w:pStyle w:val="ListParagraph"/>
              <w:numPr>
                <w:ilvl w:val="0"/>
                <w:numId w:val="12"/>
              </w:numPr>
              <w:spacing w:after="0" w:line="259" w:lineRule="auto"/>
              <w:rPr>
                <w:rFonts w:cstheme="minorHAnsi"/>
                <w:szCs w:val="22"/>
              </w:rPr>
            </w:pPr>
            <w:r w:rsidRPr="00E026EE">
              <w:rPr>
                <w:rFonts w:cstheme="minorHAnsi"/>
                <w:szCs w:val="22"/>
              </w:rPr>
              <w:t>AURAFA003 - Communicate effectively in an automotive workplace</w:t>
            </w:r>
          </w:p>
          <w:p w:rsidR="0084133B" w:rsidRPr="00E026EE" w:rsidP="00321B41">
            <w:pPr>
              <w:pStyle w:val="ListParagraph"/>
              <w:numPr>
                <w:ilvl w:val="0"/>
                <w:numId w:val="12"/>
              </w:numPr>
              <w:spacing w:after="0" w:line="259" w:lineRule="auto"/>
              <w:rPr>
                <w:rFonts w:cstheme="minorHAnsi"/>
                <w:szCs w:val="22"/>
              </w:rPr>
            </w:pPr>
            <w:r w:rsidRPr="00E026EE">
              <w:rPr>
                <w:rFonts w:cstheme="minorHAnsi"/>
                <w:szCs w:val="22"/>
              </w:rPr>
              <w:t>AURAMA001 - Work effectively with others in an automotive workplace</w:t>
            </w:r>
          </w:p>
          <w:p w:rsidR="0084133B" w:rsidRPr="00E026EE" w:rsidP="00321B41">
            <w:pPr>
              <w:pStyle w:val="ListParagraph"/>
              <w:numPr>
                <w:ilvl w:val="0"/>
                <w:numId w:val="12"/>
              </w:numPr>
              <w:spacing w:after="0" w:line="259" w:lineRule="auto"/>
              <w:rPr>
                <w:rFonts w:cstheme="minorHAnsi"/>
                <w:szCs w:val="22"/>
              </w:rPr>
            </w:pPr>
            <w:r w:rsidRPr="00E026EE">
              <w:rPr>
                <w:rFonts w:cstheme="minorHAnsi"/>
                <w:szCs w:val="22"/>
              </w:rPr>
              <w:t>AUMGLM011 - Apply heavy vehicle standards</w:t>
            </w:r>
          </w:p>
          <w:p w:rsidR="0084133B" w:rsidRPr="00E026EE" w:rsidP="00321B41">
            <w:pPr>
              <w:pStyle w:val="ListParagraph"/>
              <w:numPr>
                <w:ilvl w:val="0"/>
                <w:numId w:val="12"/>
              </w:numPr>
              <w:spacing w:after="0" w:line="259" w:lineRule="auto"/>
              <w:rPr>
                <w:rFonts w:cstheme="minorHAnsi"/>
                <w:szCs w:val="22"/>
              </w:rPr>
            </w:pPr>
            <w:r w:rsidRPr="00E026EE">
              <w:rPr>
                <w:rFonts w:cstheme="minorHAnsi"/>
                <w:szCs w:val="22"/>
              </w:rPr>
              <w:t>AUMGQA001 - Apply workplace technical quality standards</w:t>
            </w:r>
          </w:p>
          <w:p w:rsidR="0084133B" w:rsidRPr="00E026EE" w:rsidP="0084133B">
            <w:pPr>
              <w:spacing w:before="120"/>
              <w:rPr>
                <w:rFonts w:cstheme="minorHAnsi"/>
                <w:szCs w:val="22"/>
              </w:rPr>
            </w:pPr>
            <w:r w:rsidRPr="00E026EE">
              <w:rPr>
                <w:rFonts w:cstheme="minorHAnsi"/>
                <w:szCs w:val="22"/>
              </w:rPr>
              <w:t>Despite the disappointment that these units were diluting what they would prefer to be a more technical, hands on qualification, there was still strong feelings from most stakeholders that elements of these units are still required. For example:</w:t>
            </w:r>
          </w:p>
          <w:p w:rsidR="0084133B" w:rsidRPr="00E026EE" w:rsidP="00321B41">
            <w:pPr>
              <w:pStyle w:val="ListParagraph"/>
              <w:numPr>
                <w:ilvl w:val="0"/>
                <w:numId w:val="13"/>
              </w:numPr>
              <w:spacing w:before="120" w:after="160" w:line="259" w:lineRule="auto"/>
              <w:rPr>
                <w:rFonts w:cstheme="minorHAnsi"/>
                <w:szCs w:val="22"/>
              </w:rPr>
            </w:pPr>
            <w:r w:rsidRPr="00E026EE">
              <w:rPr>
                <w:rFonts w:cstheme="minorHAnsi"/>
                <w:szCs w:val="22"/>
              </w:rPr>
              <w:t xml:space="preserve">A manufacturer of new coaches explained that the although apprentices need to know how to locate and access standards such as the Australian Design Rules (ADRs), National Heavy Vehicle Standards (NHVS) as well as state based requirements, they do not expected that the full breadth and depth of these standards would be covered. They also explained that the apprentices ‘need to know that when someone designed and tested the product, they ensured that it met the standards so if you change the design you may have made the product illegal, non-compliant and/or unsafe.’ </w:t>
            </w:r>
          </w:p>
          <w:p w:rsidR="0084133B" w:rsidRPr="00E026EE" w:rsidP="00321B41">
            <w:pPr>
              <w:pStyle w:val="ListParagraph"/>
              <w:numPr>
                <w:ilvl w:val="0"/>
                <w:numId w:val="13"/>
              </w:numPr>
              <w:spacing w:before="120" w:after="160" w:line="259" w:lineRule="auto"/>
              <w:rPr>
                <w:rFonts w:cstheme="minorHAnsi"/>
                <w:szCs w:val="22"/>
              </w:rPr>
            </w:pPr>
            <w:r w:rsidRPr="00E026EE">
              <w:rPr>
                <w:rFonts w:cstheme="minorHAnsi"/>
                <w:szCs w:val="22"/>
              </w:rPr>
              <w:t xml:space="preserve">Several stakeholders emphasised the need to test/assess the quality of products as the work progresses, one noting </w:t>
            </w:r>
            <w:r w:rsidRPr="00E026EE">
              <w:rPr>
                <w:rFonts w:cstheme="minorHAnsi"/>
                <w:szCs w:val="22"/>
              </w:rPr>
              <w:t>that  they</w:t>
            </w:r>
            <w:r w:rsidRPr="00E026EE">
              <w:rPr>
                <w:rFonts w:cstheme="minorHAnsi"/>
                <w:szCs w:val="22"/>
              </w:rPr>
              <w:t xml:space="preserve"> ‘should be inspecting as they go, if they did a wire joint wrong and then tape/insulate – the quality of the joint would not show until failure.’</w:t>
            </w:r>
          </w:p>
          <w:p w:rsidR="0084133B" w:rsidRPr="00E026EE" w:rsidP="0084133B">
            <w:pPr>
              <w:spacing w:before="120"/>
              <w:rPr>
                <w:rFonts w:cstheme="minorHAnsi"/>
                <w:szCs w:val="22"/>
              </w:rPr>
            </w:pPr>
            <w:r w:rsidRPr="00E026EE">
              <w:rPr>
                <w:rFonts w:cstheme="minorHAnsi"/>
                <w:szCs w:val="22"/>
              </w:rPr>
              <w:t xml:space="preserve">Another area of difference was between regions.  Stakeholders in the North region tended to have cross sector applications, </w:t>
            </w:r>
            <w:r w:rsidRPr="00E026EE">
              <w:rPr>
                <w:rFonts w:cstheme="minorHAnsi"/>
                <w:szCs w:val="22"/>
              </w:rPr>
              <w:t>i.e</w:t>
            </w:r>
            <w:r w:rsidRPr="00E026EE">
              <w:rPr>
                <w:rFonts w:cstheme="minorHAnsi"/>
                <w:szCs w:val="22"/>
              </w:rPr>
              <w:t xml:space="preserve"> bus, truck and trailer or specialise in areas such as coach building, which require skills and knowledge in fibre glassing and glass installation. In contrast stakeholders in the south who tended towards large scale custom trailer fabrication with the need for skills and knowledge in heavy vehicle braking and suspension systems. </w:t>
            </w:r>
          </w:p>
          <w:p w:rsidR="0084133B" w:rsidRPr="00E026EE" w:rsidP="0084133B">
            <w:pPr>
              <w:spacing w:before="120"/>
              <w:rPr>
                <w:rFonts w:cstheme="minorHAnsi"/>
                <w:szCs w:val="22"/>
              </w:rPr>
            </w:pPr>
            <w:r w:rsidRPr="00E026EE">
              <w:rPr>
                <w:rFonts w:cstheme="minorHAnsi"/>
                <w:szCs w:val="22"/>
              </w:rPr>
              <w:t>There was also interest in the following qualifications as possible pathways to and from the certificate III qualification.</w:t>
            </w:r>
          </w:p>
          <w:p w:rsidR="0084133B" w:rsidRPr="00E026EE" w:rsidP="00321B41">
            <w:pPr>
              <w:pStyle w:val="ListParagraph"/>
              <w:numPr>
                <w:ilvl w:val="0"/>
                <w:numId w:val="14"/>
              </w:numPr>
              <w:spacing w:before="120" w:after="160" w:line="254" w:lineRule="auto"/>
              <w:rPr>
                <w:rFonts w:eastAsia="Times New Roman"/>
                <w:szCs w:val="22"/>
              </w:rPr>
            </w:pPr>
            <w:r w:rsidRPr="00E026EE">
              <w:rPr>
                <w:rFonts w:eastAsia="Times New Roman"/>
                <w:szCs w:val="22"/>
              </w:rPr>
              <w:t>AUM20218 Certificate II in Automotive Manufacturing Production – Bus, Truck &amp; Trailer</w:t>
            </w:r>
          </w:p>
          <w:p w:rsidR="0084133B" w:rsidRPr="00E026EE" w:rsidP="00321B41">
            <w:pPr>
              <w:pStyle w:val="ListParagraph"/>
              <w:numPr>
                <w:ilvl w:val="0"/>
                <w:numId w:val="14"/>
              </w:numPr>
              <w:spacing w:before="120" w:after="160" w:line="254" w:lineRule="auto"/>
              <w:rPr>
                <w:rFonts w:eastAsia="Times New Roman"/>
                <w:szCs w:val="22"/>
              </w:rPr>
            </w:pPr>
            <w:r w:rsidRPr="00E026EE">
              <w:rPr>
                <w:rFonts w:eastAsia="Times New Roman"/>
                <w:szCs w:val="22"/>
              </w:rPr>
              <w:t xml:space="preserve">MEM30205 Certificate III in Engineering - Mechanical Trade </w:t>
            </w:r>
          </w:p>
          <w:p w:rsidR="0084133B" w:rsidRPr="00E026EE" w:rsidP="00321B41">
            <w:pPr>
              <w:pStyle w:val="ListParagraph"/>
              <w:numPr>
                <w:ilvl w:val="0"/>
                <w:numId w:val="14"/>
              </w:numPr>
              <w:spacing w:before="120" w:after="160" w:line="254" w:lineRule="auto"/>
              <w:rPr>
                <w:rFonts w:cs="Calibri"/>
                <w:szCs w:val="22"/>
              </w:rPr>
            </w:pPr>
            <w:r w:rsidRPr="00E026EE">
              <w:rPr>
                <w:rFonts w:eastAsia="Times New Roman"/>
                <w:szCs w:val="22"/>
              </w:rPr>
              <w:t>MEM30305 Certificate III in Engineering - Fabrication Trade</w:t>
            </w:r>
          </w:p>
          <w:p w:rsidR="0084133B" w:rsidRPr="00E026EE" w:rsidP="0084133B">
            <w:pPr>
              <w:spacing w:before="120"/>
              <w:rPr>
                <w:rFonts w:cstheme="minorHAnsi"/>
                <w:b/>
                <w:szCs w:val="22"/>
              </w:rPr>
            </w:pPr>
            <w:r w:rsidRPr="00E026EE">
              <w:rPr>
                <w:rFonts w:cstheme="minorHAnsi"/>
                <w:b/>
                <w:szCs w:val="22"/>
              </w:rPr>
              <w:t>Action</w:t>
            </w:r>
          </w:p>
          <w:p w:rsidR="0084133B" w:rsidRPr="00E026EE" w:rsidP="0084133B">
            <w:pPr>
              <w:spacing w:after="0"/>
              <w:rPr>
                <w:rFonts w:cstheme="minorHAnsi"/>
                <w:szCs w:val="22"/>
              </w:rPr>
            </w:pPr>
            <w:r w:rsidRPr="00E026EE">
              <w:rPr>
                <w:rFonts w:cstheme="minorHAnsi"/>
                <w:szCs w:val="22"/>
              </w:rPr>
              <w:t xml:space="preserve">Stakeholder feedback indicated AUM30218 Certificate III in Automotive manufacturing technical operations – bus, truck and trailer was </w:t>
            </w:r>
            <w:r w:rsidRPr="00E026EE">
              <w:rPr>
                <w:rFonts w:cstheme="minorHAnsi"/>
                <w:szCs w:val="22"/>
              </w:rPr>
              <w:t>a state based legislative requirement for their workers. Concerns around the dilution of technical skills were raised with the Skills Service Organisation (PWC Skills for Australia) through a discussion with a national industry stakeholder, facilitated by TAFE NSW.</w:t>
            </w:r>
          </w:p>
          <w:p w:rsidR="0084133B" w:rsidRPr="00E026EE" w:rsidP="0084133B">
            <w:pPr>
              <w:spacing w:after="0"/>
              <w:rPr>
                <w:rFonts w:cstheme="minorHAnsi"/>
                <w:szCs w:val="22"/>
              </w:rPr>
            </w:pPr>
          </w:p>
          <w:p w:rsidR="0084133B" w:rsidRPr="00E026EE" w:rsidP="0084133B">
            <w:pPr>
              <w:spacing w:after="0"/>
              <w:rPr>
                <w:rFonts w:cstheme="minorHAnsi"/>
                <w:szCs w:val="22"/>
              </w:rPr>
            </w:pPr>
            <w:r w:rsidRPr="00E026EE">
              <w:rPr>
                <w:rFonts w:cstheme="minorHAnsi"/>
                <w:szCs w:val="22"/>
              </w:rPr>
              <w:t xml:space="preserve">To meet the needs of the differentiated regional sectors TAFE NSW has packaged two industry focused qualifications in the areas that differ only slightly in the areas of concern (fibre glassing and glass installations V’s heavy vehicle braking and suspension systems). </w:t>
            </w:r>
          </w:p>
          <w:p w:rsidR="0084133B" w:rsidRPr="00E026EE" w:rsidP="0084133B">
            <w:pPr>
              <w:spacing w:after="0"/>
              <w:rPr>
                <w:rFonts w:cstheme="minorHAnsi"/>
                <w:szCs w:val="22"/>
              </w:rPr>
            </w:pPr>
          </w:p>
          <w:p w:rsidR="0084133B" w:rsidRPr="00E026EE" w:rsidP="0084133B">
            <w:pPr>
              <w:spacing w:after="0"/>
              <w:rPr>
                <w:rFonts w:cs="Calibri"/>
                <w:szCs w:val="22"/>
              </w:rPr>
            </w:pPr>
            <w:r w:rsidRPr="00E026EE">
              <w:rPr>
                <w:rFonts w:cstheme="minorHAnsi"/>
                <w:szCs w:val="22"/>
              </w:rPr>
              <w:t xml:space="preserve">TAFE NSW to include the above qualifications as possible pathways in the Certificate III AUM qualification. </w:t>
            </w:r>
          </w:p>
        </w:tc>
      </w:tr>
      <w:tr w:rsidTr="00B9005F">
        <w:tblPrEx>
          <w:tblW w:w="5000" w:type="pct"/>
          <w:tblCellMar>
            <w:top w:w="57" w:type="dxa"/>
            <w:left w:w="57" w:type="dxa"/>
            <w:bottom w:w="57" w:type="dxa"/>
            <w:right w:w="57" w:type="dxa"/>
          </w:tblCellMar>
          <w:tblLook w:val="0620"/>
        </w:tblPrEx>
        <w:tc>
          <w:tcPr>
            <w:tcW w:w="0" w:type="auto"/>
            <w:shd w:val="clear" w:color="auto" w:fill="C7C5E0"/>
            <w:vAlign w:val="center"/>
          </w:tcPr>
          <w:p w:rsidR="003E24FE" w:rsidRPr="00E026EE" w:rsidP="003E24FE">
            <w:pPr>
              <w:spacing w:after="0"/>
              <w:rPr>
                <w:rFonts w:cs="Calibri"/>
                <w:b/>
                <w:szCs w:val="22"/>
              </w:rPr>
            </w:pPr>
            <w:r w:rsidRPr="00E026EE">
              <w:rPr>
                <w:rFonts w:cs="Calibri"/>
                <w:b/>
                <w:szCs w:val="22"/>
              </w:rPr>
              <w:t>2</w:t>
            </w:r>
          </w:p>
        </w:tc>
        <w:tc>
          <w:tcPr>
            <w:tcW w:w="806" w:type="pct"/>
          </w:tcPr>
          <w:p w:rsidR="003E24FE" w:rsidRPr="00E026EE" w:rsidP="003E24FE">
            <w:pPr>
              <w:spacing w:after="0"/>
              <w:rPr>
                <w:szCs w:val="22"/>
              </w:rPr>
            </w:pPr>
            <w:r w:rsidRPr="00E026EE">
              <w:rPr>
                <w:szCs w:val="22"/>
              </w:rPr>
              <w:t>Automotive Manufacturing Employers and Group training organisations</w:t>
            </w:r>
          </w:p>
        </w:tc>
        <w:tc>
          <w:tcPr>
            <w:tcW w:w="1015" w:type="pct"/>
          </w:tcPr>
          <w:p w:rsidR="003E24FE" w:rsidRPr="00E026EE" w:rsidP="003E24FE">
            <w:pPr>
              <w:rPr>
                <w:szCs w:val="22"/>
              </w:rPr>
            </w:pPr>
            <w:r w:rsidRPr="00E026EE">
              <w:rPr>
                <w:szCs w:val="22"/>
              </w:rPr>
              <w:t>Please refer to Industry Engagement Record(s):</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MRS_19_11_AUM30218_IER_01</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MRS_19_11_AUM30218_IER_02</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MRS_19_11_AUM30218_IER_03</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MRS_19_11_AUM30218_IER_04</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MRS_19_11_AUM30218_IER_05</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MRS_19_11_AUM30218_IER_06</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MRS_19_11_AUM30218_IER_07</w:t>
            </w:r>
          </w:p>
          <w:p w:rsidR="003E24FE" w:rsidRPr="00E026EE" w:rsidP="003E24FE">
            <w:pPr>
              <w:rPr>
                <w:rFonts w:ascii="Calibri" w:hAnsi="Calibri" w:cs="Calibri"/>
                <w:color w:val="000000"/>
                <w:szCs w:val="22"/>
              </w:rPr>
            </w:pPr>
          </w:p>
          <w:p w:rsidR="003E24FE" w:rsidRPr="00E026EE" w:rsidP="003E24FE">
            <w:pPr>
              <w:rPr>
                <w:szCs w:val="22"/>
              </w:rPr>
            </w:pPr>
          </w:p>
        </w:tc>
        <w:tc>
          <w:tcPr>
            <w:tcW w:w="1015" w:type="pct"/>
          </w:tcPr>
          <w:p w:rsidR="003E24FE" w:rsidRPr="00E026EE" w:rsidP="003E24FE">
            <w:pPr>
              <w:spacing w:before="60"/>
              <w:rPr>
                <w:szCs w:val="22"/>
              </w:rPr>
            </w:pPr>
            <w:r w:rsidRPr="00E026EE">
              <w:rPr>
                <w:rFonts w:ascii="Calibri" w:eastAsia="Calibri" w:hAnsi="Calibri" w:cs="Calibri"/>
                <w:szCs w:val="22"/>
              </w:rPr>
              <w:t>Please refer to Industry Engagement Record(s):</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MRS_19_11_AUM30218_IER_01</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MRS_19_11_AUM30218_IER_02</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MRS_19_11_AUM30218_IER_03</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MRS_19_11_AUM30218_IER_04</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MRS_19_11_AUM30218_IER_05</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MRS_19_11_AUM30218_IER_06</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MRS_19_11_AUM30218_IER_07</w:t>
            </w:r>
          </w:p>
          <w:p w:rsidR="003E24FE" w:rsidRPr="00E026EE" w:rsidP="003E24FE">
            <w:pPr>
              <w:spacing w:before="60"/>
              <w:rPr>
                <w:szCs w:val="22"/>
              </w:rPr>
            </w:pPr>
          </w:p>
          <w:p w:rsidR="003E24FE" w:rsidRPr="00E026EE" w:rsidP="003E24FE">
            <w:pPr>
              <w:rPr>
                <w:szCs w:val="22"/>
              </w:rPr>
            </w:pPr>
          </w:p>
          <w:p w:rsidR="003E24FE" w:rsidRPr="00E026EE" w:rsidP="003E24FE">
            <w:pPr>
              <w:spacing w:before="60"/>
              <w:rPr>
                <w:rFonts w:ascii="Calibri" w:eastAsia="Calibri" w:hAnsi="Calibri" w:cs="Calibri"/>
                <w:szCs w:val="22"/>
              </w:rPr>
            </w:pPr>
          </w:p>
        </w:tc>
        <w:tc>
          <w:tcPr>
            <w:tcW w:w="429" w:type="pct"/>
          </w:tcPr>
          <w:p w:rsidR="003E24FE" w:rsidRPr="00E026EE" w:rsidP="003E24FE">
            <w:pPr>
              <w:rPr>
                <w:rFonts w:cs="Calibri"/>
                <w:bCs/>
                <w:szCs w:val="22"/>
              </w:rPr>
            </w:pPr>
            <w:r w:rsidRPr="00E026EE">
              <w:rPr>
                <w:rFonts w:cs="Calibri"/>
                <w:bCs/>
                <w:szCs w:val="22"/>
              </w:rPr>
              <w:t>15/04/2019</w:t>
            </w:r>
          </w:p>
          <w:p w:rsidR="003E24FE" w:rsidRPr="00E026EE" w:rsidP="003E24FE">
            <w:pPr>
              <w:rPr>
                <w:rFonts w:cs="Calibri"/>
                <w:bCs/>
                <w:szCs w:val="22"/>
              </w:rPr>
            </w:pPr>
            <w:r w:rsidRPr="00E026EE">
              <w:rPr>
                <w:rFonts w:cs="Calibri"/>
                <w:bCs/>
                <w:szCs w:val="22"/>
              </w:rPr>
              <w:t>15/05/2019</w:t>
            </w:r>
          </w:p>
          <w:p w:rsidR="003E24FE" w:rsidRPr="00E026EE" w:rsidP="003E24FE">
            <w:pPr>
              <w:rPr>
                <w:rFonts w:cs="Calibri"/>
                <w:bCs/>
                <w:szCs w:val="22"/>
              </w:rPr>
            </w:pPr>
            <w:r w:rsidRPr="00E026EE">
              <w:rPr>
                <w:rFonts w:cs="Calibri"/>
                <w:bCs/>
                <w:szCs w:val="22"/>
              </w:rPr>
              <w:t>22/02/2019</w:t>
            </w:r>
          </w:p>
          <w:p w:rsidR="003E24FE" w:rsidRPr="00E026EE" w:rsidP="003E24FE">
            <w:pPr>
              <w:rPr>
                <w:rFonts w:cs="Calibri"/>
                <w:bCs/>
                <w:szCs w:val="22"/>
              </w:rPr>
            </w:pPr>
            <w:r w:rsidRPr="00E026EE">
              <w:rPr>
                <w:rFonts w:cs="Calibri"/>
                <w:bCs/>
                <w:szCs w:val="22"/>
              </w:rPr>
              <w:t>22/02/2019</w:t>
            </w:r>
          </w:p>
          <w:p w:rsidR="003E24FE" w:rsidRPr="00E026EE" w:rsidP="003E24FE">
            <w:pPr>
              <w:rPr>
                <w:rFonts w:cs="Calibri"/>
                <w:bCs/>
                <w:szCs w:val="22"/>
              </w:rPr>
            </w:pPr>
            <w:r w:rsidRPr="00E026EE">
              <w:rPr>
                <w:rFonts w:cs="Calibri"/>
                <w:bCs/>
                <w:szCs w:val="22"/>
              </w:rPr>
              <w:t>22/02/2019</w:t>
            </w:r>
          </w:p>
          <w:p w:rsidR="003E24FE" w:rsidRPr="00E026EE" w:rsidP="003E24FE">
            <w:pPr>
              <w:rPr>
                <w:rFonts w:cs="Calibri"/>
                <w:bCs/>
                <w:szCs w:val="22"/>
              </w:rPr>
            </w:pPr>
            <w:r w:rsidRPr="00E026EE">
              <w:rPr>
                <w:rFonts w:cs="Calibri"/>
                <w:bCs/>
                <w:szCs w:val="22"/>
              </w:rPr>
              <w:t>15/05/2019</w:t>
            </w:r>
          </w:p>
          <w:p w:rsidR="003E24FE" w:rsidRPr="00E026EE" w:rsidP="003E24FE">
            <w:pPr>
              <w:rPr>
                <w:rFonts w:cs="Calibri"/>
                <w:bCs/>
                <w:szCs w:val="22"/>
              </w:rPr>
            </w:pPr>
            <w:r w:rsidRPr="00E026EE">
              <w:rPr>
                <w:rFonts w:cs="Calibri"/>
                <w:bCs/>
                <w:szCs w:val="22"/>
              </w:rPr>
              <w:t>19/03/2019</w:t>
            </w:r>
          </w:p>
          <w:p w:rsidR="003E24FE" w:rsidRPr="00E026EE" w:rsidP="003E24FE">
            <w:pPr>
              <w:rPr>
                <w:rFonts w:cs="Calibri"/>
                <w:bCs/>
                <w:szCs w:val="22"/>
              </w:rPr>
            </w:pPr>
          </w:p>
        </w:tc>
        <w:tc>
          <w:tcPr>
            <w:tcW w:w="0" w:type="auto"/>
          </w:tcPr>
          <w:p w:rsidR="003E24FE" w:rsidRPr="00E026EE" w:rsidP="003E24FE">
            <w:pPr>
              <w:tabs>
                <w:tab w:val="left" w:pos="1365"/>
              </w:tabs>
              <w:rPr>
                <w:b/>
                <w:szCs w:val="22"/>
              </w:rPr>
            </w:pPr>
            <w:r w:rsidRPr="00E026EE">
              <w:rPr>
                <w:b/>
                <w:szCs w:val="22"/>
              </w:rPr>
              <w:t>Elective selection</w:t>
            </w:r>
          </w:p>
          <w:p w:rsidR="003E24FE" w:rsidRPr="00E026EE" w:rsidP="003E24FE">
            <w:pPr>
              <w:rPr>
                <w:color w:val="0070C0"/>
                <w:szCs w:val="22"/>
              </w:rPr>
            </w:pPr>
            <w:r w:rsidRPr="00E026EE">
              <w:rPr>
                <w:rFonts w:cstheme="minorHAnsi"/>
                <w:szCs w:val="22"/>
              </w:rPr>
              <w:t xml:space="preserve">Feedback gathered from a broad range of laboratory operations stakeholders was used to identify electives that had cross sector applications. Sector coverage included; bus, truck and trailer automotive manufacturing stakeholders manufacturing, modification, servicing and repair. </w:t>
            </w:r>
          </w:p>
          <w:p w:rsidR="003E24FE" w:rsidRPr="00E026EE" w:rsidP="003E24FE">
            <w:pPr>
              <w:spacing w:before="120"/>
              <w:rPr>
                <w:b/>
                <w:szCs w:val="22"/>
              </w:rPr>
            </w:pPr>
            <w:r w:rsidRPr="00E026EE">
              <w:rPr>
                <w:rFonts w:cstheme="minorHAnsi"/>
                <w:b/>
                <w:szCs w:val="22"/>
              </w:rPr>
              <w:t>Feedback</w:t>
            </w:r>
          </w:p>
          <w:p w:rsidR="003E24FE" w:rsidRPr="00E026EE" w:rsidP="003E24FE">
            <w:pPr>
              <w:spacing w:before="120" w:after="0"/>
              <w:rPr>
                <w:rFonts w:cstheme="minorHAnsi"/>
                <w:szCs w:val="22"/>
              </w:rPr>
            </w:pPr>
            <w:r w:rsidRPr="00E026EE">
              <w:rPr>
                <w:rFonts w:cstheme="minorHAnsi"/>
                <w:szCs w:val="22"/>
              </w:rPr>
              <w:t>There was unanimous support across all sectors and regions for the following units of competency as the skills described were considered common across the sector. Specific comments on content have been included under contextualisation.</w:t>
            </w:r>
          </w:p>
          <w:p w:rsidR="003E24FE" w:rsidRPr="00E026EE" w:rsidP="00321B41">
            <w:pPr>
              <w:pStyle w:val="ListParagraph"/>
              <w:numPr>
                <w:ilvl w:val="0"/>
                <w:numId w:val="18"/>
              </w:numPr>
              <w:spacing w:before="120" w:after="0" w:line="259" w:lineRule="auto"/>
              <w:rPr>
                <w:rFonts w:cstheme="minorHAnsi"/>
                <w:szCs w:val="22"/>
              </w:rPr>
            </w:pPr>
            <w:r w:rsidRPr="00E026EE">
              <w:rPr>
                <w:rFonts w:cstheme="minorHAnsi"/>
                <w:szCs w:val="22"/>
              </w:rPr>
              <w:t>AUMGTS001 Prepare materials for fabrication using jigs and fixtures – ‘we use these’ and ‘do need to do basic skill’</w:t>
            </w:r>
          </w:p>
          <w:p w:rsidR="003E24FE" w:rsidRPr="00E026EE" w:rsidP="00321B41">
            <w:pPr>
              <w:pStyle w:val="ListParagraph"/>
              <w:numPr>
                <w:ilvl w:val="0"/>
                <w:numId w:val="18"/>
              </w:numPr>
              <w:spacing w:before="120" w:after="0" w:line="259" w:lineRule="auto"/>
              <w:rPr>
                <w:rFonts w:cstheme="minorHAnsi"/>
                <w:szCs w:val="22"/>
              </w:rPr>
            </w:pPr>
            <w:r w:rsidRPr="00E026EE">
              <w:rPr>
                <w:rFonts w:cstheme="minorHAnsi"/>
                <w:szCs w:val="22"/>
              </w:rPr>
              <w:t>AUMGTM001 Assemble vehicle components – ‘Getting a work order and following instructions on how to put together.’</w:t>
            </w:r>
          </w:p>
          <w:p w:rsidR="003E24FE" w:rsidRPr="00E026EE" w:rsidP="00321B41">
            <w:pPr>
              <w:pStyle w:val="ListParagraph"/>
              <w:numPr>
                <w:ilvl w:val="0"/>
                <w:numId w:val="18"/>
              </w:numPr>
              <w:spacing w:before="120" w:after="0" w:line="259" w:lineRule="auto"/>
              <w:rPr>
                <w:rFonts w:cstheme="minorHAnsi"/>
                <w:szCs w:val="22"/>
              </w:rPr>
            </w:pPr>
            <w:r w:rsidRPr="00E026EE">
              <w:rPr>
                <w:rFonts w:cstheme="minorHAnsi"/>
                <w:szCs w:val="22"/>
              </w:rPr>
              <w:t>AUMGTY002 Install vehicle components – ‘Critical - everyday – need to know where to research where to attach the components to the frame.’</w:t>
            </w:r>
          </w:p>
          <w:p w:rsidR="003E24FE" w:rsidRPr="00E026EE" w:rsidP="00321B41">
            <w:pPr>
              <w:pStyle w:val="ListParagraph"/>
              <w:numPr>
                <w:ilvl w:val="0"/>
                <w:numId w:val="18"/>
              </w:numPr>
              <w:spacing w:before="120" w:after="0" w:line="259" w:lineRule="auto"/>
              <w:rPr>
                <w:rFonts w:cstheme="minorHAnsi"/>
                <w:szCs w:val="22"/>
              </w:rPr>
            </w:pPr>
            <w:r w:rsidRPr="00E026EE">
              <w:rPr>
                <w:rFonts w:cstheme="minorHAnsi"/>
                <w:szCs w:val="22"/>
              </w:rPr>
              <w:t>AUMGTM004 Install and fit out components – ‘critical’ and ‘Very pertinent – they use these skills daily, even every minute’</w:t>
            </w:r>
          </w:p>
          <w:p w:rsidR="003E24FE" w:rsidRPr="00E026EE" w:rsidP="00321B41">
            <w:pPr>
              <w:pStyle w:val="ListParagraph"/>
              <w:numPr>
                <w:ilvl w:val="0"/>
                <w:numId w:val="18"/>
              </w:numPr>
              <w:spacing w:before="120" w:after="0" w:line="259" w:lineRule="auto"/>
              <w:rPr>
                <w:rFonts w:cstheme="minorHAnsi"/>
                <w:szCs w:val="22"/>
              </w:rPr>
            </w:pPr>
            <w:r w:rsidRPr="00E026EE">
              <w:rPr>
                <w:rFonts w:cstheme="minorHAnsi"/>
                <w:szCs w:val="22"/>
              </w:rPr>
              <w:t>AUMGTS002 Prepare materials for fabrication using manual processes – ‘all good’</w:t>
            </w:r>
          </w:p>
          <w:p w:rsidR="003E24FE" w:rsidRPr="00E026EE" w:rsidP="00321B41">
            <w:pPr>
              <w:pStyle w:val="ListParagraph"/>
              <w:numPr>
                <w:ilvl w:val="0"/>
                <w:numId w:val="18"/>
              </w:numPr>
              <w:spacing w:before="120" w:after="0" w:line="259" w:lineRule="auto"/>
              <w:rPr>
                <w:rFonts w:cstheme="minorHAnsi"/>
                <w:szCs w:val="22"/>
              </w:rPr>
            </w:pPr>
            <w:r w:rsidRPr="00E026EE">
              <w:rPr>
                <w:rFonts w:cstheme="minorHAnsi"/>
                <w:szCs w:val="22"/>
              </w:rPr>
              <w:t>AUMGTS004 Fabricate parts for vehicle sub-assemblies – ‘Critical – if you get it wrong e.g. Too ridged you will break the chassis.’</w:t>
            </w:r>
          </w:p>
          <w:p w:rsidR="003E24FE" w:rsidRPr="00E026EE" w:rsidP="00321B41">
            <w:pPr>
              <w:pStyle w:val="ListParagraph"/>
              <w:numPr>
                <w:ilvl w:val="0"/>
                <w:numId w:val="18"/>
              </w:numPr>
              <w:spacing w:before="120" w:after="0" w:line="259" w:lineRule="auto"/>
              <w:rPr>
                <w:rFonts w:cstheme="minorHAnsi"/>
                <w:szCs w:val="22"/>
              </w:rPr>
            </w:pPr>
            <w:r w:rsidRPr="00E026EE">
              <w:rPr>
                <w:rFonts w:cstheme="minorHAnsi"/>
                <w:szCs w:val="22"/>
              </w:rPr>
              <w:t>AUMGTW005 Perform gas metal arc welding – ‘Ideally to include in AUM specific unit (on GMAW) as different rules apply to transport that boiler maker may not be aware of.’</w:t>
            </w:r>
          </w:p>
          <w:p w:rsidR="003E24FE" w:rsidRPr="00E026EE" w:rsidP="00321B41">
            <w:pPr>
              <w:pStyle w:val="ListParagraph"/>
              <w:numPr>
                <w:ilvl w:val="0"/>
                <w:numId w:val="18"/>
              </w:numPr>
              <w:spacing w:before="120" w:after="0" w:line="259" w:lineRule="auto"/>
              <w:rPr>
                <w:rFonts w:cstheme="minorHAnsi"/>
                <w:szCs w:val="22"/>
              </w:rPr>
            </w:pPr>
            <w:r w:rsidRPr="00E026EE">
              <w:rPr>
                <w:rFonts w:cstheme="minorHAnsi"/>
                <w:szCs w:val="22"/>
              </w:rPr>
              <w:t>AUMGTW004 Perform gas tungsten arc welding – ‘Prefer a heavier more boiler making style of unit – to cover heavy gauge welding.  A lot more stresses and strains.’</w:t>
            </w:r>
          </w:p>
          <w:p w:rsidR="003E24FE" w:rsidRPr="00E026EE" w:rsidP="00321B41">
            <w:pPr>
              <w:pStyle w:val="ListParagraph"/>
              <w:numPr>
                <w:ilvl w:val="0"/>
                <w:numId w:val="18"/>
              </w:numPr>
              <w:spacing w:before="120" w:after="0" w:line="259" w:lineRule="auto"/>
              <w:rPr>
                <w:rFonts w:cstheme="minorHAnsi"/>
                <w:szCs w:val="22"/>
              </w:rPr>
            </w:pPr>
            <w:r w:rsidRPr="00E026EE">
              <w:rPr>
                <w:rFonts w:cstheme="minorHAnsi"/>
                <w:szCs w:val="22"/>
              </w:rPr>
              <w:t>AUMGTN001 Replace and repair vehicle body panels and fittings – ‘critical’ and ‘has some relevance’</w:t>
            </w:r>
          </w:p>
          <w:p w:rsidR="003E24FE" w:rsidRPr="00E026EE" w:rsidP="00321B41">
            <w:pPr>
              <w:pStyle w:val="ListParagraph"/>
              <w:numPr>
                <w:ilvl w:val="0"/>
                <w:numId w:val="18"/>
              </w:numPr>
              <w:spacing w:before="120" w:after="0" w:line="259" w:lineRule="auto"/>
              <w:rPr>
                <w:rFonts w:cstheme="minorHAnsi"/>
                <w:szCs w:val="22"/>
              </w:rPr>
            </w:pPr>
            <w:r w:rsidRPr="00E026EE">
              <w:rPr>
                <w:rFonts w:cstheme="minorHAnsi"/>
                <w:szCs w:val="22"/>
              </w:rPr>
              <w:t>AUMGTM002 Assemble vehicle frames and axles – ‘should be core’</w:t>
            </w:r>
          </w:p>
          <w:p w:rsidR="003E24FE" w:rsidRPr="00E026EE" w:rsidP="00321B41">
            <w:pPr>
              <w:pStyle w:val="ListParagraph"/>
              <w:numPr>
                <w:ilvl w:val="0"/>
                <w:numId w:val="18"/>
              </w:numPr>
              <w:spacing w:before="120" w:after="0" w:line="259" w:lineRule="auto"/>
              <w:rPr>
                <w:rFonts w:cstheme="minorHAnsi"/>
                <w:szCs w:val="22"/>
              </w:rPr>
            </w:pPr>
            <w:r w:rsidRPr="00E026EE">
              <w:rPr>
                <w:rFonts w:cstheme="minorHAnsi"/>
                <w:szCs w:val="22"/>
              </w:rPr>
              <w:t>AUMGTY003 Modify and repair chassis and frames – ‘Critical – Everyday’ and ‘This would be important to the truck modifying company up the road. Would be better if this was around space framing a new bus.’</w:t>
            </w:r>
          </w:p>
          <w:p w:rsidR="003E24FE" w:rsidRPr="00E026EE" w:rsidP="00321B41">
            <w:pPr>
              <w:pStyle w:val="ListParagraph"/>
              <w:numPr>
                <w:ilvl w:val="0"/>
                <w:numId w:val="18"/>
              </w:numPr>
              <w:spacing w:before="120" w:after="0" w:line="259" w:lineRule="auto"/>
              <w:rPr>
                <w:rFonts w:cstheme="minorHAnsi"/>
                <w:szCs w:val="22"/>
              </w:rPr>
            </w:pPr>
            <w:r w:rsidRPr="00E026EE">
              <w:rPr>
                <w:rFonts w:cstheme="minorHAnsi"/>
                <w:szCs w:val="22"/>
              </w:rPr>
              <w:t xml:space="preserve">AUMGTM006 Assemble, install and test hydraulic system kits – ‘Good to have for cross sector.’ </w:t>
            </w:r>
          </w:p>
          <w:p w:rsidR="003E24FE" w:rsidRPr="00E026EE" w:rsidP="00321B41">
            <w:pPr>
              <w:pStyle w:val="ListParagraph"/>
              <w:numPr>
                <w:ilvl w:val="0"/>
                <w:numId w:val="18"/>
              </w:numPr>
              <w:spacing w:before="120" w:after="0" w:line="259" w:lineRule="auto"/>
              <w:rPr>
                <w:rFonts w:cstheme="minorHAnsi"/>
                <w:szCs w:val="22"/>
              </w:rPr>
            </w:pPr>
            <w:r w:rsidRPr="00E026EE">
              <w:rPr>
                <w:rFonts w:cstheme="minorHAnsi"/>
                <w:szCs w:val="22"/>
              </w:rPr>
              <w:t>AUMGTM007 Assemble, install and test pneumatic system kits - ‘Critical must have – majority of larger tippers have air operated tail gates.’</w:t>
            </w:r>
          </w:p>
          <w:p w:rsidR="003E24FE" w:rsidRPr="00E026EE" w:rsidP="003E24FE">
            <w:pPr>
              <w:spacing w:before="120" w:after="0"/>
              <w:rPr>
                <w:rFonts w:cstheme="minorHAnsi"/>
                <w:szCs w:val="22"/>
              </w:rPr>
            </w:pPr>
            <w:r w:rsidRPr="00E026EE">
              <w:rPr>
                <w:rFonts w:cstheme="minorHAnsi"/>
                <w:szCs w:val="22"/>
              </w:rPr>
              <w:t>There were concerns around the inclusion of the following units by a national coach manufacturer that felt the breadth and depth of the skills and knowledge were too wide and deep for their apprentices. This was contested by other stakeholders that felt replacing the units with lower level units would compromise the level of the qualification and the employability of apprentices. It is important to note that this employer utilises the AUM certificate II pathway and would prefer credit transfer for the lower level units.</w:t>
            </w:r>
          </w:p>
          <w:p w:rsidR="003E24FE" w:rsidRPr="00E026EE" w:rsidP="00321B41">
            <w:pPr>
              <w:pStyle w:val="ListParagraph"/>
              <w:numPr>
                <w:ilvl w:val="0"/>
                <w:numId w:val="19"/>
              </w:numPr>
              <w:spacing w:before="120" w:after="0" w:line="259" w:lineRule="auto"/>
              <w:rPr>
                <w:rFonts w:cstheme="minorHAnsi"/>
                <w:szCs w:val="22"/>
              </w:rPr>
            </w:pPr>
            <w:r w:rsidRPr="00E026EE">
              <w:rPr>
                <w:rFonts w:cstheme="minorHAnsi"/>
                <w:szCs w:val="22"/>
              </w:rPr>
              <w:t xml:space="preserve">AUMGTR003 - Test, modify and repair vehicle electrical circuits and systems – ‘Electrical and electronic systems is too large a subject for one unit - not sure what is hoped to be achieved. AUR30316 Certificate </w:t>
            </w:r>
            <w:r w:rsidRPr="00E026EE">
              <w:rPr>
                <w:rFonts w:cstheme="minorHAnsi"/>
                <w:szCs w:val="22"/>
              </w:rPr>
              <w:t>III in Automotive Electrical Technology covers the subject’</w:t>
            </w:r>
          </w:p>
          <w:p w:rsidR="003E24FE" w:rsidRPr="00E026EE" w:rsidP="00321B41">
            <w:pPr>
              <w:pStyle w:val="ListParagraph"/>
              <w:numPr>
                <w:ilvl w:val="0"/>
                <w:numId w:val="19"/>
              </w:numPr>
              <w:spacing w:before="120" w:after="0" w:line="259" w:lineRule="auto"/>
              <w:rPr>
                <w:rFonts w:cstheme="minorHAnsi"/>
                <w:szCs w:val="22"/>
              </w:rPr>
            </w:pPr>
            <w:r w:rsidRPr="00E026EE">
              <w:rPr>
                <w:rFonts w:cstheme="minorHAnsi"/>
                <w:szCs w:val="22"/>
              </w:rPr>
              <w:t>AUMGTY001 - Paint vehicle chassis and panels – ‘</w:t>
            </w:r>
            <w:r w:rsidRPr="00E026EE">
              <w:rPr>
                <w:rFonts w:cstheme="minorHAnsi"/>
                <w:szCs w:val="22"/>
              </w:rPr>
              <w:t>They</w:t>
            </w:r>
            <w:r w:rsidRPr="00E026EE">
              <w:rPr>
                <w:rFonts w:cstheme="minorHAnsi"/>
                <w:szCs w:val="22"/>
              </w:rPr>
              <w:t xml:space="preserve"> don’t spray as such, this unit is too in-depth.’ ‘Could the following unit be included instead as the level and complexity is more appropriate AUMGTP001 - Finish and paint vehicle body and part surfaces.’ </w:t>
            </w:r>
            <w:r w:rsidRPr="00E026EE">
              <w:rPr>
                <w:rFonts w:cstheme="minorHAnsi"/>
                <w:szCs w:val="22"/>
              </w:rPr>
              <w:t>Vs  ‘Must</w:t>
            </w:r>
            <w:r w:rsidRPr="00E026EE">
              <w:rPr>
                <w:rFonts w:cstheme="minorHAnsi"/>
                <w:szCs w:val="22"/>
              </w:rPr>
              <w:t xml:space="preserve"> have basic skills – critical for employment transfer between businesses. I would not employ a trade qualified person if they do not have this unit. In my eyes they are not trade qualified.’</w:t>
            </w:r>
          </w:p>
          <w:p w:rsidR="003E24FE" w:rsidRPr="00E026EE" w:rsidP="003E24FE">
            <w:pPr>
              <w:spacing w:before="120" w:after="0"/>
              <w:rPr>
                <w:rFonts w:cstheme="minorHAnsi"/>
                <w:szCs w:val="22"/>
              </w:rPr>
            </w:pPr>
            <w:r w:rsidRPr="00E026EE">
              <w:rPr>
                <w:rFonts w:cstheme="minorHAnsi"/>
                <w:szCs w:val="22"/>
              </w:rPr>
              <w:t>The following units were identified as required for north region stakeholders and not required by south region stakeholders.</w:t>
            </w:r>
          </w:p>
          <w:p w:rsidR="003E24FE" w:rsidRPr="00E026EE" w:rsidP="00321B41">
            <w:pPr>
              <w:pStyle w:val="ListParagraph"/>
              <w:numPr>
                <w:ilvl w:val="0"/>
                <w:numId w:val="20"/>
              </w:numPr>
              <w:spacing w:before="120" w:after="0" w:line="259" w:lineRule="auto"/>
              <w:rPr>
                <w:rFonts w:cstheme="minorHAnsi"/>
                <w:szCs w:val="22"/>
              </w:rPr>
            </w:pPr>
            <w:r w:rsidRPr="00E026EE">
              <w:rPr>
                <w:rFonts w:cstheme="minorHAnsi"/>
                <w:szCs w:val="22"/>
              </w:rPr>
              <w:t>AUMGTG001 - Install fixed and moveable glass components on vehicles – ‘Buses have a lot of windows; it is a requirement.’</w:t>
            </w:r>
          </w:p>
          <w:p w:rsidR="003E24FE" w:rsidRPr="00E026EE" w:rsidP="00321B41">
            <w:pPr>
              <w:pStyle w:val="ListParagraph"/>
              <w:numPr>
                <w:ilvl w:val="0"/>
                <w:numId w:val="20"/>
              </w:numPr>
              <w:spacing w:before="120" w:after="0" w:line="259" w:lineRule="auto"/>
              <w:rPr>
                <w:rFonts w:cstheme="minorHAnsi"/>
                <w:szCs w:val="22"/>
              </w:rPr>
            </w:pPr>
            <w:r w:rsidRPr="00E026EE">
              <w:rPr>
                <w:rFonts w:cstheme="minorHAnsi"/>
                <w:szCs w:val="22"/>
              </w:rPr>
              <w:t>AUMGTM008 - Bond and repair fibreglass components – Case example provided - ‘Refrigerated truck – to get to the steel base frame had to cut through the floor as one big sheet and fibreglass it back in. Refit airflow floor back in and seal screw holes correctly so it doesn’t suck water (to prevent fibre acting as a wick – ruin the floor.)</w:t>
            </w:r>
          </w:p>
          <w:p w:rsidR="003E24FE" w:rsidRPr="00E026EE" w:rsidP="003E24FE">
            <w:pPr>
              <w:spacing w:before="120" w:after="0"/>
              <w:rPr>
                <w:rFonts w:cstheme="minorHAnsi"/>
                <w:szCs w:val="22"/>
              </w:rPr>
            </w:pPr>
            <w:r w:rsidRPr="00E026EE">
              <w:rPr>
                <w:rFonts w:cstheme="minorHAnsi"/>
                <w:szCs w:val="22"/>
              </w:rPr>
              <w:t>The following units were identified as required by a forum of south region stakeholders and not required by north region stakeholders.</w:t>
            </w:r>
          </w:p>
          <w:p w:rsidR="003E24FE" w:rsidRPr="00E026EE" w:rsidP="00321B41">
            <w:pPr>
              <w:pStyle w:val="ListParagraph"/>
              <w:numPr>
                <w:ilvl w:val="0"/>
                <w:numId w:val="20"/>
              </w:numPr>
              <w:spacing w:before="120" w:after="0" w:line="259" w:lineRule="auto"/>
              <w:rPr>
                <w:rFonts w:cstheme="minorHAnsi"/>
                <w:szCs w:val="22"/>
              </w:rPr>
            </w:pPr>
            <w:r w:rsidRPr="00E026EE">
              <w:rPr>
                <w:rFonts w:cstheme="minorHAnsi"/>
                <w:szCs w:val="22"/>
              </w:rPr>
              <w:t>AURHTB001 - Diagnose and repair heavy vehicle air braking systems</w:t>
            </w:r>
          </w:p>
          <w:p w:rsidR="003E24FE" w:rsidRPr="00E026EE" w:rsidP="00321B41">
            <w:pPr>
              <w:pStyle w:val="ListParagraph"/>
              <w:numPr>
                <w:ilvl w:val="0"/>
                <w:numId w:val="20"/>
              </w:numPr>
              <w:spacing w:before="120" w:after="0" w:line="259" w:lineRule="auto"/>
              <w:rPr>
                <w:rFonts w:cstheme="minorHAnsi"/>
                <w:szCs w:val="22"/>
              </w:rPr>
            </w:pPr>
            <w:r w:rsidRPr="00E026EE">
              <w:rPr>
                <w:rFonts w:cstheme="minorHAnsi"/>
                <w:szCs w:val="22"/>
              </w:rPr>
              <w:t>AURHTD003 - Diagnose and repair heavy commercial vehicle suspension systems</w:t>
            </w:r>
          </w:p>
          <w:p w:rsidR="003E24FE" w:rsidRPr="00E026EE" w:rsidP="003E24FE">
            <w:pPr>
              <w:spacing w:before="120" w:after="0"/>
              <w:rPr>
                <w:rFonts w:cs="Calibri"/>
                <w:b/>
                <w:szCs w:val="22"/>
              </w:rPr>
            </w:pPr>
            <w:r w:rsidRPr="00E026EE">
              <w:rPr>
                <w:rFonts w:cs="Calibri"/>
                <w:b/>
                <w:szCs w:val="22"/>
              </w:rPr>
              <w:t>Action</w:t>
            </w:r>
          </w:p>
          <w:p w:rsidR="003E24FE" w:rsidRPr="00E026EE" w:rsidP="00321B41">
            <w:pPr>
              <w:pStyle w:val="ListParagraph"/>
              <w:numPr>
                <w:ilvl w:val="0"/>
                <w:numId w:val="17"/>
              </w:numPr>
              <w:spacing w:before="120" w:after="0" w:line="259" w:lineRule="auto"/>
              <w:rPr>
                <w:szCs w:val="22"/>
              </w:rPr>
            </w:pPr>
            <w:r w:rsidRPr="00E026EE">
              <w:rPr>
                <w:szCs w:val="22"/>
              </w:rPr>
              <w:t xml:space="preserve">The following units have been included in all industry focused Certificate III qualifications as they have cross sector utility and will increase the employment mobility of bus manufacturing staff to maximise options in the event of loss of employment. </w:t>
            </w:r>
          </w:p>
          <w:p w:rsidR="003E24FE" w:rsidRPr="00E026EE" w:rsidP="00321B41">
            <w:pPr>
              <w:pStyle w:val="ListParagraph"/>
              <w:numPr>
                <w:ilvl w:val="0"/>
                <w:numId w:val="17"/>
              </w:numPr>
              <w:spacing w:before="120" w:after="0" w:line="259" w:lineRule="auto"/>
              <w:rPr>
                <w:szCs w:val="22"/>
              </w:rPr>
            </w:pPr>
            <w:r w:rsidRPr="00E026EE">
              <w:rPr>
                <w:szCs w:val="22"/>
              </w:rPr>
              <w:t xml:space="preserve">The lower level AUM units mentioned, and MEM welding units may be imported to replace the higher-level or comparable units where an AUM certificate II or an MEM qualification was used as a pathway into the AUM certificate III. </w:t>
            </w:r>
          </w:p>
          <w:p w:rsidR="003E24FE" w:rsidRPr="00E026EE" w:rsidP="00321B41">
            <w:pPr>
              <w:pStyle w:val="ListParagraph"/>
              <w:numPr>
                <w:ilvl w:val="0"/>
                <w:numId w:val="17"/>
              </w:numPr>
              <w:spacing w:before="120" w:after="0" w:line="259" w:lineRule="auto"/>
              <w:contextualSpacing w:val="0"/>
              <w:rPr>
                <w:rFonts w:cstheme="minorHAnsi"/>
                <w:szCs w:val="22"/>
              </w:rPr>
            </w:pPr>
            <w:r w:rsidRPr="00E026EE">
              <w:rPr>
                <w:rFonts w:cstheme="minorHAnsi"/>
                <w:szCs w:val="22"/>
              </w:rPr>
              <w:t>AUMGTG001 - Install fixed and moveable glass components on vehicles and AUMGTM008 - Bond and repair fibreglass components were only included in the industry focused stream 1 as north region industry stakeholders required additional fibre glassing and glass installation specific units that provide greater relevance to their job roles.</w:t>
            </w:r>
          </w:p>
          <w:p w:rsidR="003E24FE" w:rsidRPr="00E026EE" w:rsidP="00321B41">
            <w:pPr>
              <w:pStyle w:val="ListParagraph"/>
              <w:numPr>
                <w:ilvl w:val="0"/>
                <w:numId w:val="17"/>
              </w:numPr>
              <w:spacing w:before="120" w:after="0" w:line="259" w:lineRule="auto"/>
              <w:contextualSpacing w:val="0"/>
              <w:rPr>
                <w:rFonts w:cstheme="minorHAnsi"/>
                <w:szCs w:val="22"/>
              </w:rPr>
            </w:pPr>
            <w:r w:rsidRPr="00E026EE">
              <w:rPr>
                <w:rFonts w:cstheme="minorHAnsi"/>
                <w:szCs w:val="22"/>
              </w:rPr>
              <w:t xml:space="preserve">AURHTB001 - Diagnose and repair heavy vehicle air braking systems and AURHTD003 - Diagnose and repair heavy commercial vehicle suspension systems were only </w:t>
            </w:r>
            <w:r w:rsidRPr="00E026EE">
              <w:rPr>
                <w:rFonts w:cstheme="minorHAnsi"/>
                <w:szCs w:val="22"/>
              </w:rPr>
              <w:t>included in the industry focused stream 2 as south region industry stakeholders required additional heavy vehicle specific units that provide greater relevance to their job roles.</w:t>
            </w:r>
          </w:p>
          <w:p w:rsidR="003E24FE" w:rsidRPr="00E026EE" w:rsidP="003E24FE">
            <w:pPr>
              <w:spacing w:before="120" w:after="0"/>
              <w:rPr>
                <w:b/>
                <w:szCs w:val="22"/>
              </w:rPr>
            </w:pPr>
            <w:r w:rsidRPr="00E026EE">
              <w:rPr>
                <w:rFonts w:cstheme="minorHAnsi"/>
                <w:szCs w:val="22"/>
              </w:rPr>
              <w:t>TAFE NSW to ensure credit transfer for MEM welding units where appropriate.</w:t>
            </w:r>
          </w:p>
        </w:tc>
      </w:tr>
      <w:tr w:rsidTr="00B9005F">
        <w:tblPrEx>
          <w:tblW w:w="5000" w:type="pct"/>
          <w:tblCellMar>
            <w:top w:w="57" w:type="dxa"/>
            <w:left w:w="57" w:type="dxa"/>
            <w:bottom w:w="57" w:type="dxa"/>
            <w:right w:w="57" w:type="dxa"/>
          </w:tblCellMar>
          <w:tblLook w:val="0620"/>
        </w:tblPrEx>
        <w:tc>
          <w:tcPr>
            <w:tcW w:w="0" w:type="auto"/>
            <w:shd w:val="clear" w:color="auto" w:fill="C7C5E0"/>
            <w:vAlign w:val="center"/>
          </w:tcPr>
          <w:p w:rsidR="003E24FE" w:rsidRPr="00E026EE" w:rsidP="003E24FE">
            <w:pPr>
              <w:spacing w:after="0"/>
              <w:rPr>
                <w:rFonts w:cs="Calibri"/>
                <w:b/>
                <w:szCs w:val="22"/>
              </w:rPr>
            </w:pPr>
            <w:r w:rsidRPr="00E026EE">
              <w:rPr>
                <w:rFonts w:cs="Calibri"/>
                <w:b/>
                <w:szCs w:val="22"/>
              </w:rPr>
              <w:t>3</w:t>
            </w:r>
          </w:p>
        </w:tc>
        <w:tc>
          <w:tcPr>
            <w:tcW w:w="806" w:type="pct"/>
          </w:tcPr>
          <w:p w:rsidR="003E24FE" w:rsidRPr="00E026EE" w:rsidP="003E24FE">
            <w:pPr>
              <w:spacing w:after="0"/>
              <w:rPr>
                <w:rFonts w:cs="Calibri"/>
                <w:szCs w:val="22"/>
              </w:rPr>
            </w:pPr>
            <w:r w:rsidRPr="00E026EE">
              <w:rPr>
                <w:szCs w:val="22"/>
              </w:rPr>
              <w:t>Automotive Manufacturing Employers and Group training organisations</w:t>
            </w:r>
          </w:p>
        </w:tc>
        <w:tc>
          <w:tcPr>
            <w:tcW w:w="1015" w:type="pct"/>
          </w:tcPr>
          <w:p w:rsidR="003E24FE" w:rsidRPr="00E026EE" w:rsidP="003E24FE">
            <w:pPr>
              <w:rPr>
                <w:szCs w:val="22"/>
              </w:rPr>
            </w:pPr>
            <w:r w:rsidRPr="00E026EE">
              <w:rPr>
                <w:szCs w:val="22"/>
              </w:rPr>
              <w:t>Please refer to Industry Engagement Record(s):</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MRS_19_11_AUM30218_IER_01</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MRS_19_11_AUM30218_IER_02</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MRS_19_11_AUM30218_IER_03</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MRS_19_11_AUM30218_IER_04</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MRS_19_11_AUM30218_IER_05</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MRS_19_11_AUM30218_IER_06</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MRS_19_11_AUM30218_IER_07</w:t>
            </w:r>
          </w:p>
          <w:p w:rsidR="003E24FE" w:rsidRPr="00E026EE" w:rsidP="003E24FE">
            <w:pPr>
              <w:rPr>
                <w:rFonts w:ascii="Calibri" w:hAnsi="Calibri" w:cs="Calibri"/>
                <w:color w:val="000000"/>
                <w:szCs w:val="22"/>
              </w:rPr>
            </w:pPr>
          </w:p>
          <w:p w:rsidR="003E24FE" w:rsidRPr="00E026EE" w:rsidP="003E24FE">
            <w:pPr>
              <w:spacing w:after="0"/>
              <w:rPr>
                <w:rFonts w:cs="Calibri"/>
                <w:szCs w:val="22"/>
              </w:rPr>
            </w:pPr>
          </w:p>
        </w:tc>
        <w:tc>
          <w:tcPr>
            <w:tcW w:w="1015" w:type="pct"/>
          </w:tcPr>
          <w:p w:rsidR="003E24FE" w:rsidRPr="00E026EE" w:rsidP="003E24FE">
            <w:pPr>
              <w:spacing w:before="60"/>
              <w:rPr>
                <w:szCs w:val="22"/>
              </w:rPr>
            </w:pPr>
            <w:r w:rsidRPr="00E026EE">
              <w:rPr>
                <w:rFonts w:ascii="Calibri" w:eastAsia="Calibri" w:hAnsi="Calibri" w:cs="Calibri"/>
                <w:szCs w:val="22"/>
              </w:rPr>
              <w:t>Please refer to Industry Engagement Record(s):</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MRS_19_11_AUM30218_IER_01</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MRS_19_11_AUM30218_IER_02</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MRS_19_11_AUM30218_IER_03</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MRS_19_11_AUM30218_IER_04</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MRS_19_11_AUM30218_IER_05</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MRS_19_11_AUM30218_IER_06</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MRS_19_11_AUM30218_IER_07</w:t>
            </w:r>
          </w:p>
          <w:p w:rsidR="003E24FE" w:rsidRPr="00E026EE" w:rsidP="003E24FE">
            <w:pPr>
              <w:spacing w:before="60"/>
              <w:rPr>
                <w:szCs w:val="22"/>
              </w:rPr>
            </w:pPr>
          </w:p>
          <w:p w:rsidR="003E24FE" w:rsidRPr="00E026EE" w:rsidP="003E24FE">
            <w:pPr>
              <w:rPr>
                <w:szCs w:val="22"/>
              </w:rPr>
            </w:pPr>
          </w:p>
          <w:p w:rsidR="003E24FE" w:rsidRPr="00E026EE" w:rsidP="003E24FE">
            <w:pPr>
              <w:spacing w:after="0"/>
              <w:rPr>
                <w:rFonts w:cs="Calibri"/>
                <w:szCs w:val="22"/>
              </w:rPr>
            </w:pPr>
          </w:p>
        </w:tc>
        <w:tc>
          <w:tcPr>
            <w:tcW w:w="429" w:type="pct"/>
          </w:tcPr>
          <w:p w:rsidR="003E24FE" w:rsidRPr="00E026EE" w:rsidP="003E24FE">
            <w:pPr>
              <w:rPr>
                <w:rFonts w:cs="Calibri"/>
                <w:bCs/>
                <w:szCs w:val="22"/>
              </w:rPr>
            </w:pPr>
            <w:r w:rsidRPr="00E026EE">
              <w:rPr>
                <w:rFonts w:cs="Calibri"/>
                <w:bCs/>
                <w:szCs w:val="22"/>
              </w:rPr>
              <w:t>15/04/2019</w:t>
            </w:r>
          </w:p>
          <w:p w:rsidR="003E24FE" w:rsidRPr="00E026EE" w:rsidP="003E24FE">
            <w:pPr>
              <w:rPr>
                <w:rFonts w:cs="Calibri"/>
                <w:bCs/>
                <w:szCs w:val="22"/>
              </w:rPr>
            </w:pPr>
            <w:r w:rsidRPr="00E026EE">
              <w:rPr>
                <w:rFonts w:cs="Calibri"/>
                <w:bCs/>
                <w:szCs w:val="22"/>
              </w:rPr>
              <w:t>15/05/2019</w:t>
            </w:r>
          </w:p>
          <w:p w:rsidR="003E24FE" w:rsidRPr="00E026EE" w:rsidP="003E24FE">
            <w:pPr>
              <w:rPr>
                <w:rFonts w:cs="Calibri"/>
                <w:bCs/>
                <w:szCs w:val="22"/>
              </w:rPr>
            </w:pPr>
            <w:r w:rsidRPr="00E026EE">
              <w:rPr>
                <w:rFonts w:cs="Calibri"/>
                <w:bCs/>
                <w:szCs w:val="22"/>
              </w:rPr>
              <w:t>22/02/2019</w:t>
            </w:r>
          </w:p>
          <w:p w:rsidR="003E24FE" w:rsidRPr="00E026EE" w:rsidP="003E24FE">
            <w:pPr>
              <w:rPr>
                <w:rFonts w:cs="Calibri"/>
                <w:bCs/>
                <w:szCs w:val="22"/>
              </w:rPr>
            </w:pPr>
            <w:r w:rsidRPr="00E026EE">
              <w:rPr>
                <w:rFonts w:cs="Calibri"/>
                <w:bCs/>
                <w:szCs w:val="22"/>
              </w:rPr>
              <w:t>22/02/2019</w:t>
            </w:r>
          </w:p>
          <w:p w:rsidR="003E24FE" w:rsidRPr="00E026EE" w:rsidP="003E24FE">
            <w:pPr>
              <w:rPr>
                <w:rFonts w:cs="Calibri"/>
                <w:bCs/>
                <w:szCs w:val="22"/>
              </w:rPr>
            </w:pPr>
            <w:r w:rsidRPr="00E026EE">
              <w:rPr>
                <w:rFonts w:cs="Calibri"/>
                <w:bCs/>
                <w:szCs w:val="22"/>
              </w:rPr>
              <w:t>22/02/2019</w:t>
            </w:r>
          </w:p>
          <w:p w:rsidR="003E24FE" w:rsidRPr="00E026EE" w:rsidP="003E24FE">
            <w:pPr>
              <w:rPr>
                <w:rFonts w:cs="Calibri"/>
                <w:bCs/>
                <w:szCs w:val="22"/>
              </w:rPr>
            </w:pPr>
            <w:r w:rsidRPr="00E026EE">
              <w:rPr>
                <w:rFonts w:cs="Calibri"/>
                <w:bCs/>
                <w:szCs w:val="22"/>
              </w:rPr>
              <w:t>15/05/2019</w:t>
            </w:r>
          </w:p>
          <w:p w:rsidR="003E24FE" w:rsidRPr="00E026EE" w:rsidP="003E24FE">
            <w:pPr>
              <w:rPr>
                <w:rFonts w:cs="Calibri"/>
                <w:bCs/>
                <w:szCs w:val="22"/>
              </w:rPr>
            </w:pPr>
            <w:r w:rsidRPr="00E026EE">
              <w:rPr>
                <w:rFonts w:cs="Calibri"/>
                <w:bCs/>
                <w:szCs w:val="22"/>
              </w:rPr>
              <w:t>19/03/2019</w:t>
            </w:r>
          </w:p>
          <w:p w:rsidR="003E24FE" w:rsidRPr="00E026EE" w:rsidP="003E24FE">
            <w:pPr>
              <w:spacing w:after="0"/>
              <w:rPr>
                <w:rFonts w:cs="Calibri"/>
                <w:szCs w:val="22"/>
              </w:rPr>
            </w:pPr>
          </w:p>
        </w:tc>
        <w:tc>
          <w:tcPr>
            <w:tcW w:w="0" w:type="auto"/>
          </w:tcPr>
          <w:p w:rsidR="003E24FE" w:rsidRPr="00E026EE" w:rsidP="003E24FE">
            <w:pPr>
              <w:spacing w:before="120" w:after="0"/>
              <w:rPr>
                <w:b/>
                <w:szCs w:val="22"/>
              </w:rPr>
            </w:pPr>
            <w:bookmarkStart w:id="74" w:name="_Toc12192225"/>
            <w:r w:rsidRPr="00E026EE">
              <w:rPr>
                <w:b/>
                <w:szCs w:val="22"/>
              </w:rPr>
              <w:t>Mode of study</w:t>
            </w:r>
            <w:bookmarkEnd w:id="74"/>
          </w:p>
          <w:p w:rsidR="003E24FE" w:rsidRPr="00E026EE" w:rsidP="003E24FE">
            <w:pPr>
              <w:spacing w:before="120" w:after="0"/>
              <w:rPr>
                <w:rFonts w:cstheme="minorHAnsi"/>
                <w:szCs w:val="22"/>
              </w:rPr>
            </w:pPr>
            <w:r w:rsidRPr="00E026EE">
              <w:rPr>
                <w:rFonts w:cstheme="minorHAnsi"/>
                <w:szCs w:val="22"/>
              </w:rPr>
              <w:t xml:space="preserve">Feedback was gathered from a broad range of stakeholders from the bus, truck and trailer automotive manufacturing industry. Stakeholders varied in the application of this qualification with some specialising in new vehicle manufacture or modification whilst others focused on servicing and repair. Local and national employers as well as group training organisations were consulted.  </w:t>
            </w:r>
          </w:p>
          <w:p w:rsidR="003E24FE" w:rsidRPr="00E026EE" w:rsidP="003E24FE">
            <w:pPr>
              <w:spacing w:before="120" w:after="0"/>
              <w:rPr>
                <w:b/>
                <w:szCs w:val="22"/>
              </w:rPr>
            </w:pPr>
            <w:r w:rsidRPr="00E026EE">
              <w:rPr>
                <w:b/>
                <w:szCs w:val="22"/>
              </w:rPr>
              <w:t>Feedback</w:t>
            </w:r>
          </w:p>
          <w:p w:rsidR="003E24FE" w:rsidRPr="00E026EE" w:rsidP="003E24FE">
            <w:pPr>
              <w:spacing w:before="120" w:after="0"/>
              <w:rPr>
                <w:rFonts w:cstheme="minorHAnsi"/>
                <w:szCs w:val="22"/>
              </w:rPr>
            </w:pPr>
            <w:r w:rsidRPr="00E026EE">
              <w:rPr>
                <w:szCs w:val="22"/>
              </w:rPr>
              <w:t>The preference for the mode of study to include face to face training was unanimous. In addition, the majority of stakeholders felt that face to face at a TAFE NSW campus or in the workplace combined with online learning would be the best option.</w:t>
            </w:r>
          </w:p>
          <w:p w:rsidR="003E24FE" w:rsidRPr="00E026EE" w:rsidP="003E24FE">
            <w:pPr>
              <w:rPr>
                <w:szCs w:val="22"/>
              </w:rPr>
            </w:pPr>
            <w:r w:rsidRPr="00E026EE">
              <w:rPr>
                <w:szCs w:val="22"/>
              </w:rPr>
              <w:t xml:space="preserve">One employer asserted being against online in terms of accessing materials as they felt apprentices would not do the work and time would be lost trying to navigate an online platform. However, in the same meeting the apprentices contradicted the employer’s comments when requested to provide input into the survey by indicating they would benefit from </w:t>
            </w:r>
            <w:r w:rsidRPr="00E026EE">
              <w:rPr>
                <w:szCs w:val="22"/>
              </w:rPr>
              <w:t>the inclusion of videos and online quizzes into the course. In contrast, another national stakeholder from the same region commented on the benefits of online including the advantage of repetition and doing it your own time. They also suggested that online tutorials ‘could substitute face to face if in controlled environment’. This regional employer from Coffs Harbour even went as far as saying ‘face to face online would possibly be better, that way they can go back and review and maybe not travel as much.’</w:t>
            </w:r>
          </w:p>
          <w:p w:rsidR="003E24FE" w:rsidRPr="00E026EE" w:rsidP="003E24FE">
            <w:pPr>
              <w:rPr>
                <w:szCs w:val="22"/>
              </w:rPr>
            </w:pPr>
            <w:r w:rsidRPr="00E026EE">
              <w:rPr>
                <w:szCs w:val="22"/>
              </w:rPr>
              <w:t>It was also noted by a north region stakeholder stated ‘Block release for a young person it is huge. Some of my previous apprentices had to travel to Sydney (Wetherill park) and it was difficult due to the distance and their age.’</w:t>
            </w:r>
          </w:p>
          <w:p w:rsidR="003E24FE" w:rsidRPr="00E026EE" w:rsidP="003E24FE">
            <w:pPr>
              <w:rPr>
                <w:rFonts w:eastAsia="Times New Roman"/>
                <w:szCs w:val="22"/>
                <w:lang w:eastAsia="en-AU"/>
              </w:rPr>
            </w:pPr>
            <w:r w:rsidRPr="00E026EE">
              <w:rPr>
                <w:rFonts w:eastAsia="Times New Roman"/>
                <w:szCs w:val="22"/>
                <w:lang w:eastAsia="en-AU"/>
              </w:rPr>
              <w:t xml:space="preserve">A group of stakeholders from the south region including two group training organisations indicated that they have employees that are competent body makers but lack the qualification required for licencing. The need for an ‘assessment only pathway’ and/or RPL was raised. </w:t>
            </w:r>
          </w:p>
          <w:p w:rsidR="003E24FE" w:rsidRPr="00E026EE" w:rsidP="003E24FE">
            <w:pPr>
              <w:spacing w:before="120" w:after="0"/>
              <w:rPr>
                <w:b/>
                <w:szCs w:val="22"/>
              </w:rPr>
            </w:pPr>
            <w:r w:rsidRPr="00E026EE">
              <w:rPr>
                <w:b/>
                <w:szCs w:val="22"/>
              </w:rPr>
              <w:t>Action</w:t>
            </w:r>
          </w:p>
          <w:p w:rsidR="003E24FE" w:rsidRPr="00E026EE" w:rsidP="003E24FE">
            <w:pPr>
              <w:spacing w:before="120" w:after="0"/>
              <w:rPr>
                <w:szCs w:val="22"/>
              </w:rPr>
            </w:pPr>
            <w:r w:rsidRPr="00E026EE">
              <w:rPr>
                <w:szCs w:val="22"/>
              </w:rPr>
              <w:t xml:space="preserve">TAFE NSW is considering adopting a blended mode of delivery that includes online learning in combination with face to face delivery either in a simulated work environment at a TAFE NSW campus or on site in the workplace. </w:t>
            </w:r>
          </w:p>
          <w:p w:rsidR="003E24FE" w:rsidRPr="00E026EE" w:rsidP="003E24FE">
            <w:pPr>
              <w:spacing w:before="120" w:after="0"/>
              <w:rPr>
                <w:szCs w:val="22"/>
              </w:rPr>
            </w:pPr>
            <w:r w:rsidRPr="00E026EE">
              <w:rPr>
                <w:szCs w:val="22"/>
              </w:rPr>
              <w:t>TAFE NSW to ensure that any online material is easy to navigate and will not result in lost learning time.</w:t>
            </w:r>
          </w:p>
          <w:p w:rsidR="003E24FE" w:rsidRPr="00E026EE" w:rsidP="003E24FE">
            <w:pPr>
              <w:spacing w:before="120" w:after="0"/>
              <w:rPr>
                <w:szCs w:val="22"/>
              </w:rPr>
            </w:pPr>
            <w:r w:rsidRPr="00E026EE">
              <w:rPr>
                <w:szCs w:val="22"/>
              </w:rPr>
              <w:t>TAFE NSW to ensure students receive credit transfers and recognition of prior learning (if existing) when they are enrolled in the AUM30218 Certificate III in Automotive manufacturing technical operations – bus, truck and trailer.</w:t>
            </w:r>
          </w:p>
          <w:p w:rsidR="003E24FE" w:rsidRPr="00E026EE" w:rsidP="003E24FE">
            <w:pPr>
              <w:spacing w:before="120" w:after="0"/>
              <w:rPr>
                <w:szCs w:val="22"/>
              </w:rPr>
            </w:pPr>
            <w:r w:rsidRPr="00E026EE">
              <w:rPr>
                <w:szCs w:val="22"/>
              </w:rPr>
              <w:t>TAFE NSW to consider the impact block release may have on apprentices and where possible consider local deliver.</w:t>
            </w:r>
          </w:p>
          <w:p w:rsidR="003E24FE" w:rsidRPr="00E026EE" w:rsidP="003E24FE">
            <w:pPr>
              <w:spacing w:after="0"/>
              <w:rPr>
                <w:rFonts w:cs="Calibri"/>
                <w:szCs w:val="22"/>
              </w:rPr>
            </w:pPr>
            <w:r w:rsidRPr="00E026EE">
              <w:rPr>
                <w:szCs w:val="22"/>
              </w:rPr>
              <w:t>TAFE NSW is considering the development of an assessment only pathway for existing workers that do not have sufficient evidence for RPL.</w:t>
            </w:r>
          </w:p>
        </w:tc>
      </w:tr>
      <w:tr w:rsidTr="00B9005F">
        <w:tblPrEx>
          <w:tblW w:w="5000" w:type="pct"/>
          <w:tblCellMar>
            <w:top w:w="57" w:type="dxa"/>
            <w:left w:w="57" w:type="dxa"/>
            <w:bottom w:w="57" w:type="dxa"/>
            <w:right w:w="57" w:type="dxa"/>
          </w:tblCellMar>
          <w:tblLook w:val="0620"/>
        </w:tblPrEx>
        <w:tc>
          <w:tcPr>
            <w:tcW w:w="0" w:type="auto"/>
            <w:shd w:val="clear" w:color="auto" w:fill="C7C5E0"/>
            <w:vAlign w:val="center"/>
          </w:tcPr>
          <w:p w:rsidR="003E24FE" w:rsidRPr="00E026EE" w:rsidP="003E24FE">
            <w:pPr>
              <w:spacing w:after="0"/>
              <w:rPr>
                <w:rFonts w:cs="Calibri"/>
                <w:b/>
                <w:szCs w:val="22"/>
              </w:rPr>
            </w:pPr>
            <w:r w:rsidRPr="00E026EE">
              <w:rPr>
                <w:rFonts w:cs="Calibri"/>
                <w:b/>
                <w:szCs w:val="22"/>
              </w:rPr>
              <w:t>4</w:t>
            </w:r>
          </w:p>
        </w:tc>
        <w:tc>
          <w:tcPr>
            <w:tcW w:w="806" w:type="pct"/>
          </w:tcPr>
          <w:p w:rsidR="003E24FE" w:rsidRPr="00E026EE" w:rsidP="003E24FE">
            <w:pPr>
              <w:spacing w:after="0"/>
              <w:rPr>
                <w:rFonts w:cs="Calibri"/>
                <w:szCs w:val="22"/>
              </w:rPr>
            </w:pPr>
            <w:r w:rsidRPr="00E026EE">
              <w:rPr>
                <w:szCs w:val="22"/>
              </w:rPr>
              <w:t>Automotive Manufacturing Employers and Group training organisations</w:t>
            </w:r>
          </w:p>
        </w:tc>
        <w:tc>
          <w:tcPr>
            <w:tcW w:w="1015" w:type="pct"/>
          </w:tcPr>
          <w:p w:rsidR="003E24FE" w:rsidRPr="00E026EE" w:rsidP="003E24FE">
            <w:pPr>
              <w:rPr>
                <w:szCs w:val="22"/>
              </w:rPr>
            </w:pPr>
            <w:r w:rsidRPr="00E026EE">
              <w:rPr>
                <w:szCs w:val="22"/>
              </w:rPr>
              <w:t>Please refer to Industry Engagement Record(s):</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MRS_19_11_AUM30218_IER_01</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MRS_19_11_AUM30218_IER_02</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MRS_19_11_AUM30218_IER_06</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MRS_19_11_AUM30218_IER_07</w:t>
            </w:r>
          </w:p>
          <w:p w:rsidR="003E24FE" w:rsidRPr="00E026EE" w:rsidP="003E24FE">
            <w:pPr>
              <w:rPr>
                <w:rFonts w:ascii="Calibri" w:hAnsi="Calibri" w:cs="Calibri"/>
                <w:color w:val="000000"/>
                <w:szCs w:val="22"/>
              </w:rPr>
            </w:pPr>
          </w:p>
          <w:p w:rsidR="003E24FE" w:rsidRPr="00E026EE" w:rsidP="003E24FE">
            <w:pPr>
              <w:spacing w:after="0"/>
              <w:rPr>
                <w:rFonts w:cs="Calibri"/>
                <w:szCs w:val="22"/>
              </w:rPr>
            </w:pPr>
          </w:p>
        </w:tc>
        <w:tc>
          <w:tcPr>
            <w:tcW w:w="1015" w:type="pct"/>
          </w:tcPr>
          <w:p w:rsidR="003E24FE" w:rsidRPr="00E026EE" w:rsidP="003E24FE">
            <w:pPr>
              <w:spacing w:before="60"/>
              <w:rPr>
                <w:szCs w:val="22"/>
              </w:rPr>
            </w:pPr>
            <w:r w:rsidRPr="00E026EE">
              <w:rPr>
                <w:rFonts w:ascii="Calibri" w:eastAsia="Calibri" w:hAnsi="Calibri" w:cs="Calibri"/>
                <w:szCs w:val="22"/>
              </w:rPr>
              <w:t>Please refer to Industry Engagement Record(s):</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MRS_19_11_AUM30218_IER_01</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MRS_19_11_AUM30218_IER_02</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MRS_19_11_AUM30218_IER_06</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MRS_19_11_AUM30218_IER_07</w:t>
            </w:r>
          </w:p>
          <w:p w:rsidR="003E24FE" w:rsidRPr="00E026EE" w:rsidP="003E24FE">
            <w:pPr>
              <w:spacing w:before="60"/>
              <w:rPr>
                <w:szCs w:val="22"/>
              </w:rPr>
            </w:pPr>
          </w:p>
          <w:p w:rsidR="003E24FE" w:rsidRPr="00E026EE" w:rsidP="003E24FE">
            <w:pPr>
              <w:rPr>
                <w:szCs w:val="22"/>
              </w:rPr>
            </w:pPr>
          </w:p>
          <w:p w:rsidR="003E24FE" w:rsidRPr="00E026EE" w:rsidP="003E24FE">
            <w:pPr>
              <w:spacing w:after="0"/>
              <w:rPr>
                <w:rFonts w:cs="Calibri"/>
                <w:szCs w:val="22"/>
              </w:rPr>
            </w:pPr>
          </w:p>
        </w:tc>
        <w:tc>
          <w:tcPr>
            <w:tcW w:w="429" w:type="pct"/>
          </w:tcPr>
          <w:p w:rsidR="003E24FE" w:rsidRPr="00E026EE" w:rsidP="003E24FE">
            <w:pPr>
              <w:rPr>
                <w:rFonts w:cs="Calibri"/>
                <w:bCs/>
                <w:szCs w:val="22"/>
              </w:rPr>
            </w:pPr>
            <w:r w:rsidRPr="00E026EE">
              <w:rPr>
                <w:rFonts w:cs="Calibri"/>
                <w:bCs/>
                <w:szCs w:val="22"/>
              </w:rPr>
              <w:t>15/04/2019</w:t>
            </w:r>
          </w:p>
          <w:p w:rsidR="003E24FE" w:rsidRPr="00E026EE" w:rsidP="003E24FE">
            <w:pPr>
              <w:rPr>
                <w:rFonts w:cs="Calibri"/>
                <w:bCs/>
                <w:szCs w:val="22"/>
              </w:rPr>
            </w:pPr>
            <w:r w:rsidRPr="00E026EE">
              <w:rPr>
                <w:rFonts w:cs="Calibri"/>
                <w:bCs/>
                <w:szCs w:val="22"/>
              </w:rPr>
              <w:t>15/05/2019</w:t>
            </w:r>
          </w:p>
          <w:p w:rsidR="003E24FE" w:rsidRPr="00E026EE" w:rsidP="003E24FE">
            <w:pPr>
              <w:rPr>
                <w:rFonts w:cs="Calibri"/>
                <w:bCs/>
                <w:szCs w:val="22"/>
              </w:rPr>
            </w:pPr>
            <w:r w:rsidRPr="00E026EE">
              <w:rPr>
                <w:rFonts w:cs="Calibri"/>
                <w:bCs/>
                <w:szCs w:val="22"/>
              </w:rPr>
              <w:t>22/02/2019</w:t>
            </w:r>
          </w:p>
          <w:p w:rsidR="003E24FE" w:rsidRPr="00E026EE" w:rsidP="003E24FE">
            <w:pPr>
              <w:rPr>
                <w:rFonts w:cs="Calibri"/>
                <w:bCs/>
                <w:szCs w:val="22"/>
              </w:rPr>
            </w:pPr>
            <w:r w:rsidRPr="00E026EE">
              <w:rPr>
                <w:rFonts w:cs="Calibri"/>
                <w:bCs/>
                <w:szCs w:val="22"/>
              </w:rPr>
              <w:t>19/03/2019</w:t>
            </w:r>
          </w:p>
          <w:p w:rsidR="003E24FE" w:rsidRPr="00E026EE" w:rsidP="003E24FE">
            <w:pPr>
              <w:spacing w:after="0"/>
              <w:rPr>
                <w:rFonts w:cs="Calibri"/>
                <w:szCs w:val="22"/>
              </w:rPr>
            </w:pPr>
          </w:p>
        </w:tc>
        <w:tc>
          <w:tcPr>
            <w:tcW w:w="0" w:type="auto"/>
          </w:tcPr>
          <w:p w:rsidR="003E24FE" w:rsidRPr="00E026EE" w:rsidP="003E24FE">
            <w:pPr>
              <w:rPr>
                <w:b/>
                <w:szCs w:val="22"/>
              </w:rPr>
            </w:pPr>
            <w:bookmarkStart w:id="75" w:name="_Toc12192226"/>
            <w:r w:rsidRPr="00E026EE">
              <w:rPr>
                <w:b/>
                <w:szCs w:val="22"/>
              </w:rPr>
              <w:t>Training methods</w:t>
            </w:r>
            <w:bookmarkEnd w:id="75"/>
          </w:p>
          <w:p w:rsidR="003E24FE" w:rsidRPr="00E026EE" w:rsidP="003E24FE">
            <w:pPr>
              <w:rPr>
                <w:rFonts w:cstheme="minorHAnsi"/>
                <w:szCs w:val="22"/>
              </w:rPr>
            </w:pPr>
            <w:r w:rsidRPr="00E026EE">
              <w:rPr>
                <w:rFonts w:cstheme="minorHAnsi"/>
                <w:szCs w:val="22"/>
              </w:rPr>
              <w:t xml:space="preserve">A range </w:t>
            </w:r>
            <w:r w:rsidRPr="00E026EE">
              <w:rPr>
                <w:szCs w:val="22"/>
              </w:rPr>
              <w:t>of</w:t>
            </w:r>
            <w:r w:rsidRPr="00E026EE">
              <w:rPr>
                <w:rFonts w:cstheme="minorHAnsi"/>
                <w:szCs w:val="22"/>
              </w:rPr>
              <w:t xml:space="preserve"> stakeholders from three regions covering bus, truck and trailer manufacturing, modification, service and repair indicated their preferred training methods.</w:t>
            </w:r>
          </w:p>
          <w:p w:rsidR="003E24FE" w:rsidRPr="00E026EE" w:rsidP="003E24FE">
            <w:pPr>
              <w:rPr>
                <w:rFonts w:cstheme="minorHAnsi"/>
                <w:b/>
                <w:szCs w:val="22"/>
              </w:rPr>
            </w:pPr>
            <w:r w:rsidRPr="00E026EE">
              <w:rPr>
                <w:b/>
                <w:szCs w:val="22"/>
              </w:rPr>
              <w:t>Feedback</w:t>
            </w:r>
            <w:r w:rsidRPr="00E026EE">
              <w:rPr>
                <w:rFonts w:cstheme="minorHAnsi"/>
                <w:b/>
                <w:szCs w:val="22"/>
              </w:rPr>
              <w:t>:</w:t>
            </w:r>
          </w:p>
          <w:p w:rsidR="003E24FE" w:rsidRPr="00E026EE" w:rsidP="003E24FE">
            <w:pPr>
              <w:rPr>
                <w:szCs w:val="22"/>
              </w:rPr>
            </w:pPr>
            <w:r w:rsidRPr="00E026EE">
              <w:rPr>
                <w:szCs w:val="22"/>
              </w:rPr>
              <w:t>There was unanimous support for face to face training. A small employer specialising in truck and trailer modification and repair indicated ‘face to face was the preferred option with a hard copy student workbook and some videos (e.g. fibre glassing). It was suggested that the apprentices could be recorded while welding and replay the video as a reflection activity.’</w:t>
            </w:r>
          </w:p>
          <w:p w:rsidR="003E24FE" w:rsidRPr="00E026EE" w:rsidP="003E24FE">
            <w:pPr>
              <w:rPr>
                <w:rFonts w:eastAsia="Times New Roman"/>
                <w:szCs w:val="22"/>
                <w:lang w:eastAsia="en-AU"/>
              </w:rPr>
            </w:pPr>
            <w:r w:rsidRPr="00E026EE">
              <w:rPr>
                <w:szCs w:val="22"/>
              </w:rPr>
              <w:t xml:space="preserve">Theory notes with images had a majority preference. In </w:t>
            </w:r>
            <w:r w:rsidRPr="00E026EE">
              <w:rPr>
                <w:rFonts w:eastAsia="Times New Roman"/>
                <w:szCs w:val="22"/>
                <w:lang w:eastAsia="en-AU"/>
              </w:rPr>
              <w:t xml:space="preserve">addition to </w:t>
            </w:r>
            <w:r w:rsidRPr="00E026EE">
              <w:rPr>
                <w:rFonts w:eastAsia="Times New Roman"/>
                <w:szCs w:val="22"/>
                <w:lang w:eastAsia="en-AU"/>
              </w:rPr>
              <w:t>face to face</w:t>
            </w:r>
            <w:r w:rsidRPr="00E026EE">
              <w:rPr>
                <w:rFonts w:eastAsia="Times New Roman"/>
                <w:szCs w:val="22"/>
                <w:lang w:eastAsia="en-AU"/>
              </w:rPr>
              <w:t xml:space="preserve"> and </w:t>
            </w:r>
            <w:r w:rsidRPr="00E026EE">
              <w:rPr>
                <w:rFonts w:eastAsia="Times New Roman"/>
                <w:szCs w:val="22"/>
                <w:lang w:eastAsia="en-AU"/>
              </w:rPr>
              <w:t>written theory notes with images</w:t>
            </w:r>
            <w:r w:rsidRPr="00E026EE">
              <w:rPr>
                <w:szCs w:val="22"/>
              </w:rPr>
              <w:t>, several stakeholders indicated a preference for</w:t>
            </w:r>
            <w:r w:rsidRPr="00E026EE">
              <w:rPr>
                <w:rFonts w:eastAsia="Times New Roman"/>
                <w:szCs w:val="22"/>
                <w:lang w:eastAsia="en-AU"/>
              </w:rPr>
              <w:t>, video demonstrations,</w:t>
            </w:r>
            <w:r w:rsidRPr="00E026EE">
              <w:rPr>
                <w:szCs w:val="22"/>
              </w:rPr>
              <w:t xml:space="preserve"> c</w:t>
            </w:r>
            <w:r w:rsidRPr="00E026EE">
              <w:rPr>
                <w:rFonts w:eastAsia="Times New Roman"/>
                <w:szCs w:val="22"/>
                <w:lang w:eastAsia="en-AU"/>
              </w:rPr>
              <w:t>omputer simulation, online quizzes accessible on any device 24/7.</w:t>
            </w:r>
          </w:p>
          <w:p w:rsidR="003E24FE" w:rsidRPr="00E026EE" w:rsidP="003E24FE">
            <w:pPr>
              <w:rPr>
                <w:szCs w:val="22"/>
              </w:rPr>
            </w:pPr>
            <w:r w:rsidRPr="00E026EE">
              <w:rPr>
                <w:szCs w:val="22"/>
              </w:rPr>
              <w:t>A national manufacturer of coaches supported theory with images asserting the use of visual and written methodologies was adequate and that PowerPoint presentations were unnecessary. This same employer continued stated their absolute support for online quizzes ‘with feedback so they can monitor learning, correct misconceptions, reinforce.’ They indicated their preference for online questioning over book based suggesting it is an ‘old methodology and delayed feedback – even pre-schoolers do it online these days.’</w:t>
            </w:r>
          </w:p>
          <w:p w:rsidR="003E24FE" w:rsidRPr="00E026EE" w:rsidP="003E24FE">
            <w:pPr>
              <w:rPr>
                <w:b/>
                <w:szCs w:val="22"/>
              </w:rPr>
            </w:pPr>
            <w:r w:rsidRPr="00E026EE">
              <w:rPr>
                <w:b/>
                <w:szCs w:val="22"/>
              </w:rPr>
              <w:t>Action</w:t>
            </w:r>
          </w:p>
          <w:p w:rsidR="003E24FE" w:rsidRPr="00E026EE" w:rsidP="003E24FE">
            <w:pPr>
              <w:rPr>
                <w:szCs w:val="22"/>
              </w:rPr>
            </w:pPr>
            <w:r w:rsidRPr="00E026EE">
              <w:rPr>
                <w:szCs w:val="22"/>
              </w:rPr>
              <w:t>TAFE NSW is considering utilising a range of training methods including a combination of written theory notes with images, face to face presentations and online resources such as video demonstrations where available.</w:t>
            </w:r>
          </w:p>
          <w:p w:rsidR="003E24FE" w:rsidRPr="00E026EE" w:rsidP="003E24FE">
            <w:pPr>
              <w:spacing w:before="120"/>
              <w:textAlignment w:val="baseline"/>
              <w:rPr>
                <w:rFonts w:eastAsia="Times New Roman"/>
                <w:szCs w:val="22"/>
                <w:lang w:eastAsia="en-AU"/>
              </w:rPr>
            </w:pPr>
            <w:r w:rsidRPr="00E026EE">
              <w:rPr>
                <w:szCs w:val="22"/>
              </w:rPr>
              <w:t>TAFE NSW is exploring the possibility of online tutorials for regional and remote students as well as the possibility of including both hard copy student guides with practice questions as well as o</w:t>
            </w:r>
            <w:r w:rsidRPr="00E026EE">
              <w:rPr>
                <w:rFonts w:eastAsia="Times New Roman"/>
                <w:szCs w:val="22"/>
                <w:lang w:eastAsia="en-AU"/>
              </w:rPr>
              <w:t>nline practice quizzes and activities with immediate feedback and multiple attempts as online learning activities.</w:t>
            </w:r>
          </w:p>
          <w:p w:rsidR="003E24FE" w:rsidRPr="00E026EE" w:rsidP="003E24FE">
            <w:pPr>
              <w:spacing w:before="120" w:after="0"/>
              <w:rPr>
                <w:szCs w:val="22"/>
              </w:rPr>
            </w:pPr>
            <w:r w:rsidRPr="00E026EE">
              <w:rPr>
                <w:szCs w:val="22"/>
              </w:rPr>
              <w:t xml:space="preserve">TAFE NSW is considering adopting a blended mode of delivery that includes online learning with 24/7 access to learning materials on any </w:t>
            </w:r>
            <w:r w:rsidRPr="00E026EE">
              <w:rPr>
                <w:szCs w:val="22"/>
              </w:rPr>
              <w:t>device supported by face to face in class demonstrations in a simulated work environment.</w:t>
            </w:r>
          </w:p>
        </w:tc>
      </w:tr>
      <w:tr w:rsidTr="00B9005F">
        <w:tblPrEx>
          <w:tblW w:w="5000" w:type="pct"/>
          <w:tblCellMar>
            <w:top w:w="57" w:type="dxa"/>
            <w:left w:w="57" w:type="dxa"/>
            <w:bottom w:w="57" w:type="dxa"/>
            <w:right w:w="57" w:type="dxa"/>
          </w:tblCellMar>
          <w:tblLook w:val="0620"/>
        </w:tblPrEx>
        <w:tc>
          <w:tcPr>
            <w:tcW w:w="0" w:type="auto"/>
            <w:shd w:val="clear" w:color="auto" w:fill="C7C5E0"/>
            <w:vAlign w:val="center"/>
          </w:tcPr>
          <w:p w:rsidR="003E24FE" w:rsidRPr="00E026EE" w:rsidP="003E24FE">
            <w:pPr>
              <w:spacing w:after="0"/>
              <w:rPr>
                <w:rFonts w:cs="Calibri"/>
                <w:b/>
                <w:szCs w:val="22"/>
              </w:rPr>
            </w:pPr>
            <w:r w:rsidRPr="00E026EE">
              <w:rPr>
                <w:rFonts w:cs="Calibri"/>
                <w:b/>
                <w:szCs w:val="22"/>
              </w:rPr>
              <w:t>5</w:t>
            </w:r>
          </w:p>
        </w:tc>
        <w:tc>
          <w:tcPr>
            <w:tcW w:w="806" w:type="pct"/>
          </w:tcPr>
          <w:p w:rsidR="003E24FE" w:rsidRPr="00E026EE" w:rsidP="003E24FE">
            <w:pPr>
              <w:spacing w:after="0"/>
              <w:rPr>
                <w:rFonts w:cs="Calibri"/>
                <w:szCs w:val="22"/>
              </w:rPr>
            </w:pPr>
            <w:r w:rsidRPr="00E026EE">
              <w:rPr>
                <w:szCs w:val="22"/>
              </w:rPr>
              <w:t>Automotive Manufacturing Employers and Group training organisations</w:t>
            </w:r>
          </w:p>
        </w:tc>
        <w:tc>
          <w:tcPr>
            <w:tcW w:w="1015" w:type="pct"/>
          </w:tcPr>
          <w:p w:rsidR="003E24FE" w:rsidRPr="00E026EE" w:rsidP="003E24FE">
            <w:pPr>
              <w:rPr>
                <w:szCs w:val="22"/>
              </w:rPr>
            </w:pPr>
            <w:r w:rsidRPr="00E026EE">
              <w:rPr>
                <w:szCs w:val="22"/>
              </w:rPr>
              <w:t>Please refer to Industry Engagement Record(s):</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MRS_19_11_AUM30218_IER_01</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MRS_19_11_AUM30218_IER_02</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MRS_19_11_AUM30218_IER_06</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MRS_19_11_AUM30218_IER_07</w:t>
            </w:r>
          </w:p>
          <w:p w:rsidR="003E24FE" w:rsidRPr="00E026EE" w:rsidP="003E24FE">
            <w:pPr>
              <w:rPr>
                <w:rFonts w:ascii="Calibri" w:hAnsi="Calibri" w:cs="Calibri"/>
                <w:color w:val="000000"/>
                <w:szCs w:val="22"/>
              </w:rPr>
            </w:pPr>
          </w:p>
          <w:p w:rsidR="003E24FE" w:rsidRPr="00E026EE" w:rsidP="003E24FE">
            <w:pPr>
              <w:spacing w:after="0"/>
              <w:rPr>
                <w:rFonts w:cs="Calibri"/>
                <w:szCs w:val="22"/>
              </w:rPr>
            </w:pPr>
          </w:p>
        </w:tc>
        <w:tc>
          <w:tcPr>
            <w:tcW w:w="1015" w:type="pct"/>
          </w:tcPr>
          <w:p w:rsidR="003E24FE" w:rsidRPr="00E026EE" w:rsidP="003E24FE">
            <w:pPr>
              <w:spacing w:before="60"/>
              <w:rPr>
                <w:szCs w:val="22"/>
              </w:rPr>
            </w:pPr>
            <w:r w:rsidRPr="00E026EE">
              <w:rPr>
                <w:rFonts w:ascii="Calibri" w:eastAsia="Calibri" w:hAnsi="Calibri" w:cs="Calibri"/>
                <w:szCs w:val="22"/>
              </w:rPr>
              <w:t>Please refer to Industry Engagement Record(s):</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MRS_19_11_AUM30218_IER_01</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MRS_19_11_AUM30218_IER_02</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MRS_19_11_AUM30218_IER_06</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MRS_19_11_AUM30218_IER_07</w:t>
            </w:r>
          </w:p>
          <w:p w:rsidR="003E24FE" w:rsidRPr="00E026EE" w:rsidP="003E24FE">
            <w:pPr>
              <w:spacing w:before="60"/>
              <w:rPr>
                <w:szCs w:val="22"/>
              </w:rPr>
            </w:pPr>
          </w:p>
          <w:p w:rsidR="003E24FE" w:rsidRPr="00E026EE" w:rsidP="003E24FE">
            <w:pPr>
              <w:rPr>
                <w:szCs w:val="22"/>
              </w:rPr>
            </w:pPr>
          </w:p>
          <w:p w:rsidR="003E24FE" w:rsidRPr="00E026EE" w:rsidP="003E24FE">
            <w:pPr>
              <w:spacing w:after="0"/>
              <w:rPr>
                <w:rFonts w:cs="Calibri"/>
                <w:szCs w:val="22"/>
              </w:rPr>
            </w:pPr>
          </w:p>
        </w:tc>
        <w:tc>
          <w:tcPr>
            <w:tcW w:w="429" w:type="pct"/>
          </w:tcPr>
          <w:p w:rsidR="003E24FE" w:rsidRPr="00E026EE" w:rsidP="003E24FE">
            <w:pPr>
              <w:rPr>
                <w:rFonts w:cs="Calibri"/>
                <w:bCs/>
                <w:szCs w:val="22"/>
              </w:rPr>
            </w:pPr>
            <w:r w:rsidRPr="00E026EE">
              <w:rPr>
                <w:rFonts w:cs="Calibri"/>
                <w:bCs/>
                <w:szCs w:val="22"/>
              </w:rPr>
              <w:t>15/04/2019</w:t>
            </w:r>
          </w:p>
          <w:p w:rsidR="003E24FE" w:rsidRPr="00E026EE" w:rsidP="003E24FE">
            <w:pPr>
              <w:rPr>
                <w:rFonts w:cs="Calibri"/>
                <w:bCs/>
                <w:szCs w:val="22"/>
              </w:rPr>
            </w:pPr>
            <w:r w:rsidRPr="00E026EE">
              <w:rPr>
                <w:rFonts w:cs="Calibri"/>
                <w:bCs/>
                <w:szCs w:val="22"/>
              </w:rPr>
              <w:t>15/05/2019</w:t>
            </w:r>
          </w:p>
          <w:p w:rsidR="003E24FE" w:rsidRPr="00E026EE" w:rsidP="003E24FE">
            <w:pPr>
              <w:rPr>
                <w:rFonts w:cs="Calibri"/>
                <w:bCs/>
                <w:szCs w:val="22"/>
              </w:rPr>
            </w:pPr>
            <w:r w:rsidRPr="00E026EE">
              <w:rPr>
                <w:rFonts w:cs="Calibri"/>
                <w:bCs/>
                <w:szCs w:val="22"/>
              </w:rPr>
              <w:t>22/02/2019</w:t>
            </w:r>
          </w:p>
          <w:p w:rsidR="003E24FE" w:rsidRPr="00E026EE" w:rsidP="003E24FE">
            <w:pPr>
              <w:rPr>
                <w:rFonts w:cs="Calibri"/>
                <w:bCs/>
                <w:szCs w:val="22"/>
              </w:rPr>
            </w:pPr>
            <w:r w:rsidRPr="00E026EE">
              <w:rPr>
                <w:rFonts w:cs="Calibri"/>
                <w:bCs/>
                <w:szCs w:val="22"/>
              </w:rPr>
              <w:t>19/03/2019</w:t>
            </w:r>
          </w:p>
          <w:p w:rsidR="003E24FE" w:rsidRPr="00E026EE" w:rsidP="003E24FE">
            <w:pPr>
              <w:spacing w:after="0"/>
              <w:rPr>
                <w:rFonts w:cs="Calibri"/>
                <w:szCs w:val="22"/>
              </w:rPr>
            </w:pPr>
          </w:p>
        </w:tc>
        <w:tc>
          <w:tcPr>
            <w:tcW w:w="0" w:type="auto"/>
          </w:tcPr>
          <w:p w:rsidR="003E24FE" w:rsidRPr="00E026EE" w:rsidP="003E24FE">
            <w:pPr>
              <w:rPr>
                <w:rFonts w:cstheme="minorHAnsi"/>
                <w:b/>
                <w:szCs w:val="22"/>
              </w:rPr>
            </w:pPr>
            <w:bookmarkStart w:id="76" w:name="_Toc12192227"/>
            <w:r w:rsidRPr="00E026EE">
              <w:rPr>
                <w:rFonts w:cstheme="minorHAnsi"/>
                <w:b/>
                <w:szCs w:val="22"/>
              </w:rPr>
              <w:t>Assessment methods</w:t>
            </w:r>
            <w:bookmarkEnd w:id="76"/>
          </w:p>
          <w:p w:rsidR="003E24FE" w:rsidRPr="00E026EE" w:rsidP="003E24FE">
            <w:pPr>
              <w:rPr>
                <w:rFonts w:cstheme="minorHAnsi"/>
                <w:szCs w:val="22"/>
              </w:rPr>
            </w:pPr>
            <w:r w:rsidRPr="00E026EE">
              <w:rPr>
                <w:rFonts w:cstheme="minorHAnsi"/>
                <w:szCs w:val="22"/>
              </w:rPr>
              <w:t xml:space="preserve">A range </w:t>
            </w:r>
            <w:r w:rsidRPr="00E026EE">
              <w:rPr>
                <w:szCs w:val="22"/>
              </w:rPr>
              <w:t>of</w:t>
            </w:r>
            <w:r w:rsidRPr="00E026EE">
              <w:rPr>
                <w:rFonts w:cstheme="minorHAnsi"/>
                <w:szCs w:val="22"/>
              </w:rPr>
              <w:t xml:space="preserve"> stakeholders from three regions covering bus, truck and trailer manufacturing, modification, service and repair indicated their preferred assessment methods.</w:t>
            </w:r>
          </w:p>
          <w:p w:rsidR="003E24FE" w:rsidRPr="00E026EE" w:rsidP="003E24FE">
            <w:pPr>
              <w:rPr>
                <w:rFonts w:cstheme="minorHAnsi"/>
                <w:b/>
                <w:szCs w:val="22"/>
              </w:rPr>
            </w:pPr>
            <w:r w:rsidRPr="00E026EE">
              <w:rPr>
                <w:rFonts w:cstheme="minorHAnsi"/>
                <w:b/>
                <w:szCs w:val="22"/>
              </w:rPr>
              <w:t>Feedback:</w:t>
            </w:r>
          </w:p>
          <w:p w:rsidR="003E24FE" w:rsidRPr="00E026EE" w:rsidP="003E24FE">
            <w:pPr>
              <w:spacing w:after="0"/>
              <w:rPr>
                <w:rFonts w:cstheme="minorHAnsi"/>
                <w:szCs w:val="22"/>
              </w:rPr>
            </w:pPr>
            <w:r w:rsidRPr="00E026EE">
              <w:rPr>
                <w:rFonts w:cstheme="minorHAnsi"/>
                <w:szCs w:val="22"/>
              </w:rPr>
              <w:t>A range of assessment methods were identified by stakeholders including:</w:t>
            </w:r>
          </w:p>
          <w:p w:rsidR="003E24FE" w:rsidRPr="00E026EE" w:rsidP="00321B41">
            <w:pPr>
              <w:pStyle w:val="ListParagraph"/>
              <w:numPr>
                <w:ilvl w:val="0"/>
                <w:numId w:val="15"/>
              </w:numPr>
              <w:spacing w:after="0" w:line="259" w:lineRule="auto"/>
              <w:rPr>
                <w:rFonts w:cstheme="minorHAnsi"/>
                <w:szCs w:val="22"/>
              </w:rPr>
            </w:pPr>
            <w:r w:rsidRPr="00E026EE">
              <w:rPr>
                <w:rFonts w:cstheme="minorHAnsi"/>
                <w:szCs w:val="22"/>
              </w:rPr>
              <w:t>observations</w:t>
            </w:r>
            <w:r w:rsidRPr="00E026EE">
              <w:rPr>
                <w:rFonts w:cstheme="minorHAnsi"/>
                <w:szCs w:val="22"/>
              </w:rPr>
              <w:t xml:space="preserve"> in a TAFE NSW simulated workplace or on the job.</w:t>
            </w:r>
          </w:p>
          <w:p w:rsidR="003E24FE" w:rsidRPr="00E026EE" w:rsidP="00321B41">
            <w:pPr>
              <w:pStyle w:val="ListParagraph"/>
              <w:numPr>
                <w:ilvl w:val="0"/>
                <w:numId w:val="15"/>
              </w:numPr>
              <w:spacing w:after="0" w:line="259" w:lineRule="auto"/>
              <w:rPr>
                <w:rFonts w:cstheme="minorHAnsi"/>
                <w:szCs w:val="22"/>
              </w:rPr>
            </w:pPr>
            <w:r w:rsidRPr="00E026EE">
              <w:rPr>
                <w:rFonts w:cstheme="minorHAnsi"/>
                <w:szCs w:val="22"/>
              </w:rPr>
              <w:t>project based skills assessment (over time with product assessment)</w:t>
            </w:r>
          </w:p>
          <w:p w:rsidR="003E24FE" w:rsidRPr="00E026EE" w:rsidP="00321B41">
            <w:pPr>
              <w:pStyle w:val="ListParagraph"/>
              <w:numPr>
                <w:ilvl w:val="0"/>
                <w:numId w:val="15"/>
              </w:numPr>
              <w:spacing w:after="0" w:line="259" w:lineRule="auto"/>
              <w:rPr>
                <w:rFonts w:cstheme="minorHAnsi"/>
                <w:szCs w:val="22"/>
              </w:rPr>
            </w:pPr>
            <w:r w:rsidRPr="00E026EE">
              <w:rPr>
                <w:rFonts w:cstheme="minorHAnsi"/>
                <w:szCs w:val="22"/>
              </w:rPr>
              <w:t>theory assignment (over time with ability to research)</w:t>
            </w:r>
          </w:p>
          <w:p w:rsidR="003E24FE" w:rsidRPr="00E026EE" w:rsidP="00321B41">
            <w:pPr>
              <w:pStyle w:val="ListParagraph"/>
              <w:numPr>
                <w:ilvl w:val="0"/>
                <w:numId w:val="15"/>
              </w:numPr>
              <w:spacing w:after="0" w:line="259" w:lineRule="auto"/>
              <w:rPr>
                <w:rFonts w:cstheme="minorHAnsi"/>
                <w:szCs w:val="22"/>
              </w:rPr>
            </w:pPr>
            <w:r w:rsidRPr="00E026EE">
              <w:rPr>
                <w:rFonts w:cstheme="minorHAnsi"/>
                <w:szCs w:val="22"/>
              </w:rPr>
              <w:t>practical exam and theory exams (specific day/time)</w:t>
            </w:r>
          </w:p>
          <w:p w:rsidR="003E24FE" w:rsidRPr="00E026EE" w:rsidP="00321B41">
            <w:pPr>
              <w:pStyle w:val="ListParagraph"/>
              <w:numPr>
                <w:ilvl w:val="0"/>
                <w:numId w:val="15"/>
              </w:numPr>
              <w:spacing w:after="0" w:line="259" w:lineRule="auto"/>
              <w:rPr>
                <w:rFonts w:cstheme="minorHAnsi"/>
                <w:szCs w:val="22"/>
              </w:rPr>
            </w:pPr>
            <w:r w:rsidRPr="00E026EE">
              <w:rPr>
                <w:rFonts w:cstheme="minorHAnsi"/>
                <w:szCs w:val="22"/>
              </w:rPr>
              <w:t>Workplace evidence (photos and/or videos)</w:t>
            </w:r>
          </w:p>
          <w:p w:rsidR="003E24FE" w:rsidRPr="00E026EE" w:rsidP="003E24FE">
            <w:pPr>
              <w:spacing w:after="0"/>
              <w:rPr>
                <w:szCs w:val="22"/>
              </w:rPr>
            </w:pPr>
            <w:r w:rsidRPr="00E026EE">
              <w:rPr>
                <w:szCs w:val="22"/>
              </w:rPr>
              <w:t xml:space="preserve">A small employer specialising in truck and trailer modification and repair expressed concerns that practical exams are stressful and the apprentice may have an ‘off day.’ They also were concerned that over repetition of ‘mock tests’ could be an issue and that exam questions should be similar but not the same. The suggestion was that an assignment/portfolio type assessment may be more appropriate, the apprentices could take photos and write a description against it, making cheating difficult as the photos would be unique. This concept was supported by another who also </w:t>
            </w:r>
            <w:r w:rsidRPr="00E026EE">
              <w:rPr>
                <w:szCs w:val="22"/>
              </w:rPr>
              <w:t>suggested a portfolio where the apprentice takes pictures, writes about what they did (techniques and tools) and includes reference to any applicable standards.</w:t>
            </w:r>
          </w:p>
          <w:p w:rsidR="003E24FE" w:rsidRPr="00E026EE" w:rsidP="003E24FE">
            <w:pPr>
              <w:spacing w:before="120"/>
              <w:rPr>
                <w:b/>
                <w:szCs w:val="22"/>
              </w:rPr>
            </w:pPr>
            <w:r w:rsidRPr="00E026EE">
              <w:rPr>
                <w:b/>
                <w:szCs w:val="22"/>
              </w:rPr>
              <w:t>Action</w:t>
            </w:r>
          </w:p>
          <w:p w:rsidR="003E24FE" w:rsidRPr="00E026EE" w:rsidP="003E24FE">
            <w:pPr>
              <w:rPr>
                <w:szCs w:val="22"/>
              </w:rPr>
            </w:pPr>
            <w:r w:rsidRPr="00E026EE">
              <w:rPr>
                <w:szCs w:val="22"/>
              </w:rPr>
              <w:t>TAFE NSW to consider using a combination of practical observations, project-based skills assessments, theory assignments and/or practical and theory exams as possible assessment methods after consideration of the assessment conditions of each unit.</w:t>
            </w:r>
            <w:r w:rsidRPr="00E026EE">
              <w:rPr>
                <w:rFonts w:eastAsia="Times New Roman"/>
                <w:szCs w:val="22"/>
                <w:lang w:eastAsia="en-AU"/>
              </w:rPr>
              <w:t xml:space="preserve"> Where possible assessment may be conducted on the job.</w:t>
            </w:r>
          </w:p>
          <w:p w:rsidR="003E24FE" w:rsidRPr="00E026EE" w:rsidP="003E24FE">
            <w:pPr>
              <w:rPr>
                <w:rFonts w:eastAsia="Times New Roman"/>
                <w:szCs w:val="22"/>
                <w:lang w:eastAsia="en-AU"/>
              </w:rPr>
            </w:pPr>
            <w:r w:rsidRPr="00E026EE">
              <w:rPr>
                <w:rFonts w:eastAsia="Times New Roman"/>
                <w:szCs w:val="22"/>
                <w:lang w:eastAsia="en-AU"/>
              </w:rPr>
              <w:t>If multiple choice questions are use in exams, TAFE NSW to consider using different but similar questions to that used in any practice questions. TAFE NSW to consider allowing open book for exams excluding safety related questions.</w:t>
            </w:r>
          </w:p>
          <w:p w:rsidR="003E24FE" w:rsidRPr="00E026EE" w:rsidP="003E24FE">
            <w:pPr>
              <w:rPr>
                <w:rFonts w:cs="Calibri"/>
                <w:szCs w:val="22"/>
              </w:rPr>
            </w:pPr>
            <w:r w:rsidRPr="00E026EE">
              <w:rPr>
                <w:szCs w:val="22"/>
              </w:rPr>
              <w:t>TAFE NSW is also exploring the possibility of workplace evidence capture (photos and/or videos) to inform assessment decisions.</w:t>
            </w:r>
          </w:p>
        </w:tc>
      </w:tr>
      <w:tr w:rsidTr="00B9005F">
        <w:tblPrEx>
          <w:tblW w:w="5000" w:type="pct"/>
          <w:tblCellMar>
            <w:top w:w="57" w:type="dxa"/>
            <w:left w:w="57" w:type="dxa"/>
            <w:bottom w:w="57" w:type="dxa"/>
            <w:right w:w="57" w:type="dxa"/>
          </w:tblCellMar>
          <w:tblLook w:val="0620"/>
        </w:tblPrEx>
        <w:tc>
          <w:tcPr>
            <w:tcW w:w="0" w:type="auto"/>
            <w:shd w:val="clear" w:color="auto" w:fill="C7C5E0"/>
            <w:vAlign w:val="center"/>
          </w:tcPr>
          <w:p w:rsidR="003E24FE" w:rsidRPr="00E026EE" w:rsidP="003E24FE">
            <w:pPr>
              <w:spacing w:after="0"/>
              <w:rPr>
                <w:rFonts w:cs="Calibri"/>
                <w:b/>
                <w:szCs w:val="22"/>
              </w:rPr>
            </w:pPr>
            <w:r w:rsidRPr="00E026EE">
              <w:rPr>
                <w:rFonts w:cs="Calibri"/>
                <w:b/>
                <w:szCs w:val="22"/>
              </w:rPr>
              <w:t>6</w:t>
            </w:r>
          </w:p>
        </w:tc>
        <w:tc>
          <w:tcPr>
            <w:tcW w:w="806" w:type="pct"/>
          </w:tcPr>
          <w:p w:rsidR="003E24FE" w:rsidRPr="00E026EE" w:rsidP="003E24FE">
            <w:pPr>
              <w:spacing w:after="0"/>
              <w:rPr>
                <w:rFonts w:cs="Calibri"/>
                <w:szCs w:val="22"/>
              </w:rPr>
            </w:pPr>
            <w:r w:rsidRPr="00E026EE">
              <w:rPr>
                <w:szCs w:val="22"/>
              </w:rPr>
              <w:t>Automotive Manufacturing Employers and Group training organisations</w:t>
            </w:r>
          </w:p>
        </w:tc>
        <w:tc>
          <w:tcPr>
            <w:tcW w:w="1015" w:type="pct"/>
          </w:tcPr>
          <w:p w:rsidR="003E24FE" w:rsidRPr="00E026EE" w:rsidP="003E24FE">
            <w:pPr>
              <w:rPr>
                <w:szCs w:val="22"/>
              </w:rPr>
            </w:pPr>
            <w:r w:rsidRPr="00E026EE">
              <w:rPr>
                <w:szCs w:val="22"/>
              </w:rPr>
              <w:t>Please refer to Industry Engagement Record(s):</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MRS_19_11_AUM30218_IER_01</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MRS_19_11_AUM30218_IER_02</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MRS_19_11_AUM30218_IER_06</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MRS_19_11_AUM30218_IER_07</w:t>
            </w:r>
          </w:p>
          <w:p w:rsidR="003E24FE" w:rsidRPr="00E026EE" w:rsidP="003E24FE">
            <w:pPr>
              <w:rPr>
                <w:rFonts w:ascii="Calibri" w:hAnsi="Calibri" w:cs="Calibri"/>
                <w:color w:val="000000"/>
                <w:szCs w:val="22"/>
              </w:rPr>
            </w:pPr>
          </w:p>
          <w:p w:rsidR="003E24FE" w:rsidRPr="00E026EE" w:rsidP="003E24FE">
            <w:pPr>
              <w:spacing w:after="0"/>
              <w:rPr>
                <w:rFonts w:cs="Calibri"/>
                <w:szCs w:val="22"/>
              </w:rPr>
            </w:pPr>
          </w:p>
        </w:tc>
        <w:tc>
          <w:tcPr>
            <w:tcW w:w="1015" w:type="pct"/>
          </w:tcPr>
          <w:p w:rsidR="003E24FE" w:rsidRPr="00E026EE" w:rsidP="003E24FE">
            <w:pPr>
              <w:spacing w:before="60"/>
              <w:rPr>
                <w:szCs w:val="22"/>
              </w:rPr>
            </w:pPr>
            <w:r w:rsidRPr="00E026EE">
              <w:rPr>
                <w:rFonts w:ascii="Calibri" w:eastAsia="Calibri" w:hAnsi="Calibri" w:cs="Calibri"/>
                <w:szCs w:val="22"/>
              </w:rPr>
              <w:t>Please refer to Industry Engagement Record(s):</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MRS_19_11_AUM30218_IER_01</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MRS_19_11_AUM30218_IER_02</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MRS_19_11_AUM30218_IER_06</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MRS_19_11_AUM30218_IER_07</w:t>
            </w:r>
          </w:p>
          <w:p w:rsidR="003E24FE" w:rsidRPr="00E026EE" w:rsidP="003E24FE">
            <w:pPr>
              <w:spacing w:before="60"/>
              <w:rPr>
                <w:szCs w:val="22"/>
              </w:rPr>
            </w:pPr>
          </w:p>
          <w:p w:rsidR="003E24FE" w:rsidRPr="00E026EE" w:rsidP="003E24FE">
            <w:pPr>
              <w:rPr>
                <w:szCs w:val="22"/>
              </w:rPr>
            </w:pPr>
          </w:p>
          <w:p w:rsidR="003E24FE" w:rsidRPr="00E026EE" w:rsidP="003E24FE">
            <w:pPr>
              <w:spacing w:after="0"/>
              <w:rPr>
                <w:rFonts w:cs="Calibri"/>
                <w:szCs w:val="22"/>
              </w:rPr>
            </w:pPr>
          </w:p>
        </w:tc>
        <w:tc>
          <w:tcPr>
            <w:tcW w:w="429" w:type="pct"/>
          </w:tcPr>
          <w:p w:rsidR="003E24FE" w:rsidRPr="00E026EE" w:rsidP="003E24FE">
            <w:pPr>
              <w:rPr>
                <w:rFonts w:cs="Calibri"/>
                <w:bCs/>
                <w:szCs w:val="22"/>
              </w:rPr>
            </w:pPr>
            <w:r w:rsidRPr="00E026EE">
              <w:rPr>
                <w:rFonts w:cs="Calibri"/>
                <w:bCs/>
                <w:szCs w:val="22"/>
              </w:rPr>
              <w:t>15/04/2019</w:t>
            </w:r>
          </w:p>
          <w:p w:rsidR="003E24FE" w:rsidRPr="00E026EE" w:rsidP="003E24FE">
            <w:pPr>
              <w:rPr>
                <w:rFonts w:cs="Calibri"/>
                <w:bCs/>
                <w:szCs w:val="22"/>
              </w:rPr>
            </w:pPr>
            <w:r w:rsidRPr="00E026EE">
              <w:rPr>
                <w:rFonts w:cs="Calibri"/>
                <w:bCs/>
                <w:szCs w:val="22"/>
              </w:rPr>
              <w:t>15/05/2019</w:t>
            </w:r>
          </w:p>
          <w:p w:rsidR="003E24FE" w:rsidRPr="00E026EE" w:rsidP="003E24FE">
            <w:pPr>
              <w:rPr>
                <w:rFonts w:cs="Calibri"/>
                <w:bCs/>
                <w:szCs w:val="22"/>
              </w:rPr>
            </w:pPr>
            <w:r w:rsidRPr="00E026EE">
              <w:rPr>
                <w:rFonts w:cs="Calibri"/>
                <w:bCs/>
                <w:szCs w:val="22"/>
              </w:rPr>
              <w:t>22/02/2019</w:t>
            </w:r>
          </w:p>
          <w:p w:rsidR="003E24FE" w:rsidRPr="00E026EE" w:rsidP="003E24FE">
            <w:pPr>
              <w:rPr>
                <w:rFonts w:cs="Calibri"/>
                <w:bCs/>
                <w:szCs w:val="22"/>
              </w:rPr>
            </w:pPr>
            <w:r w:rsidRPr="00E026EE">
              <w:rPr>
                <w:rFonts w:cs="Calibri"/>
                <w:bCs/>
                <w:szCs w:val="22"/>
              </w:rPr>
              <w:t>19/03/2019</w:t>
            </w:r>
          </w:p>
          <w:p w:rsidR="003E24FE" w:rsidRPr="00E026EE" w:rsidP="003E24FE">
            <w:pPr>
              <w:spacing w:after="0"/>
              <w:rPr>
                <w:rFonts w:cs="Calibri"/>
                <w:szCs w:val="22"/>
              </w:rPr>
            </w:pPr>
          </w:p>
        </w:tc>
        <w:tc>
          <w:tcPr>
            <w:tcW w:w="0" w:type="auto"/>
          </w:tcPr>
          <w:p w:rsidR="003E24FE" w:rsidRPr="00E026EE" w:rsidP="003E24FE">
            <w:pPr>
              <w:spacing w:before="120"/>
              <w:rPr>
                <w:b/>
                <w:szCs w:val="22"/>
              </w:rPr>
            </w:pPr>
            <w:r w:rsidRPr="00E026EE">
              <w:rPr>
                <w:b/>
                <w:szCs w:val="22"/>
              </w:rPr>
              <w:t>Assessment methods</w:t>
            </w:r>
          </w:p>
          <w:p w:rsidR="003E24FE" w:rsidRPr="00E026EE" w:rsidP="003E24FE">
            <w:pPr>
              <w:rPr>
                <w:rFonts w:cstheme="minorHAnsi"/>
                <w:szCs w:val="22"/>
              </w:rPr>
            </w:pPr>
            <w:r w:rsidRPr="00E026EE">
              <w:rPr>
                <w:rFonts w:cstheme="minorHAnsi"/>
                <w:szCs w:val="22"/>
              </w:rPr>
              <w:t xml:space="preserve">A range </w:t>
            </w:r>
            <w:r w:rsidRPr="00E026EE">
              <w:rPr>
                <w:szCs w:val="22"/>
              </w:rPr>
              <w:t>of</w:t>
            </w:r>
            <w:r w:rsidRPr="00E026EE">
              <w:rPr>
                <w:rFonts w:cstheme="minorHAnsi"/>
                <w:szCs w:val="22"/>
              </w:rPr>
              <w:t xml:space="preserve"> stakeholders from three regions covering bus, truck and trailer manufacturing, modification, service and repair indicated their preferred assessment methods.</w:t>
            </w:r>
          </w:p>
          <w:p w:rsidR="003E24FE" w:rsidRPr="00E026EE" w:rsidP="003E24FE">
            <w:pPr>
              <w:rPr>
                <w:rFonts w:cstheme="minorHAnsi"/>
                <w:b/>
                <w:szCs w:val="22"/>
              </w:rPr>
            </w:pPr>
            <w:r w:rsidRPr="00E026EE">
              <w:rPr>
                <w:rFonts w:cstheme="minorHAnsi"/>
                <w:b/>
                <w:szCs w:val="22"/>
              </w:rPr>
              <w:t>Feedback:</w:t>
            </w:r>
          </w:p>
          <w:p w:rsidR="003E24FE" w:rsidRPr="00E026EE" w:rsidP="003E24FE">
            <w:pPr>
              <w:spacing w:after="0"/>
              <w:rPr>
                <w:rFonts w:cstheme="minorHAnsi"/>
                <w:szCs w:val="22"/>
              </w:rPr>
            </w:pPr>
            <w:r w:rsidRPr="00E026EE">
              <w:rPr>
                <w:rFonts w:cstheme="minorHAnsi"/>
                <w:szCs w:val="22"/>
              </w:rPr>
              <w:t>A range of assessment methods were identified by stakeholders including:</w:t>
            </w:r>
          </w:p>
          <w:p w:rsidR="003E24FE" w:rsidRPr="00E026EE" w:rsidP="00321B41">
            <w:pPr>
              <w:pStyle w:val="ListParagraph"/>
              <w:numPr>
                <w:ilvl w:val="0"/>
                <w:numId w:val="15"/>
              </w:numPr>
              <w:spacing w:after="0" w:line="259" w:lineRule="auto"/>
              <w:rPr>
                <w:rFonts w:cstheme="minorHAnsi"/>
                <w:szCs w:val="22"/>
              </w:rPr>
            </w:pPr>
            <w:r w:rsidRPr="00E026EE">
              <w:rPr>
                <w:rFonts w:cstheme="minorHAnsi"/>
                <w:szCs w:val="22"/>
              </w:rPr>
              <w:t>observations</w:t>
            </w:r>
            <w:r w:rsidRPr="00E026EE">
              <w:rPr>
                <w:rFonts w:cstheme="minorHAnsi"/>
                <w:szCs w:val="22"/>
              </w:rPr>
              <w:t xml:space="preserve"> in a TAFE NSW simulated workplace or on the job.</w:t>
            </w:r>
          </w:p>
          <w:p w:rsidR="003E24FE" w:rsidRPr="00E026EE" w:rsidP="00321B41">
            <w:pPr>
              <w:pStyle w:val="ListParagraph"/>
              <w:numPr>
                <w:ilvl w:val="0"/>
                <w:numId w:val="15"/>
              </w:numPr>
              <w:spacing w:after="0" w:line="259" w:lineRule="auto"/>
              <w:rPr>
                <w:rFonts w:cstheme="minorHAnsi"/>
                <w:szCs w:val="22"/>
              </w:rPr>
            </w:pPr>
            <w:r w:rsidRPr="00E026EE">
              <w:rPr>
                <w:rFonts w:cstheme="minorHAnsi"/>
                <w:szCs w:val="22"/>
              </w:rPr>
              <w:t>project based skills assessment (over time with product assessment)</w:t>
            </w:r>
          </w:p>
          <w:p w:rsidR="003E24FE" w:rsidRPr="00E026EE" w:rsidP="00321B41">
            <w:pPr>
              <w:pStyle w:val="ListParagraph"/>
              <w:numPr>
                <w:ilvl w:val="0"/>
                <w:numId w:val="15"/>
              </w:numPr>
              <w:spacing w:after="0" w:line="259" w:lineRule="auto"/>
              <w:rPr>
                <w:rFonts w:cstheme="minorHAnsi"/>
                <w:szCs w:val="22"/>
              </w:rPr>
            </w:pPr>
            <w:r w:rsidRPr="00E026EE">
              <w:rPr>
                <w:rFonts w:cstheme="minorHAnsi"/>
                <w:szCs w:val="22"/>
              </w:rPr>
              <w:t>theory assignment (over time with ability to research)</w:t>
            </w:r>
          </w:p>
          <w:p w:rsidR="003E24FE" w:rsidRPr="00E026EE" w:rsidP="00321B41">
            <w:pPr>
              <w:pStyle w:val="ListParagraph"/>
              <w:numPr>
                <w:ilvl w:val="0"/>
                <w:numId w:val="15"/>
              </w:numPr>
              <w:spacing w:after="0" w:line="259" w:lineRule="auto"/>
              <w:rPr>
                <w:rFonts w:cstheme="minorHAnsi"/>
                <w:szCs w:val="22"/>
              </w:rPr>
            </w:pPr>
            <w:r w:rsidRPr="00E026EE">
              <w:rPr>
                <w:rFonts w:cstheme="minorHAnsi"/>
                <w:szCs w:val="22"/>
              </w:rPr>
              <w:t>practical exam and theory exams (specific day/time)</w:t>
            </w:r>
          </w:p>
          <w:p w:rsidR="003E24FE" w:rsidRPr="00E026EE" w:rsidP="00321B41">
            <w:pPr>
              <w:pStyle w:val="ListParagraph"/>
              <w:numPr>
                <w:ilvl w:val="0"/>
                <w:numId w:val="15"/>
              </w:numPr>
              <w:spacing w:after="0" w:line="259" w:lineRule="auto"/>
              <w:rPr>
                <w:rFonts w:cstheme="minorHAnsi"/>
                <w:szCs w:val="22"/>
              </w:rPr>
            </w:pPr>
            <w:r w:rsidRPr="00E026EE">
              <w:rPr>
                <w:rFonts w:cstheme="minorHAnsi"/>
                <w:szCs w:val="22"/>
              </w:rPr>
              <w:t>Workplace evidence (photos and/or videos)</w:t>
            </w:r>
          </w:p>
          <w:p w:rsidR="003E24FE" w:rsidRPr="00E026EE" w:rsidP="003E24FE">
            <w:pPr>
              <w:spacing w:after="0"/>
              <w:rPr>
                <w:szCs w:val="22"/>
              </w:rPr>
            </w:pPr>
            <w:r w:rsidRPr="00E026EE">
              <w:rPr>
                <w:szCs w:val="22"/>
              </w:rPr>
              <w:t>A small employer specialising in truck and trailer modification and repair expressed concerns that practical exams are stressful and the apprentice may have an ‘off day.’ They also were concerned that over repetition of ‘mock tests’ could be an issue and that exam questions should be similar but not the same. The suggestion was that an assignment/portfolio type assessment may be more appropriate, the apprentices could take photos and write a description against it, making cheating difficult as the photos would be unique. This concept was supported by another who also suggested a portfolio where the apprentice takes pictures, writes about what they did (techniques and tools) and includes reference to any applicable standards.</w:t>
            </w:r>
          </w:p>
          <w:p w:rsidR="003E24FE" w:rsidRPr="00E026EE" w:rsidP="003E24FE">
            <w:pPr>
              <w:spacing w:before="120"/>
              <w:rPr>
                <w:b/>
                <w:szCs w:val="22"/>
              </w:rPr>
            </w:pPr>
            <w:r w:rsidRPr="00E026EE">
              <w:rPr>
                <w:b/>
                <w:szCs w:val="22"/>
              </w:rPr>
              <w:t>Action</w:t>
            </w:r>
          </w:p>
          <w:p w:rsidR="003E24FE" w:rsidRPr="00E026EE" w:rsidP="003E24FE">
            <w:pPr>
              <w:rPr>
                <w:szCs w:val="22"/>
              </w:rPr>
            </w:pPr>
            <w:r w:rsidRPr="00E026EE">
              <w:rPr>
                <w:szCs w:val="22"/>
              </w:rPr>
              <w:t>TAFE NSW to consider using a combination of practical observations, project-based skills assessments, theory assignments and/or practical and theory exams as possible assessment methods after consideration of the assessment conditions of each unit.</w:t>
            </w:r>
            <w:r w:rsidRPr="00E026EE">
              <w:rPr>
                <w:rFonts w:eastAsia="Times New Roman"/>
                <w:szCs w:val="22"/>
                <w:lang w:eastAsia="en-AU"/>
              </w:rPr>
              <w:t xml:space="preserve"> Where </w:t>
            </w:r>
            <w:r w:rsidRPr="00E026EE">
              <w:rPr>
                <w:rFonts w:eastAsia="Times New Roman"/>
                <w:szCs w:val="22"/>
                <w:lang w:eastAsia="en-AU"/>
              </w:rPr>
              <w:t>possible assessment may be conducted on the job.</w:t>
            </w:r>
          </w:p>
          <w:p w:rsidR="003E24FE" w:rsidRPr="00E026EE" w:rsidP="003E24FE">
            <w:pPr>
              <w:rPr>
                <w:rFonts w:eastAsia="Times New Roman"/>
                <w:szCs w:val="22"/>
                <w:lang w:eastAsia="en-AU"/>
              </w:rPr>
            </w:pPr>
            <w:r w:rsidRPr="00E026EE">
              <w:rPr>
                <w:rFonts w:eastAsia="Times New Roman"/>
                <w:szCs w:val="22"/>
                <w:lang w:eastAsia="en-AU"/>
              </w:rPr>
              <w:t>If multiple choice questions are use in exams, TAFE NSW to consider using different but similar questions to that used in any practice questions. TAFE NSW to consider allowing open book for exams excluding safety related questions.</w:t>
            </w:r>
          </w:p>
          <w:p w:rsidR="003E24FE" w:rsidRPr="00E026EE" w:rsidP="003E24FE">
            <w:pPr>
              <w:spacing w:after="0"/>
              <w:rPr>
                <w:rFonts w:cs="Calibri"/>
                <w:szCs w:val="22"/>
              </w:rPr>
            </w:pPr>
            <w:r w:rsidRPr="00E026EE">
              <w:rPr>
                <w:szCs w:val="22"/>
              </w:rPr>
              <w:t>TAFE NSW is also exploring the possibility of workplace evidence capture (photos and/or videos) to inform assessment decisions.</w:t>
            </w:r>
          </w:p>
        </w:tc>
      </w:tr>
      <w:tr w:rsidTr="00B9005F">
        <w:tblPrEx>
          <w:tblW w:w="5000" w:type="pct"/>
          <w:tblCellMar>
            <w:top w:w="57" w:type="dxa"/>
            <w:left w:w="57" w:type="dxa"/>
            <w:bottom w:w="57" w:type="dxa"/>
            <w:right w:w="57" w:type="dxa"/>
          </w:tblCellMar>
          <w:tblLook w:val="0620"/>
        </w:tblPrEx>
        <w:tc>
          <w:tcPr>
            <w:tcW w:w="0" w:type="auto"/>
            <w:shd w:val="clear" w:color="auto" w:fill="C7C5E0"/>
            <w:vAlign w:val="center"/>
          </w:tcPr>
          <w:p w:rsidR="00A27B33" w:rsidRPr="00E026EE" w:rsidP="00A27B33">
            <w:pPr>
              <w:spacing w:after="0"/>
              <w:rPr>
                <w:rFonts w:cs="Calibri"/>
                <w:b/>
                <w:szCs w:val="22"/>
              </w:rPr>
            </w:pPr>
            <w:r w:rsidRPr="00E026EE">
              <w:rPr>
                <w:rFonts w:cs="Calibri"/>
                <w:b/>
                <w:szCs w:val="22"/>
              </w:rPr>
              <w:t>7</w:t>
            </w:r>
          </w:p>
        </w:tc>
        <w:tc>
          <w:tcPr>
            <w:tcW w:w="806" w:type="pct"/>
          </w:tcPr>
          <w:p w:rsidR="00A27B33" w:rsidRPr="00E026EE" w:rsidP="00A27B33">
            <w:pPr>
              <w:spacing w:after="0"/>
              <w:rPr>
                <w:rFonts w:cs="Calibri"/>
                <w:szCs w:val="22"/>
              </w:rPr>
            </w:pPr>
            <w:r w:rsidRPr="00E026EE">
              <w:rPr>
                <w:szCs w:val="22"/>
              </w:rPr>
              <w:t>Automotive Manufacturing Employers and Group training organisations</w:t>
            </w:r>
          </w:p>
        </w:tc>
        <w:tc>
          <w:tcPr>
            <w:tcW w:w="1015" w:type="pct"/>
          </w:tcPr>
          <w:p w:rsidR="00A27B33" w:rsidRPr="00E026EE" w:rsidP="00A27B33">
            <w:pPr>
              <w:rPr>
                <w:szCs w:val="22"/>
              </w:rPr>
            </w:pPr>
            <w:r w:rsidRPr="00E026EE">
              <w:rPr>
                <w:szCs w:val="22"/>
              </w:rPr>
              <w:t>Please refer to Industry Engagement Record(s):</w:t>
            </w:r>
          </w:p>
          <w:p w:rsidR="00A27B33" w:rsidRPr="00E026EE" w:rsidP="00A27B33">
            <w:pPr>
              <w:rPr>
                <w:rFonts w:ascii="Calibri" w:hAnsi="Calibri" w:cs="Calibri"/>
                <w:color w:val="000000"/>
                <w:szCs w:val="22"/>
              </w:rPr>
            </w:pPr>
            <w:r w:rsidRPr="00E026EE">
              <w:rPr>
                <w:rFonts w:ascii="Calibri" w:hAnsi="Calibri" w:cs="Calibri"/>
                <w:color w:val="000000"/>
                <w:szCs w:val="22"/>
              </w:rPr>
              <w:t>MRS_19_11_AUM30218_IER_01</w:t>
            </w:r>
          </w:p>
          <w:p w:rsidR="00A27B33" w:rsidRPr="00E026EE" w:rsidP="00A27B33">
            <w:pPr>
              <w:rPr>
                <w:rFonts w:ascii="Calibri" w:hAnsi="Calibri" w:cs="Calibri"/>
                <w:color w:val="000000"/>
                <w:szCs w:val="22"/>
              </w:rPr>
            </w:pPr>
            <w:r w:rsidRPr="00E026EE">
              <w:rPr>
                <w:rFonts w:ascii="Calibri" w:hAnsi="Calibri" w:cs="Calibri"/>
                <w:color w:val="000000"/>
                <w:szCs w:val="22"/>
              </w:rPr>
              <w:t>MRS_19_11_AUM30218_IER_02</w:t>
            </w:r>
          </w:p>
          <w:p w:rsidR="00A27B33" w:rsidRPr="00E026EE" w:rsidP="00A27B33">
            <w:pPr>
              <w:rPr>
                <w:rFonts w:ascii="Calibri" w:hAnsi="Calibri" w:cs="Calibri"/>
                <w:color w:val="000000"/>
                <w:szCs w:val="22"/>
              </w:rPr>
            </w:pPr>
            <w:r w:rsidRPr="00E026EE">
              <w:rPr>
                <w:rFonts w:ascii="Calibri" w:hAnsi="Calibri" w:cs="Calibri"/>
                <w:color w:val="000000"/>
                <w:szCs w:val="22"/>
              </w:rPr>
              <w:t>MRS_19_11_AUM30218_IER_06</w:t>
            </w:r>
          </w:p>
          <w:p w:rsidR="00A27B33" w:rsidRPr="00E026EE" w:rsidP="00A27B33">
            <w:pPr>
              <w:rPr>
                <w:rFonts w:ascii="Calibri" w:hAnsi="Calibri" w:cs="Calibri"/>
                <w:color w:val="000000"/>
                <w:szCs w:val="22"/>
              </w:rPr>
            </w:pPr>
            <w:r w:rsidRPr="00E026EE">
              <w:rPr>
                <w:rFonts w:ascii="Calibri" w:hAnsi="Calibri" w:cs="Calibri"/>
                <w:color w:val="000000"/>
                <w:szCs w:val="22"/>
              </w:rPr>
              <w:t>MRS_19_11_AUM30218_IER_07</w:t>
            </w:r>
          </w:p>
          <w:p w:rsidR="00A27B33" w:rsidRPr="00E026EE" w:rsidP="00A27B33">
            <w:pPr>
              <w:rPr>
                <w:rFonts w:ascii="Calibri" w:hAnsi="Calibri" w:cs="Calibri"/>
                <w:color w:val="000000"/>
                <w:szCs w:val="22"/>
              </w:rPr>
            </w:pPr>
          </w:p>
          <w:p w:rsidR="00A27B33" w:rsidRPr="00E026EE" w:rsidP="00A27B33">
            <w:pPr>
              <w:spacing w:after="0"/>
              <w:rPr>
                <w:rFonts w:cs="Calibri"/>
                <w:szCs w:val="22"/>
              </w:rPr>
            </w:pPr>
          </w:p>
        </w:tc>
        <w:tc>
          <w:tcPr>
            <w:tcW w:w="1015" w:type="pct"/>
          </w:tcPr>
          <w:p w:rsidR="00A27B33" w:rsidRPr="00E026EE" w:rsidP="00A27B33">
            <w:pPr>
              <w:spacing w:before="60"/>
              <w:rPr>
                <w:szCs w:val="22"/>
              </w:rPr>
            </w:pPr>
            <w:r w:rsidRPr="00E026EE">
              <w:rPr>
                <w:rFonts w:ascii="Calibri" w:eastAsia="Calibri" w:hAnsi="Calibri" w:cs="Calibri"/>
                <w:szCs w:val="22"/>
              </w:rPr>
              <w:t>Please refer to Industry Engagement Record(s):</w:t>
            </w:r>
          </w:p>
          <w:p w:rsidR="00A27B33" w:rsidRPr="00E026EE" w:rsidP="00A27B33">
            <w:pPr>
              <w:rPr>
                <w:rFonts w:ascii="Calibri" w:hAnsi="Calibri" w:cs="Calibri"/>
                <w:color w:val="000000"/>
                <w:szCs w:val="22"/>
              </w:rPr>
            </w:pPr>
            <w:r w:rsidRPr="00E026EE">
              <w:rPr>
                <w:rFonts w:ascii="Calibri" w:hAnsi="Calibri" w:cs="Calibri"/>
                <w:color w:val="000000"/>
                <w:szCs w:val="22"/>
              </w:rPr>
              <w:t>MRS_19_11_AUM30218_IER_01</w:t>
            </w:r>
          </w:p>
          <w:p w:rsidR="00A27B33" w:rsidRPr="00E026EE" w:rsidP="00A27B33">
            <w:pPr>
              <w:rPr>
                <w:rFonts w:ascii="Calibri" w:hAnsi="Calibri" w:cs="Calibri"/>
                <w:color w:val="000000"/>
                <w:szCs w:val="22"/>
              </w:rPr>
            </w:pPr>
            <w:r w:rsidRPr="00E026EE">
              <w:rPr>
                <w:rFonts w:ascii="Calibri" w:hAnsi="Calibri" w:cs="Calibri"/>
                <w:color w:val="000000"/>
                <w:szCs w:val="22"/>
              </w:rPr>
              <w:t>MRS_19_11_AUM30218_IER_02</w:t>
            </w:r>
          </w:p>
          <w:p w:rsidR="00A27B33" w:rsidRPr="00E026EE" w:rsidP="00A27B33">
            <w:pPr>
              <w:rPr>
                <w:rFonts w:ascii="Calibri" w:hAnsi="Calibri" w:cs="Calibri"/>
                <w:color w:val="000000"/>
                <w:szCs w:val="22"/>
              </w:rPr>
            </w:pPr>
            <w:r w:rsidRPr="00E026EE">
              <w:rPr>
                <w:rFonts w:ascii="Calibri" w:hAnsi="Calibri" w:cs="Calibri"/>
                <w:color w:val="000000"/>
                <w:szCs w:val="22"/>
              </w:rPr>
              <w:t>MRS_19_11_AUM30218_IER_06</w:t>
            </w:r>
          </w:p>
          <w:p w:rsidR="00A27B33" w:rsidRPr="00E026EE" w:rsidP="00A27B33">
            <w:pPr>
              <w:rPr>
                <w:rFonts w:ascii="Calibri" w:hAnsi="Calibri" w:cs="Calibri"/>
                <w:color w:val="000000"/>
                <w:szCs w:val="22"/>
              </w:rPr>
            </w:pPr>
            <w:r w:rsidRPr="00E026EE">
              <w:rPr>
                <w:rFonts w:ascii="Calibri" w:hAnsi="Calibri" w:cs="Calibri"/>
                <w:color w:val="000000"/>
                <w:szCs w:val="22"/>
              </w:rPr>
              <w:t>MRS_19_11_AUM30218_IER_07</w:t>
            </w:r>
          </w:p>
          <w:p w:rsidR="00A27B33" w:rsidRPr="00E026EE" w:rsidP="00A27B33">
            <w:pPr>
              <w:spacing w:before="60"/>
              <w:rPr>
                <w:szCs w:val="22"/>
              </w:rPr>
            </w:pPr>
          </w:p>
          <w:p w:rsidR="00A27B33" w:rsidRPr="00E026EE" w:rsidP="00A27B33">
            <w:pPr>
              <w:rPr>
                <w:szCs w:val="22"/>
              </w:rPr>
            </w:pPr>
          </w:p>
          <w:p w:rsidR="00A27B33" w:rsidRPr="00E026EE" w:rsidP="00A27B33">
            <w:pPr>
              <w:spacing w:after="0"/>
              <w:rPr>
                <w:rFonts w:cs="Calibri"/>
                <w:szCs w:val="22"/>
              </w:rPr>
            </w:pPr>
          </w:p>
        </w:tc>
        <w:tc>
          <w:tcPr>
            <w:tcW w:w="429" w:type="pct"/>
          </w:tcPr>
          <w:p w:rsidR="00A27B33" w:rsidRPr="00E026EE" w:rsidP="00A27B33">
            <w:pPr>
              <w:rPr>
                <w:rFonts w:cs="Calibri"/>
                <w:bCs/>
                <w:szCs w:val="22"/>
              </w:rPr>
            </w:pPr>
            <w:r w:rsidRPr="00E026EE">
              <w:rPr>
                <w:rFonts w:cs="Calibri"/>
                <w:bCs/>
                <w:szCs w:val="22"/>
              </w:rPr>
              <w:t>15/04/2019</w:t>
            </w:r>
          </w:p>
          <w:p w:rsidR="00A27B33" w:rsidRPr="00E026EE" w:rsidP="00A27B33">
            <w:pPr>
              <w:rPr>
                <w:rFonts w:cs="Calibri"/>
                <w:bCs/>
                <w:szCs w:val="22"/>
              </w:rPr>
            </w:pPr>
            <w:r w:rsidRPr="00E026EE">
              <w:rPr>
                <w:rFonts w:cs="Calibri"/>
                <w:bCs/>
                <w:szCs w:val="22"/>
              </w:rPr>
              <w:t>15/05/2019</w:t>
            </w:r>
          </w:p>
          <w:p w:rsidR="00A27B33" w:rsidRPr="00E026EE" w:rsidP="00A27B33">
            <w:pPr>
              <w:rPr>
                <w:rFonts w:cs="Calibri"/>
                <w:bCs/>
                <w:szCs w:val="22"/>
              </w:rPr>
            </w:pPr>
            <w:r w:rsidRPr="00E026EE">
              <w:rPr>
                <w:rFonts w:cs="Calibri"/>
                <w:bCs/>
                <w:szCs w:val="22"/>
              </w:rPr>
              <w:t>22/02/2019</w:t>
            </w:r>
          </w:p>
          <w:p w:rsidR="00A27B33" w:rsidRPr="00E026EE" w:rsidP="00A27B33">
            <w:pPr>
              <w:rPr>
                <w:rFonts w:cs="Calibri"/>
                <w:bCs/>
                <w:szCs w:val="22"/>
              </w:rPr>
            </w:pPr>
            <w:r w:rsidRPr="00E026EE">
              <w:rPr>
                <w:rFonts w:cs="Calibri"/>
                <w:bCs/>
                <w:szCs w:val="22"/>
              </w:rPr>
              <w:t>19/03/2019</w:t>
            </w:r>
          </w:p>
          <w:p w:rsidR="00A27B33" w:rsidRPr="00E026EE" w:rsidP="00A27B33">
            <w:pPr>
              <w:rPr>
                <w:rFonts w:cs="Calibri"/>
                <w:bCs/>
                <w:szCs w:val="22"/>
              </w:rPr>
            </w:pPr>
          </w:p>
        </w:tc>
        <w:tc>
          <w:tcPr>
            <w:tcW w:w="0" w:type="auto"/>
          </w:tcPr>
          <w:p w:rsidR="00A27B33" w:rsidRPr="00E026EE" w:rsidP="00A27B33">
            <w:pPr>
              <w:spacing w:before="120"/>
              <w:rPr>
                <w:b/>
                <w:szCs w:val="22"/>
              </w:rPr>
            </w:pPr>
            <w:bookmarkStart w:id="77" w:name="_Toc12192228"/>
            <w:r w:rsidRPr="00E026EE">
              <w:rPr>
                <w:b/>
                <w:szCs w:val="22"/>
              </w:rPr>
              <w:t>Equipment</w:t>
            </w:r>
            <w:bookmarkEnd w:id="77"/>
          </w:p>
          <w:p w:rsidR="00A27B33" w:rsidRPr="00E026EE" w:rsidP="00A27B33">
            <w:pPr>
              <w:rPr>
                <w:rFonts w:cstheme="minorHAnsi"/>
                <w:szCs w:val="22"/>
              </w:rPr>
            </w:pPr>
            <w:r w:rsidRPr="00E026EE">
              <w:rPr>
                <w:rFonts w:cstheme="minorHAnsi"/>
                <w:szCs w:val="22"/>
              </w:rPr>
              <w:t xml:space="preserve">Operating since 1988 this national organisation designs, manufactures and services a range of products including truck bodies, hook lifts, truck cranes, dog trailers and semi-trailers for </w:t>
            </w:r>
            <w:r w:rsidRPr="00E026EE">
              <w:rPr>
                <w:rFonts w:cstheme="minorHAnsi"/>
                <w:szCs w:val="22"/>
              </w:rPr>
              <w:t>Hammar</w:t>
            </w:r>
            <w:r w:rsidRPr="00E026EE">
              <w:rPr>
                <w:rFonts w:cstheme="minorHAnsi"/>
                <w:szCs w:val="22"/>
              </w:rPr>
              <w:t xml:space="preserve"> Side Loaders as well as custom engineered transport solutions.</w:t>
            </w:r>
          </w:p>
          <w:p w:rsidR="00A27B33" w:rsidRPr="00E026EE" w:rsidP="00A27B33">
            <w:pPr>
              <w:rPr>
                <w:b/>
                <w:szCs w:val="22"/>
              </w:rPr>
            </w:pPr>
            <w:r w:rsidRPr="00E026EE">
              <w:rPr>
                <w:b/>
                <w:szCs w:val="22"/>
              </w:rPr>
              <w:t>Feedback</w:t>
            </w:r>
          </w:p>
          <w:p w:rsidR="00A27B33" w:rsidRPr="00E026EE" w:rsidP="00A27B33">
            <w:pPr>
              <w:rPr>
                <w:rFonts w:cs="Calibri"/>
                <w:szCs w:val="22"/>
              </w:rPr>
            </w:pPr>
            <w:r w:rsidRPr="00E026EE">
              <w:rPr>
                <w:szCs w:val="22"/>
              </w:rPr>
              <w:t>In terms of equipment this stakeholder indicated there was no equipment missing or outdated. The majority of stakeholders did not comment or indicated they were unsure in regard to equipment.</w:t>
            </w:r>
          </w:p>
        </w:tc>
      </w:tr>
      <w:tr w:rsidTr="00B9005F">
        <w:tblPrEx>
          <w:tblW w:w="5000" w:type="pct"/>
          <w:tblCellMar>
            <w:top w:w="57" w:type="dxa"/>
            <w:left w:w="57" w:type="dxa"/>
            <w:bottom w:w="57" w:type="dxa"/>
            <w:right w:w="57" w:type="dxa"/>
          </w:tblCellMar>
          <w:tblLook w:val="0620"/>
        </w:tblPrEx>
        <w:tc>
          <w:tcPr>
            <w:tcW w:w="0" w:type="auto"/>
            <w:shd w:val="clear" w:color="auto" w:fill="C7C5E0"/>
            <w:vAlign w:val="center"/>
          </w:tcPr>
          <w:p w:rsidR="003E24FE" w:rsidRPr="00E026EE" w:rsidP="003E24FE">
            <w:pPr>
              <w:spacing w:after="0"/>
              <w:rPr>
                <w:rFonts w:cs="Calibri"/>
                <w:b/>
                <w:szCs w:val="22"/>
              </w:rPr>
            </w:pPr>
            <w:r w:rsidRPr="00E026EE">
              <w:rPr>
                <w:rFonts w:cs="Calibri"/>
                <w:b/>
                <w:szCs w:val="22"/>
              </w:rPr>
              <w:t>8</w:t>
            </w:r>
          </w:p>
        </w:tc>
        <w:tc>
          <w:tcPr>
            <w:tcW w:w="806" w:type="pct"/>
          </w:tcPr>
          <w:p w:rsidR="003E24FE" w:rsidRPr="00E026EE" w:rsidP="003E24FE">
            <w:pPr>
              <w:spacing w:after="0"/>
              <w:rPr>
                <w:szCs w:val="22"/>
              </w:rPr>
            </w:pPr>
            <w:r w:rsidRPr="00E026EE">
              <w:rPr>
                <w:szCs w:val="22"/>
              </w:rPr>
              <w:t>Automotive Manufacturing Employers and Group training organisations</w:t>
            </w:r>
          </w:p>
        </w:tc>
        <w:tc>
          <w:tcPr>
            <w:tcW w:w="1015" w:type="pct"/>
          </w:tcPr>
          <w:p w:rsidR="003C3F1E" w:rsidRPr="00E026EE" w:rsidP="003C3F1E">
            <w:pPr>
              <w:rPr>
                <w:szCs w:val="22"/>
              </w:rPr>
            </w:pPr>
            <w:r w:rsidRPr="00E026EE">
              <w:rPr>
                <w:szCs w:val="22"/>
              </w:rPr>
              <w:t>Please refer to Industry Engagement Record(s):</w:t>
            </w:r>
          </w:p>
          <w:p w:rsidR="003C3F1E" w:rsidRPr="00E026EE" w:rsidP="003C3F1E">
            <w:pPr>
              <w:rPr>
                <w:rFonts w:ascii="Calibri" w:hAnsi="Calibri" w:cs="Calibri"/>
                <w:color w:val="000000"/>
                <w:szCs w:val="22"/>
              </w:rPr>
            </w:pPr>
            <w:r w:rsidRPr="00E026EE">
              <w:rPr>
                <w:rFonts w:ascii="Calibri" w:hAnsi="Calibri" w:cs="Calibri"/>
                <w:color w:val="000000"/>
                <w:szCs w:val="22"/>
              </w:rPr>
              <w:t>MRS_19_11_AUM30218_IER_01</w:t>
            </w:r>
          </w:p>
          <w:p w:rsidR="003E24FE" w:rsidRPr="00E026EE" w:rsidP="003E24FE">
            <w:pPr>
              <w:rPr>
                <w:szCs w:val="22"/>
              </w:rPr>
            </w:pPr>
          </w:p>
        </w:tc>
        <w:tc>
          <w:tcPr>
            <w:tcW w:w="1015" w:type="pct"/>
          </w:tcPr>
          <w:p w:rsidR="003C3F1E" w:rsidRPr="00E026EE" w:rsidP="003C3F1E">
            <w:pPr>
              <w:spacing w:before="60"/>
              <w:rPr>
                <w:szCs w:val="22"/>
              </w:rPr>
            </w:pPr>
            <w:r w:rsidRPr="00E026EE">
              <w:rPr>
                <w:rFonts w:ascii="Calibri" w:eastAsia="Calibri" w:hAnsi="Calibri" w:cs="Calibri"/>
                <w:szCs w:val="22"/>
              </w:rPr>
              <w:t>Please refer to Industry Engagement Record(s):</w:t>
            </w:r>
          </w:p>
          <w:p w:rsidR="003C3F1E" w:rsidRPr="00E026EE" w:rsidP="003C3F1E">
            <w:pPr>
              <w:rPr>
                <w:rFonts w:ascii="Calibri" w:hAnsi="Calibri" w:cs="Calibri"/>
                <w:color w:val="000000"/>
                <w:szCs w:val="22"/>
              </w:rPr>
            </w:pPr>
            <w:r w:rsidRPr="00E026EE">
              <w:rPr>
                <w:rFonts w:ascii="Calibri" w:hAnsi="Calibri" w:cs="Calibri"/>
                <w:color w:val="000000"/>
                <w:szCs w:val="22"/>
              </w:rPr>
              <w:t>MRS_19_11_AUM30218_IER_01</w:t>
            </w:r>
          </w:p>
          <w:p w:rsidR="003C3F1E" w:rsidRPr="00E026EE" w:rsidP="003C3F1E">
            <w:pPr>
              <w:spacing w:before="60"/>
              <w:rPr>
                <w:szCs w:val="22"/>
              </w:rPr>
            </w:pPr>
          </w:p>
          <w:p w:rsidR="003C3F1E" w:rsidRPr="00E026EE" w:rsidP="003C3F1E">
            <w:pPr>
              <w:rPr>
                <w:szCs w:val="22"/>
              </w:rPr>
            </w:pPr>
          </w:p>
          <w:p w:rsidR="003E24FE" w:rsidRPr="00E026EE" w:rsidP="003E24FE">
            <w:pPr>
              <w:spacing w:before="60"/>
              <w:rPr>
                <w:rFonts w:ascii="Calibri" w:eastAsia="Calibri" w:hAnsi="Calibri" w:cs="Calibri"/>
                <w:szCs w:val="22"/>
              </w:rPr>
            </w:pPr>
          </w:p>
        </w:tc>
        <w:tc>
          <w:tcPr>
            <w:tcW w:w="429" w:type="pct"/>
          </w:tcPr>
          <w:p w:rsidR="003E24FE" w:rsidRPr="00E026EE" w:rsidP="003E24FE">
            <w:pPr>
              <w:rPr>
                <w:rFonts w:cs="Calibri"/>
                <w:bCs/>
                <w:szCs w:val="22"/>
              </w:rPr>
            </w:pPr>
            <w:r w:rsidRPr="00E026EE">
              <w:rPr>
                <w:rFonts w:cs="Calibri"/>
                <w:bCs/>
                <w:szCs w:val="22"/>
              </w:rPr>
              <w:t>15/04/2019</w:t>
            </w:r>
          </w:p>
        </w:tc>
        <w:tc>
          <w:tcPr>
            <w:tcW w:w="0" w:type="auto"/>
          </w:tcPr>
          <w:p w:rsidR="003E24FE" w:rsidRPr="00E026EE" w:rsidP="003E24FE">
            <w:pPr>
              <w:rPr>
                <w:b/>
                <w:szCs w:val="22"/>
              </w:rPr>
            </w:pPr>
            <w:bookmarkStart w:id="78" w:name="_Toc12192229"/>
            <w:r w:rsidRPr="00E026EE">
              <w:rPr>
                <w:b/>
                <w:szCs w:val="22"/>
              </w:rPr>
              <w:t>Teacher currency</w:t>
            </w:r>
            <w:bookmarkEnd w:id="78"/>
          </w:p>
          <w:p w:rsidR="003E24FE" w:rsidRPr="00E026EE" w:rsidP="003E24FE">
            <w:pPr>
              <w:rPr>
                <w:szCs w:val="22"/>
              </w:rPr>
            </w:pPr>
            <w:r w:rsidRPr="00E026EE">
              <w:rPr>
                <w:szCs w:val="22"/>
              </w:rPr>
              <w:t xml:space="preserve">With 40 years’ personal experience and 25 years in the transport manufacture and repair business this stakeholder specialises in chassis modifications and tipper and tabletop manufacturing and repairing.  With ground to </w:t>
            </w:r>
            <w:r w:rsidRPr="00E026EE">
              <w:rPr>
                <w:szCs w:val="22"/>
              </w:rPr>
              <w:t xml:space="preserve">finish </w:t>
            </w:r>
            <w:r w:rsidRPr="00E026EE">
              <w:rPr>
                <w:szCs w:val="22"/>
              </w:rPr>
              <w:t>inhouse</w:t>
            </w:r>
            <w:r w:rsidRPr="00E026EE">
              <w:rPr>
                <w:szCs w:val="22"/>
              </w:rPr>
              <w:t xml:space="preserve"> capabilities, services include pneumatics, hydraulics, electrics, towbars, painting and more. </w:t>
            </w:r>
          </w:p>
          <w:p w:rsidR="003E24FE" w:rsidRPr="00E026EE" w:rsidP="003E24FE">
            <w:pPr>
              <w:rPr>
                <w:b/>
                <w:szCs w:val="22"/>
              </w:rPr>
            </w:pPr>
            <w:r w:rsidRPr="00E026EE">
              <w:rPr>
                <w:b/>
                <w:szCs w:val="22"/>
              </w:rPr>
              <w:t>Feedback</w:t>
            </w:r>
          </w:p>
          <w:p w:rsidR="003E24FE" w:rsidRPr="00E026EE" w:rsidP="003E24FE">
            <w:pPr>
              <w:rPr>
                <w:szCs w:val="22"/>
              </w:rPr>
            </w:pPr>
            <w:r w:rsidRPr="00E026EE">
              <w:rPr>
                <w:szCs w:val="22"/>
              </w:rPr>
              <w:t>Only one stakeholder commented on teacher currency, they indicated that TAFE NSW teachers need to have the skills and knowledge in the subjects they teach. This employer suggested the following requirements.</w:t>
            </w:r>
          </w:p>
          <w:p w:rsidR="003E24FE" w:rsidRPr="00E026EE" w:rsidP="00321B41">
            <w:pPr>
              <w:pStyle w:val="ListParagraph"/>
              <w:numPr>
                <w:ilvl w:val="0"/>
                <w:numId w:val="16"/>
              </w:numPr>
              <w:spacing w:after="160" w:line="259" w:lineRule="auto"/>
              <w:rPr>
                <w:szCs w:val="22"/>
              </w:rPr>
            </w:pPr>
            <w:r w:rsidRPr="00E026EE">
              <w:rPr>
                <w:szCs w:val="22"/>
              </w:rPr>
              <w:t>The welding trainers/training should be either MEM Boiler makers or AUM body makers.</w:t>
            </w:r>
          </w:p>
          <w:p w:rsidR="003E24FE" w:rsidRPr="00E026EE" w:rsidP="00321B41">
            <w:pPr>
              <w:pStyle w:val="ListParagraph"/>
              <w:numPr>
                <w:ilvl w:val="0"/>
                <w:numId w:val="16"/>
              </w:numPr>
              <w:spacing w:after="160" w:line="259" w:lineRule="auto"/>
              <w:rPr>
                <w:szCs w:val="22"/>
              </w:rPr>
            </w:pPr>
            <w:r w:rsidRPr="00E026EE">
              <w:rPr>
                <w:szCs w:val="22"/>
              </w:rPr>
              <w:t>The painting trainers/training should be either auto spray painters or industrial spray painters or industrial surface coating or AUM body maker.</w:t>
            </w:r>
          </w:p>
          <w:p w:rsidR="003E24FE" w:rsidRPr="00E026EE" w:rsidP="003E24FE">
            <w:pPr>
              <w:rPr>
                <w:b/>
                <w:szCs w:val="22"/>
              </w:rPr>
            </w:pPr>
            <w:r w:rsidRPr="00E026EE">
              <w:rPr>
                <w:b/>
                <w:szCs w:val="22"/>
              </w:rPr>
              <w:t>Action</w:t>
            </w:r>
          </w:p>
          <w:p w:rsidR="003E24FE" w:rsidRPr="00E026EE" w:rsidP="003E24FE">
            <w:pPr>
              <w:spacing w:before="120"/>
              <w:rPr>
                <w:b/>
                <w:szCs w:val="22"/>
              </w:rPr>
            </w:pPr>
            <w:r w:rsidRPr="00E026EE">
              <w:rPr>
                <w:szCs w:val="22"/>
              </w:rPr>
              <w:t>TAFE NSW to review AUM trainers and assessors to ensure they have the vocational competencies to deliver technical units. E.g. Welding units delivered by MEM boiler makers or AUM body makers, E.g. Spray-painting units delivered by either auto spray painters, industrial spray painters, industrial surface coating specialists or AUM body makers.</w:t>
            </w:r>
          </w:p>
        </w:tc>
      </w:tr>
      <w:tr w:rsidTr="00B9005F">
        <w:tblPrEx>
          <w:tblW w:w="5000" w:type="pct"/>
          <w:tblCellMar>
            <w:top w:w="57" w:type="dxa"/>
            <w:left w:w="57" w:type="dxa"/>
            <w:bottom w:w="57" w:type="dxa"/>
            <w:right w:w="57" w:type="dxa"/>
          </w:tblCellMar>
          <w:tblLook w:val="0620"/>
        </w:tblPrEx>
        <w:tc>
          <w:tcPr>
            <w:tcW w:w="0" w:type="auto"/>
            <w:shd w:val="clear" w:color="auto" w:fill="C7C5E0"/>
            <w:vAlign w:val="center"/>
          </w:tcPr>
          <w:p w:rsidR="003E24FE" w:rsidRPr="00E026EE" w:rsidP="003E24FE">
            <w:pPr>
              <w:spacing w:after="0"/>
              <w:rPr>
                <w:rFonts w:cs="Calibri"/>
                <w:b/>
                <w:szCs w:val="22"/>
              </w:rPr>
            </w:pPr>
            <w:r w:rsidRPr="00E026EE">
              <w:rPr>
                <w:rFonts w:cs="Calibri"/>
                <w:b/>
                <w:szCs w:val="22"/>
              </w:rPr>
              <w:t>9</w:t>
            </w:r>
          </w:p>
        </w:tc>
        <w:tc>
          <w:tcPr>
            <w:tcW w:w="806" w:type="pct"/>
          </w:tcPr>
          <w:p w:rsidR="003E24FE" w:rsidRPr="00E026EE" w:rsidP="003E24FE">
            <w:pPr>
              <w:spacing w:after="0"/>
              <w:rPr>
                <w:szCs w:val="22"/>
              </w:rPr>
            </w:pPr>
            <w:r w:rsidRPr="00E026EE">
              <w:rPr>
                <w:szCs w:val="22"/>
              </w:rPr>
              <w:t>Automotive Manufacturing Employers and Group training organisations</w:t>
            </w:r>
          </w:p>
        </w:tc>
        <w:tc>
          <w:tcPr>
            <w:tcW w:w="1015" w:type="pct"/>
          </w:tcPr>
          <w:p w:rsidR="003E24FE" w:rsidRPr="00E026EE" w:rsidP="003E24FE">
            <w:pPr>
              <w:rPr>
                <w:szCs w:val="22"/>
              </w:rPr>
            </w:pPr>
            <w:r w:rsidRPr="00E026EE">
              <w:rPr>
                <w:szCs w:val="22"/>
              </w:rPr>
              <w:t>Please refer to Industry Engagement Record(s):</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MRS_19_11_AUM30218_IER_01</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MRS_19_11_AUM30218_IER_02</w:t>
            </w:r>
          </w:p>
          <w:p w:rsidR="003E24FE" w:rsidRPr="00E026EE" w:rsidP="003E24FE">
            <w:pPr>
              <w:rPr>
                <w:szCs w:val="22"/>
              </w:rPr>
            </w:pPr>
          </w:p>
        </w:tc>
        <w:tc>
          <w:tcPr>
            <w:tcW w:w="1015" w:type="pct"/>
          </w:tcPr>
          <w:p w:rsidR="003E24FE" w:rsidRPr="00E026EE" w:rsidP="003E24FE">
            <w:pPr>
              <w:spacing w:before="60"/>
              <w:rPr>
                <w:szCs w:val="22"/>
              </w:rPr>
            </w:pPr>
            <w:r w:rsidRPr="00E026EE">
              <w:rPr>
                <w:rFonts w:ascii="Calibri" w:eastAsia="Calibri" w:hAnsi="Calibri" w:cs="Calibri"/>
                <w:szCs w:val="22"/>
              </w:rPr>
              <w:t>Please refer to Industry Engagement Record(s):</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MRS_19_11_AUM30218_IER_01</w:t>
            </w:r>
          </w:p>
          <w:p w:rsidR="003E24FE" w:rsidRPr="00E026EE" w:rsidP="003E24FE">
            <w:pPr>
              <w:rPr>
                <w:rFonts w:ascii="Calibri" w:hAnsi="Calibri" w:cs="Calibri"/>
                <w:color w:val="000000"/>
                <w:szCs w:val="22"/>
              </w:rPr>
            </w:pPr>
            <w:r w:rsidRPr="00E026EE">
              <w:rPr>
                <w:rFonts w:ascii="Calibri" w:hAnsi="Calibri" w:cs="Calibri"/>
                <w:color w:val="000000"/>
                <w:szCs w:val="22"/>
              </w:rPr>
              <w:t>MRS_19_11_AUM30218_IER_02</w:t>
            </w:r>
          </w:p>
          <w:p w:rsidR="003E24FE" w:rsidRPr="00E026EE" w:rsidP="003E24FE">
            <w:pPr>
              <w:rPr>
                <w:szCs w:val="22"/>
              </w:rPr>
            </w:pPr>
          </w:p>
          <w:p w:rsidR="003E24FE" w:rsidRPr="00E026EE" w:rsidP="003E24FE">
            <w:pPr>
              <w:spacing w:before="60"/>
              <w:rPr>
                <w:rFonts w:ascii="Calibri" w:eastAsia="Calibri" w:hAnsi="Calibri" w:cs="Calibri"/>
                <w:szCs w:val="22"/>
              </w:rPr>
            </w:pPr>
          </w:p>
        </w:tc>
        <w:tc>
          <w:tcPr>
            <w:tcW w:w="429" w:type="pct"/>
          </w:tcPr>
          <w:p w:rsidR="003E24FE" w:rsidRPr="00E026EE" w:rsidP="003E24FE">
            <w:pPr>
              <w:rPr>
                <w:rFonts w:cs="Calibri"/>
                <w:bCs/>
                <w:szCs w:val="22"/>
              </w:rPr>
            </w:pPr>
            <w:r w:rsidRPr="00E026EE">
              <w:rPr>
                <w:rFonts w:cs="Calibri"/>
                <w:bCs/>
                <w:szCs w:val="22"/>
              </w:rPr>
              <w:t>15/04/2019</w:t>
            </w:r>
          </w:p>
          <w:p w:rsidR="003E24FE" w:rsidRPr="00E026EE" w:rsidP="003E24FE">
            <w:pPr>
              <w:rPr>
                <w:rFonts w:cs="Calibri"/>
                <w:bCs/>
                <w:szCs w:val="22"/>
              </w:rPr>
            </w:pPr>
            <w:r w:rsidRPr="00E026EE">
              <w:rPr>
                <w:rFonts w:cs="Calibri"/>
                <w:bCs/>
                <w:szCs w:val="22"/>
              </w:rPr>
              <w:t>15/05/2019</w:t>
            </w:r>
          </w:p>
        </w:tc>
        <w:tc>
          <w:tcPr>
            <w:tcW w:w="0" w:type="auto"/>
          </w:tcPr>
          <w:p w:rsidR="003E24FE" w:rsidRPr="00E026EE" w:rsidP="003E24FE">
            <w:pPr>
              <w:tabs>
                <w:tab w:val="left" w:pos="1365"/>
              </w:tabs>
              <w:rPr>
                <w:b/>
                <w:szCs w:val="22"/>
              </w:rPr>
            </w:pPr>
            <w:r w:rsidRPr="00E026EE">
              <w:rPr>
                <w:b/>
                <w:szCs w:val="22"/>
              </w:rPr>
              <w:t>Contextualisation</w:t>
            </w:r>
          </w:p>
          <w:p w:rsidR="003E24FE" w:rsidRPr="00E026EE" w:rsidP="003E24FE">
            <w:pPr>
              <w:spacing w:after="0"/>
              <w:rPr>
                <w:rFonts w:cstheme="minorHAnsi"/>
                <w:szCs w:val="22"/>
              </w:rPr>
            </w:pPr>
            <w:r w:rsidRPr="00E026EE">
              <w:rPr>
                <w:rFonts w:cstheme="minorHAnsi"/>
                <w:szCs w:val="22"/>
              </w:rPr>
              <w:t xml:space="preserve">Some stakeholders provided specific feedback on the content of many units from their specific industry perspective. </w:t>
            </w:r>
          </w:p>
          <w:p w:rsidR="003E24FE" w:rsidRPr="00E026EE" w:rsidP="003E24FE">
            <w:pPr>
              <w:spacing w:before="120"/>
              <w:rPr>
                <w:rFonts w:cstheme="minorHAnsi"/>
                <w:b/>
                <w:szCs w:val="22"/>
              </w:rPr>
            </w:pPr>
            <w:r w:rsidRPr="00E026EE">
              <w:rPr>
                <w:b/>
                <w:szCs w:val="22"/>
              </w:rPr>
              <w:t>Feedback</w:t>
            </w:r>
          </w:p>
          <w:p w:rsidR="003E24FE" w:rsidRPr="00E026EE" w:rsidP="003E24FE">
            <w:pPr>
              <w:spacing w:after="0"/>
              <w:rPr>
                <w:rFonts w:cstheme="minorHAnsi"/>
                <w:szCs w:val="22"/>
              </w:rPr>
            </w:pPr>
            <w:r w:rsidRPr="00E026EE">
              <w:rPr>
                <w:rFonts w:cstheme="minorHAnsi"/>
                <w:szCs w:val="22"/>
              </w:rPr>
              <w:t>Feedback on unit content:</w:t>
            </w:r>
          </w:p>
          <w:p w:rsidR="003E24FE" w:rsidRPr="00E026EE" w:rsidP="00321B41">
            <w:pPr>
              <w:pStyle w:val="ListParagraph"/>
              <w:numPr>
                <w:ilvl w:val="0"/>
                <w:numId w:val="21"/>
              </w:numPr>
              <w:spacing w:after="0" w:line="259" w:lineRule="auto"/>
              <w:rPr>
                <w:szCs w:val="22"/>
              </w:rPr>
            </w:pPr>
            <w:r w:rsidRPr="00E026EE">
              <w:rPr>
                <w:szCs w:val="22"/>
              </w:rPr>
              <w:t>AUMATK002 - Prepare and operate tools, equipment and machinery should include:</w:t>
            </w:r>
          </w:p>
          <w:p w:rsidR="003E24FE" w:rsidRPr="00E026EE" w:rsidP="00321B41">
            <w:pPr>
              <w:pStyle w:val="ListParagraph"/>
              <w:numPr>
                <w:ilvl w:val="0"/>
                <w:numId w:val="27"/>
              </w:numPr>
              <w:spacing w:after="160" w:line="259" w:lineRule="auto"/>
              <w:rPr>
                <w:szCs w:val="22"/>
              </w:rPr>
            </w:pPr>
            <w:r w:rsidRPr="00E026EE">
              <w:rPr>
                <w:szCs w:val="22"/>
              </w:rPr>
              <w:t xml:space="preserve">E.g. operating a grinder, sander, saw, drill/drill press, router (handheld), bending machines </w:t>
            </w:r>
          </w:p>
          <w:p w:rsidR="003E24FE" w:rsidRPr="00E026EE" w:rsidP="00321B41">
            <w:pPr>
              <w:pStyle w:val="ListParagraph"/>
              <w:numPr>
                <w:ilvl w:val="0"/>
                <w:numId w:val="27"/>
              </w:numPr>
              <w:spacing w:after="160" w:line="259" w:lineRule="auto"/>
              <w:rPr>
                <w:szCs w:val="22"/>
              </w:rPr>
            </w:pPr>
            <w:r w:rsidRPr="00E026EE">
              <w:rPr>
                <w:szCs w:val="22"/>
              </w:rPr>
              <w:t>E.g. air and battery-operated devices</w:t>
            </w:r>
          </w:p>
          <w:p w:rsidR="003E24FE" w:rsidRPr="00E026EE" w:rsidP="00321B41">
            <w:pPr>
              <w:pStyle w:val="ListParagraph"/>
              <w:numPr>
                <w:ilvl w:val="0"/>
                <w:numId w:val="27"/>
              </w:numPr>
              <w:spacing w:after="160" w:line="259" w:lineRule="auto"/>
              <w:rPr>
                <w:szCs w:val="22"/>
              </w:rPr>
            </w:pPr>
            <w:r w:rsidRPr="00E026EE">
              <w:rPr>
                <w:szCs w:val="22"/>
              </w:rPr>
              <w:t>SOPs for the TAFE NSW equipment. (some provided by manufacturer)</w:t>
            </w:r>
          </w:p>
          <w:p w:rsidR="003E24FE" w:rsidRPr="00E026EE" w:rsidP="00321B41">
            <w:pPr>
              <w:pStyle w:val="ListParagraph"/>
              <w:numPr>
                <w:ilvl w:val="0"/>
                <w:numId w:val="21"/>
              </w:numPr>
              <w:spacing w:after="0" w:line="259" w:lineRule="auto"/>
              <w:rPr>
                <w:szCs w:val="22"/>
              </w:rPr>
            </w:pPr>
            <w:r w:rsidRPr="00E026EE">
              <w:rPr>
                <w:szCs w:val="22"/>
              </w:rPr>
              <w:t>AUMATK013 - Monitor and maintain automotive equipment:</w:t>
            </w:r>
          </w:p>
          <w:p w:rsidR="003E24FE" w:rsidRPr="00E026EE" w:rsidP="00321B41">
            <w:pPr>
              <w:pStyle w:val="ListParagraph"/>
              <w:numPr>
                <w:ilvl w:val="0"/>
                <w:numId w:val="22"/>
              </w:numPr>
              <w:spacing w:after="0" w:line="259" w:lineRule="auto"/>
              <w:rPr>
                <w:szCs w:val="22"/>
              </w:rPr>
            </w:pPr>
            <w:r w:rsidRPr="00E026EE">
              <w:rPr>
                <w:szCs w:val="22"/>
              </w:rPr>
              <w:t xml:space="preserve">Should relate to the equipment used in AUMATK002 - Prepare and operate tools, equipment and machinery </w:t>
            </w:r>
            <w:r w:rsidRPr="00E026EE">
              <w:rPr>
                <w:szCs w:val="22"/>
              </w:rPr>
              <w:t>e.g</w:t>
            </w:r>
            <w:r w:rsidRPr="00E026EE">
              <w:rPr>
                <w:szCs w:val="22"/>
              </w:rPr>
              <w:t xml:space="preserve"> Saws: blunt blade</w:t>
            </w:r>
          </w:p>
          <w:p w:rsidR="003E24FE" w:rsidRPr="00E026EE" w:rsidP="00321B41">
            <w:pPr>
              <w:pStyle w:val="ListParagraph"/>
              <w:numPr>
                <w:ilvl w:val="0"/>
                <w:numId w:val="22"/>
              </w:numPr>
              <w:spacing w:after="0" w:line="259" w:lineRule="auto"/>
              <w:rPr>
                <w:szCs w:val="22"/>
              </w:rPr>
            </w:pPr>
            <w:r w:rsidRPr="00E026EE">
              <w:rPr>
                <w:szCs w:val="22"/>
              </w:rPr>
              <w:t>E.g. fixing air lines (not power leads)</w:t>
            </w:r>
          </w:p>
          <w:p w:rsidR="003E24FE" w:rsidRPr="00E026EE" w:rsidP="00321B41">
            <w:pPr>
              <w:pStyle w:val="ListParagraph"/>
              <w:numPr>
                <w:ilvl w:val="0"/>
                <w:numId w:val="22"/>
              </w:numPr>
              <w:spacing w:after="0" w:line="259" w:lineRule="auto"/>
              <w:rPr>
                <w:szCs w:val="22"/>
              </w:rPr>
            </w:pPr>
            <w:r w:rsidRPr="00E026EE">
              <w:rPr>
                <w:szCs w:val="22"/>
              </w:rPr>
              <w:t>E.g</w:t>
            </w:r>
            <w:r w:rsidRPr="00E026EE">
              <w:rPr>
                <w:szCs w:val="22"/>
              </w:rPr>
              <w:t xml:space="preserve"> ‘grinder – changing disks (what disk to use for the application)’</w:t>
            </w:r>
          </w:p>
          <w:p w:rsidR="003E24FE" w:rsidRPr="00E026EE" w:rsidP="00321B41">
            <w:pPr>
              <w:pStyle w:val="ListParagraph"/>
              <w:numPr>
                <w:ilvl w:val="0"/>
                <w:numId w:val="22"/>
              </w:numPr>
              <w:spacing w:after="0" w:line="259" w:lineRule="auto"/>
              <w:rPr>
                <w:szCs w:val="22"/>
              </w:rPr>
            </w:pPr>
            <w:r w:rsidRPr="00E026EE">
              <w:rPr>
                <w:szCs w:val="22"/>
              </w:rPr>
              <w:t>‘</w:t>
            </w:r>
            <w:r w:rsidRPr="00E026EE">
              <w:rPr>
                <w:szCs w:val="22"/>
              </w:rPr>
              <w:t>need</w:t>
            </w:r>
            <w:r w:rsidRPr="00E026EE">
              <w:rPr>
                <w:szCs w:val="22"/>
              </w:rPr>
              <w:t xml:space="preserve"> to know to not use a shifter for a hammer. Identify something wrong.’</w:t>
            </w:r>
          </w:p>
          <w:p w:rsidR="003E24FE" w:rsidRPr="00E026EE" w:rsidP="00321B41">
            <w:pPr>
              <w:pStyle w:val="ListParagraph"/>
              <w:numPr>
                <w:ilvl w:val="0"/>
                <w:numId w:val="22"/>
              </w:numPr>
              <w:spacing w:after="0" w:line="259" w:lineRule="auto"/>
              <w:rPr>
                <w:szCs w:val="22"/>
              </w:rPr>
            </w:pPr>
            <w:r w:rsidRPr="00E026EE">
              <w:rPr>
                <w:szCs w:val="22"/>
              </w:rPr>
              <w:t>‘Understanding how tool works, limitations of tool. Often don’t understand when to change blades, how to set up for best results.’</w:t>
            </w:r>
          </w:p>
          <w:p w:rsidR="003E24FE" w:rsidRPr="00E026EE" w:rsidP="00321B41">
            <w:pPr>
              <w:pStyle w:val="ListParagraph"/>
              <w:numPr>
                <w:ilvl w:val="0"/>
                <w:numId w:val="22"/>
              </w:numPr>
              <w:spacing w:after="0" w:line="259" w:lineRule="auto"/>
              <w:rPr>
                <w:szCs w:val="22"/>
              </w:rPr>
            </w:pPr>
            <w:r w:rsidRPr="00E026EE">
              <w:rPr>
                <w:szCs w:val="22"/>
              </w:rPr>
              <w:t>‘The apprentice should never try to fix the machine only identify it needs fixing.’</w:t>
            </w:r>
          </w:p>
          <w:p w:rsidR="003E24FE" w:rsidRPr="00E026EE" w:rsidP="00321B41">
            <w:pPr>
              <w:pStyle w:val="ListParagraph"/>
              <w:numPr>
                <w:ilvl w:val="0"/>
                <w:numId w:val="21"/>
              </w:numPr>
              <w:spacing w:after="0" w:line="259" w:lineRule="auto"/>
              <w:rPr>
                <w:szCs w:val="22"/>
              </w:rPr>
            </w:pPr>
            <w:r w:rsidRPr="00E026EE">
              <w:rPr>
                <w:szCs w:val="22"/>
              </w:rPr>
              <w:t>AUMGLM011 - Apply heavy vehicle standards:</w:t>
            </w:r>
          </w:p>
          <w:p w:rsidR="003E24FE" w:rsidRPr="00E026EE" w:rsidP="00321B41">
            <w:pPr>
              <w:pStyle w:val="ListParagraph"/>
              <w:numPr>
                <w:ilvl w:val="0"/>
                <w:numId w:val="28"/>
              </w:numPr>
              <w:spacing w:after="0" w:line="259" w:lineRule="auto"/>
              <w:rPr>
                <w:szCs w:val="22"/>
              </w:rPr>
            </w:pPr>
            <w:r w:rsidRPr="00E026EE">
              <w:rPr>
                <w:szCs w:val="22"/>
              </w:rPr>
              <w:t>Understanding the ‘standards for weights of trailers in relation to brakes. Drive line angles need to cover more in-depth – with chassis extensions and shortening.’</w:t>
            </w:r>
          </w:p>
          <w:p w:rsidR="003E24FE" w:rsidRPr="00E026EE" w:rsidP="00321B41">
            <w:pPr>
              <w:pStyle w:val="ListParagraph"/>
              <w:numPr>
                <w:ilvl w:val="0"/>
                <w:numId w:val="28"/>
              </w:numPr>
              <w:spacing w:after="0" w:line="259" w:lineRule="auto"/>
              <w:rPr>
                <w:szCs w:val="22"/>
              </w:rPr>
            </w:pPr>
            <w:r w:rsidRPr="00E026EE">
              <w:rPr>
                <w:szCs w:val="22"/>
              </w:rPr>
              <w:t xml:space="preserve">Need to know where to find the standards and learn the basics and how to reference them. </w:t>
            </w:r>
          </w:p>
          <w:p w:rsidR="003E24FE" w:rsidRPr="00E026EE" w:rsidP="00321B41">
            <w:pPr>
              <w:pStyle w:val="ListParagraph"/>
              <w:numPr>
                <w:ilvl w:val="0"/>
                <w:numId w:val="28"/>
              </w:numPr>
              <w:spacing w:after="0" w:line="259" w:lineRule="auto"/>
              <w:rPr>
                <w:szCs w:val="22"/>
              </w:rPr>
            </w:pPr>
            <w:r w:rsidRPr="00E026EE">
              <w:rPr>
                <w:szCs w:val="22"/>
              </w:rPr>
              <w:t>‘No expectation that all of them would be covered.’</w:t>
            </w:r>
          </w:p>
          <w:p w:rsidR="003E24FE" w:rsidRPr="00E026EE" w:rsidP="00321B41">
            <w:pPr>
              <w:pStyle w:val="ListParagraph"/>
              <w:numPr>
                <w:ilvl w:val="0"/>
                <w:numId w:val="28"/>
              </w:numPr>
              <w:spacing w:after="0" w:line="259" w:lineRule="auto"/>
              <w:rPr>
                <w:szCs w:val="22"/>
              </w:rPr>
            </w:pPr>
            <w:r w:rsidRPr="00E026EE">
              <w:rPr>
                <w:szCs w:val="22"/>
              </w:rPr>
              <w:t>‘Were possible, if a standard is known to exist for the area of training:</w:t>
            </w:r>
          </w:p>
          <w:p w:rsidR="003E24FE" w:rsidRPr="00E026EE" w:rsidP="00321B41">
            <w:pPr>
              <w:pStyle w:val="ListParagraph"/>
              <w:numPr>
                <w:ilvl w:val="2"/>
                <w:numId w:val="21"/>
              </w:numPr>
              <w:spacing w:after="0" w:line="259" w:lineRule="auto"/>
              <w:rPr>
                <w:szCs w:val="22"/>
              </w:rPr>
            </w:pPr>
            <w:r w:rsidRPr="00E026EE">
              <w:rPr>
                <w:szCs w:val="22"/>
              </w:rPr>
              <w:t>Provide a direct link to the standard.</w:t>
            </w:r>
          </w:p>
          <w:p w:rsidR="003E24FE" w:rsidRPr="00E026EE" w:rsidP="00321B41">
            <w:pPr>
              <w:pStyle w:val="ListParagraph"/>
              <w:numPr>
                <w:ilvl w:val="2"/>
                <w:numId w:val="21"/>
              </w:numPr>
              <w:spacing w:after="0" w:line="259" w:lineRule="auto"/>
              <w:rPr>
                <w:szCs w:val="22"/>
              </w:rPr>
            </w:pPr>
            <w:r w:rsidRPr="00E026EE">
              <w:rPr>
                <w:szCs w:val="22"/>
              </w:rPr>
              <w:t>Provide a quote from the standard.</w:t>
            </w:r>
          </w:p>
          <w:p w:rsidR="003E24FE" w:rsidRPr="00E026EE" w:rsidP="00321B41">
            <w:pPr>
              <w:pStyle w:val="ListParagraph"/>
              <w:numPr>
                <w:ilvl w:val="2"/>
                <w:numId w:val="21"/>
              </w:numPr>
              <w:spacing w:after="0" w:line="259" w:lineRule="auto"/>
              <w:rPr>
                <w:szCs w:val="22"/>
              </w:rPr>
            </w:pPr>
            <w:r w:rsidRPr="00E026EE">
              <w:rPr>
                <w:szCs w:val="22"/>
              </w:rPr>
              <w:t>If not possible have a regular statement that ‘there may be standards that must be adhered to check the following: ADRs, NHVS, state-based rules etc.’</w:t>
            </w:r>
          </w:p>
          <w:p w:rsidR="003E24FE" w:rsidRPr="00E026EE" w:rsidP="00321B41">
            <w:pPr>
              <w:pStyle w:val="ListParagraph"/>
              <w:numPr>
                <w:ilvl w:val="0"/>
                <w:numId w:val="29"/>
              </w:numPr>
              <w:spacing w:after="0" w:line="259" w:lineRule="auto"/>
              <w:rPr>
                <w:szCs w:val="22"/>
              </w:rPr>
            </w:pPr>
            <w:r w:rsidRPr="00E026EE">
              <w:rPr>
                <w:szCs w:val="22"/>
              </w:rPr>
              <w:t>‘Need to know that when someone designed and tested the product, they ensured that it met the standards so if you change the design you may have made the product illegal, non-compliant and/or unsafe.’</w:t>
            </w:r>
          </w:p>
          <w:p w:rsidR="003E24FE" w:rsidRPr="00E026EE" w:rsidP="00321B41">
            <w:pPr>
              <w:pStyle w:val="ListParagraph"/>
              <w:numPr>
                <w:ilvl w:val="0"/>
                <w:numId w:val="29"/>
              </w:numPr>
              <w:spacing w:after="0" w:line="259" w:lineRule="auto"/>
              <w:rPr>
                <w:szCs w:val="22"/>
              </w:rPr>
            </w:pPr>
            <w:r w:rsidRPr="00E026EE">
              <w:rPr>
                <w:szCs w:val="22"/>
              </w:rPr>
              <w:t xml:space="preserve">‘Some body makers build on chassis not made by us; the chassis manufactures have their own requirements – student needs to be aware of the manufacturers </w:t>
            </w:r>
            <w:r w:rsidRPr="00E026EE">
              <w:rPr>
                <w:szCs w:val="22"/>
              </w:rPr>
              <w:t>body builders’ manuals – may specify touch point.’</w:t>
            </w:r>
          </w:p>
          <w:p w:rsidR="003E24FE" w:rsidRPr="00E026EE" w:rsidP="00321B41">
            <w:pPr>
              <w:pStyle w:val="ListParagraph"/>
              <w:numPr>
                <w:ilvl w:val="0"/>
                <w:numId w:val="29"/>
              </w:numPr>
              <w:spacing w:after="0" w:line="259" w:lineRule="auto"/>
              <w:rPr>
                <w:szCs w:val="22"/>
              </w:rPr>
            </w:pPr>
            <w:r w:rsidRPr="00E026EE">
              <w:rPr>
                <w:szCs w:val="22"/>
              </w:rPr>
              <w:t>‘Workplace assignment would be great – maybe workplace portfolio where they take pictures, write about what they did (techniques and tools) and included reference to any applicable standards.’</w:t>
            </w:r>
          </w:p>
          <w:p w:rsidR="003E24FE" w:rsidRPr="00E026EE" w:rsidP="00321B41">
            <w:pPr>
              <w:pStyle w:val="ListParagraph"/>
              <w:numPr>
                <w:ilvl w:val="0"/>
                <w:numId w:val="21"/>
              </w:numPr>
              <w:spacing w:after="0" w:line="259" w:lineRule="auto"/>
              <w:rPr>
                <w:szCs w:val="22"/>
              </w:rPr>
            </w:pPr>
            <w:r w:rsidRPr="00E026EE">
              <w:rPr>
                <w:szCs w:val="22"/>
              </w:rPr>
              <w:t>AUMGQA001 - Apply workplace technical quality standards:</w:t>
            </w:r>
          </w:p>
          <w:p w:rsidR="003E24FE" w:rsidRPr="00E026EE" w:rsidP="00321B41">
            <w:pPr>
              <w:pStyle w:val="ListParagraph"/>
              <w:numPr>
                <w:ilvl w:val="0"/>
                <w:numId w:val="30"/>
              </w:numPr>
              <w:spacing w:after="0" w:line="259" w:lineRule="auto"/>
              <w:rPr>
                <w:szCs w:val="22"/>
              </w:rPr>
            </w:pPr>
            <w:r w:rsidRPr="00E026EE">
              <w:rPr>
                <w:rFonts w:cstheme="minorHAnsi"/>
                <w:szCs w:val="22"/>
              </w:rPr>
              <w:t>Quality checks are performed all the way through not just at the end. The apprentice ‘should be inspecting as they go, if they did a wire joint wrong and then tape/insulate – the quality of the joint would not show until failure.’</w:t>
            </w:r>
          </w:p>
          <w:p w:rsidR="003E24FE" w:rsidRPr="00E026EE" w:rsidP="00321B41">
            <w:pPr>
              <w:pStyle w:val="ListParagraph"/>
              <w:numPr>
                <w:ilvl w:val="0"/>
                <w:numId w:val="30"/>
              </w:numPr>
              <w:spacing w:after="0" w:line="259" w:lineRule="auto"/>
              <w:rPr>
                <w:szCs w:val="22"/>
              </w:rPr>
            </w:pPr>
            <w:r w:rsidRPr="00E026EE">
              <w:rPr>
                <w:szCs w:val="22"/>
              </w:rPr>
              <w:t xml:space="preserve">Understanding of the level of quality required. E.g. rubbing back a panel can be done to different levels. </w:t>
            </w:r>
          </w:p>
          <w:p w:rsidR="003E24FE" w:rsidRPr="00E026EE" w:rsidP="00321B41">
            <w:pPr>
              <w:pStyle w:val="ListParagraph"/>
              <w:numPr>
                <w:ilvl w:val="0"/>
                <w:numId w:val="30"/>
              </w:numPr>
              <w:spacing w:after="0" w:line="259" w:lineRule="auto"/>
              <w:rPr>
                <w:szCs w:val="22"/>
              </w:rPr>
            </w:pPr>
            <w:r w:rsidRPr="00E026EE">
              <w:rPr>
                <w:szCs w:val="22"/>
              </w:rPr>
              <w:t>‘A component is just a stage of work not a finished product (sub-assembly of finished product.) e.g. a weld.’</w:t>
            </w:r>
          </w:p>
          <w:p w:rsidR="003E24FE" w:rsidRPr="00E026EE" w:rsidP="00321B41">
            <w:pPr>
              <w:pStyle w:val="ListParagraph"/>
              <w:numPr>
                <w:ilvl w:val="0"/>
                <w:numId w:val="21"/>
              </w:numPr>
              <w:spacing w:after="0" w:line="259" w:lineRule="auto"/>
              <w:rPr>
                <w:szCs w:val="22"/>
              </w:rPr>
            </w:pPr>
            <w:r w:rsidRPr="00E026EE">
              <w:rPr>
                <w:szCs w:val="22"/>
              </w:rPr>
              <w:t>AUMGTA011 - Read and interpret work orders and working drawings:</w:t>
            </w:r>
          </w:p>
          <w:p w:rsidR="003E24FE" w:rsidRPr="00E026EE" w:rsidP="00321B41">
            <w:pPr>
              <w:pStyle w:val="ListParagraph"/>
              <w:numPr>
                <w:ilvl w:val="0"/>
                <w:numId w:val="31"/>
              </w:numPr>
              <w:spacing w:after="0" w:line="259" w:lineRule="auto"/>
              <w:rPr>
                <w:szCs w:val="22"/>
              </w:rPr>
            </w:pPr>
            <w:r w:rsidRPr="00E026EE">
              <w:rPr>
                <w:szCs w:val="22"/>
              </w:rPr>
              <w:t>The ‘need to be able to sketch, need to be able to interpret the drawing’</w:t>
            </w:r>
          </w:p>
          <w:p w:rsidR="003E24FE" w:rsidRPr="00E026EE" w:rsidP="00321B41">
            <w:pPr>
              <w:pStyle w:val="ListParagraph"/>
              <w:numPr>
                <w:ilvl w:val="0"/>
                <w:numId w:val="31"/>
              </w:numPr>
              <w:spacing w:after="0" w:line="259" w:lineRule="auto"/>
              <w:rPr>
                <w:szCs w:val="22"/>
              </w:rPr>
            </w:pPr>
            <w:r w:rsidRPr="00E026EE">
              <w:rPr>
                <w:szCs w:val="22"/>
              </w:rPr>
              <w:t>How to read, interpret and construct.</w:t>
            </w:r>
          </w:p>
          <w:p w:rsidR="003E24FE" w:rsidRPr="00E026EE" w:rsidP="00321B41">
            <w:pPr>
              <w:pStyle w:val="ListParagraph"/>
              <w:numPr>
                <w:ilvl w:val="0"/>
                <w:numId w:val="31"/>
              </w:numPr>
              <w:spacing w:after="0" w:line="259" w:lineRule="auto"/>
              <w:rPr>
                <w:szCs w:val="22"/>
              </w:rPr>
            </w:pPr>
            <w:r w:rsidRPr="00E026EE">
              <w:rPr>
                <w:szCs w:val="22"/>
              </w:rPr>
              <w:t>E.g. ‘Work order – you need to put in seats today, here are the parts go and do it.’</w:t>
            </w:r>
          </w:p>
          <w:p w:rsidR="003E24FE" w:rsidRPr="00E026EE" w:rsidP="00321B41">
            <w:pPr>
              <w:pStyle w:val="ListParagraph"/>
              <w:numPr>
                <w:ilvl w:val="0"/>
                <w:numId w:val="21"/>
              </w:numPr>
              <w:spacing w:after="0" w:line="259" w:lineRule="auto"/>
              <w:rPr>
                <w:szCs w:val="22"/>
              </w:rPr>
            </w:pPr>
            <w:r w:rsidRPr="00E026EE">
              <w:rPr>
                <w:szCs w:val="22"/>
              </w:rPr>
              <w:t>AUMGTW001 - Perform basic welding, thermal cutting, heating and gouging</w:t>
            </w:r>
          </w:p>
          <w:p w:rsidR="003E24FE" w:rsidRPr="00E026EE" w:rsidP="00321B41">
            <w:pPr>
              <w:pStyle w:val="ListParagraph"/>
              <w:numPr>
                <w:ilvl w:val="0"/>
                <w:numId w:val="32"/>
              </w:numPr>
              <w:spacing w:after="0" w:line="259" w:lineRule="auto"/>
              <w:rPr>
                <w:szCs w:val="22"/>
              </w:rPr>
            </w:pPr>
            <w:r w:rsidRPr="00E026EE">
              <w:rPr>
                <w:szCs w:val="22"/>
              </w:rPr>
              <w:t>‘</w:t>
            </w:r>
            <w:r w:rsidRPr="00E026EE">
              <w:rPr>
                <w:szCs w:val="22"/>
              </w:rPr>
              <w:t>should</w:t>
            </w:r>
            <w:r w:rsidRPr="00E026EE">
              <w:rPr>
                <w:szCs w:val="22"/>
              </w:rPr>
              <w:t xml:space="preserve"> also include heat shrinking to straightening and implications of not doing it correctly. E.g. aluminium rear pillar in semi-trailer.’</w:t>
            </w:r>
          </w:p>
          <w:p w:rsidR="003E24FE" w:rsidRPr="00E026EE" w:rsidP="00321B41">
            <w:pPr>
              <w:pStyle w:val="ListParagraph"/>
              <w:numPr>
                <w:ilvl w:val="0"/>
                <w:numId w:val="32"/>
              </w:numPr>
              <w:spacing w:after="0" w:line="259" w:lineRule="auto"/>
              <w:rPr>
                <w:szCs w:val="22"/>
              </w:rPr>
            </w:pPr>
            <w:r w:rsidRPr="00E026EE">
              <w:rPr>
                <w:szCs w:val="22"/>
              </w:rPr>
              <w:t>‘Should include safe welding practices and up to 10mm thickness.</w:t>
            </w:r>
          </w:p>
          <w:p w:rsidR="003E24FE" w:rsidRPr="00E026EE" w:rsidP="00321B41">
            <w:pPr>
              <w:pStyle w:val="ListParagraph"/>
              <w:numPr>
                <w:ilvl w:val="0"/>
                <w:numId w:val="32"/>
              </w:numPr>
              <w:spacing w:after="0" w:line="259" w:lineRule="auto"/>
              <w:rPr>
                <w:szCs w:val="22"/>
              </w:rPr>
            </w:pPr>
            <w:r w:rsidRPr="00E026EE">
              <w:rPr>
                <w:szCs w:val="22"/>
              </w:rPr>
              <w:t>Should include performing all of these safely.</w:t>
            </w:r>
          </w:p>
          <w:p w:rsidR="003E24FE" w:rsidRPr="00E026EE" w:rsidP="00321B41">
            <w:pPr>
              <w:pStyle w:val="ListParagraph"/>
              <w:numPr>
                <w:ilvl w:val="0"/>
                <w:numId w:val="32"/>
              </w:numPr>
              <w:spacing w:after="0" w:line="259" w:lineRule="auto"/>
              <w:rPr>
                <w:szCs w:val="22"/>
              </w:rPr>
            </w:pPr>
            <w:r w:rsidRPr="00E026EE">
              <w:rPr>
                <w:szCs w:val="22"/>
              </w:rPr>
              <w:t>When to use Oxy and plasma, when not to use laser, it would be good if they know you can use laser instead of plasma.</w:t>
            </w:r>
          </w:p>
          <w:p w:rsidR="003E24FE" w:rsidRPr="00E026EE" w:rsidP="00321B41">
            <w:pPr>
              <w:pStyle w:val="ListParagraph"/>
              <w:numPr>
                <w:ilvl w:val="0"/>
                <w:numId w:val="32"/>
              </w:numPr>
              <w:spacing w:after="0" w:line="259" w:lineRule="auto"/>
              <w:rPr>
                <w:szCs w:val="22"/>
              </w:rPr>
            </w:pPr>
            <w:r w:rsidRPr="00E026EE">
              <w:rPr>
                <w:szCs w:val="22"/>
              </w:rPr>
              <w:t xml:space="preserve">Welders – ‘Oxy, </w:t>
            </w:r>
            <w:r w:rsidRPr="00E026EE">
              <w:rPr>
                <w:szCs w:val="22"/>
              </w:rPr>
              <w:t>MiG</w:t>
            </w:r>
            <w:r w:rsidRPr="00E026EE">
              <w:rPr>
                <w:szCs w:val="22"/>
              </w:rPr>
              <w:t>, TIG and different generations of welders would be good but not essential.’</w:t>
            </w:r>
          </w:p>
          <w:p w:rsidR="003E24FE" w:rsidRPr="00E026EE" w:rsidP="00321B41">
            <w:pPr>
              <w:pStyle w:val="ListParagraph"/>
              <w:numPr>
                <w:ilvl w:val="0"/>
                <w:numId w:val="21"/>
              </w:numPr>
              <w:spacing w:after="0" w:line="259" w:lineRule="auto"/>
              <w:rPr>
                <w:szCs w:val="22"/>
              </w:rPr>
            </w:pPr>
            <w:r w:rsidRPr="00E026EE">
              <w:rPr>
                <w:szCs w:val="22"/>
              </w:rPr>
              <w:t>AUMGTM004 - Install and fit out components</w:t>
            </w:r>
          </w:p>
          <w:p w:rsidR="003E24FE" w:rsidRPr="00E026EE" w:rsidP="00321B41">
            <w:pPr>
              <w:pStyle w:val="ListParagraph"/>
              <w:numPr>
                <w:ilvl w:val="0"/>
                <w:numId w:val="33"/>
              </w:numPr>
              <w:spacing w:after="160" w:line="259" w:lineRule="auto"/>
              <w:rPr>
                <w:szCs w:val="22"/>
              </w:rPr>
            </w:pPr>
            <w:r w:rsidRPr="00E026EE">
              <w:rPr>
                <w:szCs w:val="22"/>
              </w:rPr>
              <w:t>Include fitting lights and seats</w:t>
            </w:r>
          </w:p>
          <w:p w:rsidR="003E24FE" w:rsidRPr="00E026EE" w:rsidP="00321B41">
            <w:pPr>
              <w:pStyle w:val="ListParagraph"/>
              <w:numPr>
                <w:ilvl w:val="0"/>
                <w:numId w:val="21"/>
              </w:numPr>
              <w:spacing w:after="0" w:line="259" w:lineRule="auto"/>
              <w:rPr>
                <w:szCs w:val="22"/>
              </w:rPr>
            </w:pPr>
            <w:r w:rsidRPr="00E026EE">
              <w:rPr>
                <w:szCs w:val="22"/>
              </w:rPr>
              <w:t>AUMGTM001 - Assemble vehicle components</w:t>
            </w:r>
          </w:p>
          <w:p w:rsidR="003E24FE" w:rsidRPr="00E026EE" w:rsidP="00321B41">
            <w:pPr>
              <w:pStyle w:val="ListParagraph"/>
              <w:numPr>
                <w:ilvl w:val="0"/>
                <w:numId w:val="34"/>
              </w:numPr>
              <w:spacing w:after="0" w:line="259" w:lineRule="auto"/>
              <w:rPr>
                <w:szCs w:val="22"/>
              </w:rPr>
            </w:pPr>
            <w:r w:rsidRPr="00E026EE">
              <w:rPr>
                <w:szCs w:val="22"/>
              </w:rPr>
              <w:t>Getting a work order and following instructions on how to put together.</w:t>
            </w:r>
          </w:p>
          <w:p w:rsidR="003E24FE" w:rsidRPr="00E026EE" w:rsidP="00321B41">
            <w:pPr>
              <w:pStyle w:val="ListParagraph"/>
              <w:numPr>
                <w:ilvl w:val="0"/>
                <w:numId w:val="34"/>
              </w:numPr>
              <w:spacing w:after="0" w:line="259" w:lineRule="auto"/>
              <w:rPr>
                <w:szCs w:val="22"/>
              </w:rPr>
            </w:pPr>
            <w:r w:rsidRPr="00E026EE">
              <w:rPr>
                <w:szCs w:val="22"/>
              </w:rPr>
              <w:t xml:space="preserve">Using different adhesives (glue, polyurethane based product, we use a lot of sika) and tools, weld together steel, clean/ground back, coated with rust preventative, bond onto sheet metal or fiberglass using correct bonding product. </w:t>
            </w:r>
          </w:p>
          <w:p w:rsidR="003E24FE" w:rsidRPr="00E026EE" w:rsidP="00321B41">
            <w:pPr>
              <w:pStyle w:val="ListParagraph"/>
              <w:numPr>
                <w:ilvl w:val="0"/>
                <w:numId w:val="34"/>
              </w:numPr>
              <w:spacing w:after="0" w:line="259" w:lineRule="auto"/>
              <w:rPr>
                <w:szCs w:val="22"/>
              </w:rPr>
            </w:pPr>
            <w:r w:rsidRPr="00E026EE">
              <w:rPr>
                <w:szCs w:val="22"/>
              </w:rPr>
              <w:t>A practical project would be ideal for this unit.</w:t>
            </w:r>
          </w:p>
          <w:p w:rsidR="003E24FE" w:rsidRPr="00E026EE" w:rsidP="00321B41">
            <w:pPr>
              <w:pStyle w:val="ListParagraph"/>
              <w:numPr>
                <w:ilvl w:val="0"/>
                <w:numId w:val="21"/>
              </w:numPr>
              <w:spacing w:after="0" w:line="259" w:lineRule="auto"/>
              <w:rPr>
                <w:szCs w:val="22"/>
              </w:rPr>
            </w:pPr>
            <w:r w:rsidRPr="00E026EE">
              <w:rPr>
                <w:szCs w:val="22"/>
              </w:rPr>
              <w:t xml:space="preserve">AUMGTM004 - Install and fit out components </w:t>
            </w:r>
          </w:p>
          <w:p w:rsidR="003E24FE" w:rsidRPr="00E026EE" w:rsidP="00321B41">
            <w:pPr>
              <w:pStyle w:val="ListParagraph"/>
              <w:numPr>
                <w:ilvl w:val="1"/>
                <w:numId w:val="21"/>
              </w:numPr>
              <w:spacing w:after="0" w:line="259" w:lineRule="auto"/>
              <w:ind w:left="814"/>
              <w:rPr>
                <w:szCs w:val="22"/>
              </w:rPr>
            </w:pPr>
            <w:r w:rsidRPr="00E026EE">
              <w:rPr>
                <w:szCs w:val="22"/>
              </w:rPr>
              <w:t xml:space="preserve">Should include: ‘trimming different classes of vinyl (e.g. walls, ceiling, </w:t>
            </w:r>
            <w:r w:rsidRPr="00E026EE">
              <w:rPr>
                <w:szCs w:val="22"/>
              </w:rPr>
              <w:t>floor</w:t>
            </w:r>
            <w:r w:rsidRPr="00E026EE">
              <w:rPr>
                <w:szCs w:val="22"/>
              </w:rPr>
              <w:t>) properties of each.</w:t>
            </w:r>
          </w:p>
          <w:p w:rsidR="003E24FE" w:rsidRPr="00E026EE" w:rsidP="00BF7312">
            <w:pPr>
              <w:pStyle w:val="ListParagraph"/>
              <w:spacing w:after="0"/>
              <w:ind w:left="1174"/>
              <w:rPr>
                <w:szCs w:val="22"/>
              </w:rPr>
            </w:pPr>
            <w:r w:rsidRPr="00E026EE">
              <w:rPr>
                <w:szCs w:val="22"/>
              </w:rPr>
              <w:t>One of the issues is breathability (vinyl breathability is poor, glue may not set) – know what the properties of adhesives are when working with different materials. ‘</w:t>
            </w:r>
          </w:p>
          <w:p w:rsidR="003E24FE" w:rsidRPr="00E026EE" w:rsidP="00321B41">
            <w:pPr>
              <w:pStyle w:val="ListParagraph"/>
              <w:numPr>
                <w:ilvl w:val="1"/>
                <w:numId w:val="21"/>
              </w:numPr>
              <w:spacing w:after="0" w:line="259" w:lineRule="auto"/>
              <w:ind w:left="814"/>
              <w:rPr>
                <w:szCs w:val="22"/>
              </w:rPr>
            </w:pPr>
            <w:r w:rsidRPr="00E026EE">
              <w:rPr>
                <w:szCs w:val="22"/>
              </w:rPr>
              <w:t xml:space="preserve">Include properties of materials e.g. vinyl shrinks with age – need to fix down properly so it is not affected by shrinkage over time. </w:t>
            </w:r>
          </w:p>
          <w:p w:rsidR="003E24FE" w:rsidRPr="00E026EE" w:rsidP="00321B41">
            <w:pPr>
              <w:pStyle w:val="ListParagraph"/>
              <w:numPr>
                <w:ilvl w:val="0"/>
                <w:numId w:val="21"/>
              </w:numPr>
              <w:spacing w:after="0" w:line="259" w:lineRule="auto"/>
              <w:rPr>
                <w:szCs w:val="22"/>
              </w:rPr>
            </w:pPr>
            <w:r w:rsidRPr="00E026EE">
              <w:rPr>
                <w:szCs w:val="22"/>
              </w:rPr>
              <w:t>AUMGTM007 - Assemble, install and test pneumatic system kits</w:t>
            </w:r>
          </w:p>
          <w:p w:rsidR="003E24FE" w:rsidRPr="00E026EE" w:rsidP="00321B41">
            <w:pPr>
              <w:pStyle w:val="ListParagraph"/>
              <w:numPr>
                <w:ilvl w:val="0"/>
                <w:numId w:val="35"/>
              </w:numPr>
              <w:spacing w:after="0" w:line="259" w:lineRule="auto"/>
              <w:rPr>
                <w:szCs w:val="22"/>
              </w:rPr>
            </w:pPr>
            <w:r w:rsidRPr="00E026EE">
              <w:rPr>
                <w:szCs w:val="22"/>
              </w:rPr>
              <w:t xml:space="preserve">E.g. Air brakes, suspension, drivers’ seats operate on air, emergency brake systems, </w:t>
            </w:r>
            <w:r w:rsidRPr="00E026EE">
              <w:rPr>
                <w:szCs w:val="22"/>
              </w:rPr>
              <w:t>bus</w:t>
            </w:r>
            <w:r w:rsidRPr="00E026EE">
              <w:rPr>
                <w:szCs w:val="22"/>
              </w:rPr>
              <w:t xml:space="preserve"> doors. </w:t>
            </w:r>
          </w:p>
          <w:p w:rsidR="003E24FE" w:rsidRPr="00E026EE" w:rsidP="00321B41">
            <w:pPr>
              <w:pStyle w:val="ListParagraph"/>
              <w:numPr>
                <w:ilvl w:val="0"/>
                <w:numId w:val="35"/>
              </w:numPr>
              <w:spacing w:after="0" w:line="259" w:lineRule="auto"/>
              <w:rPr>
                <w:szCs w:val="22"/>
              </w:rPr>
            </w:pPr>
            <w:r w:rsidRPr="00E026EE">
              <w:rPr>
                <w:szCs w:val="22"/>
              </w:rPr>
              <w:t>E.g. Hooking up vacuum to breaks – know when to put protection valves.</w:t>
            </w:r>
          </w:p>
          <w:p w:rsidR="003E24FE" w:rsidRPr="00E026EE" w:rsidP="00321B41">
            <w:pPr>
              <w:pStyle w:val="ListParagraph"/>
              <w:numPr>
                <w:ilvl w:val="0"/>
                <w:numId w:val="21"/>
              </w:numPr>
              <w:spacing w:after="0" w:line="259" w:lineRule="auto"/>
              <w:rPr>
                <w:szCs w:val="22"/>
              </w:rPr>
            </w:pPr>
            <w:r w:rsidRPr="00E026EE">
              <w:rPr>
                <w:szCs w:val="22"/>
              </w:rPr>
              <w:t>AUMGTN001 - Replace and repair vehicle body panels and fittings</w:t>
            </w:r>
          </w:p>
          <w:p w:rsidR="003E24FE" w:rsidRPr="00E026EE" w:rsidP="00321B41">
            <w:pPr>
              <w:pStyle w:val="ListParagraph"/>
              <w:numPr>
                <w:ilvl w:val="0"/>
                <w:numId w:val="36"/>
              </w:numPr>
              <w:spacing w:after="160" w:line="259" w:lineRule="auto"/>
              <w:rPr>
                <w:szCs w:val="22"/>
              </w:rPr>
            </w:pPr>
            <w:r w:rsidRPr="00E026EE">
              <w:rPr>
                <w:szCs w:val="22"/>
              </w:rPr>
              <w:t>‘</w:t>
            </w:r>
            <w:r w:rsidRPr="00E026EE">
              <w:rPr>
                <w:szCs w:val="22"/>
              </w:rPr>
              <w:t>on</w:t>
            </w:r>
            <w:r w:rsidRPr="00E026EE">
              <w:rPr>
                <w:szCs w:val="22"/>
              </w:rPr>
              <w:t xml:space="preserve"> bodies, not cabs, as that would be panel beating.’</w:t>
            </w:r>
          </w:p>
          <w:p w:rsidR="003E24FE" w:rsidRPr="00E026EE" w:rsidP="00321B41">
            <w:pPr>
              <w:pStyle w:val="ListParagraph"/>
              <w:numPr>
                <w:ilvl w:val="0"/>
                <w:numId w:val="36"/>
              </w:numPr>
              <w:spacing w:after="0" w:line="259" w:lineRule="auto"/>
              <w:rPr>
                <w:szCs w:val="22"/>
              </w:rPr>
            </w:pPr>
            <w:r w:rsidRPr="00E026EE">
              <w:rPr>
                <w:szCs w:val="22"/>
              </w:rPr>
              <w:t>E.g. front entry doors, driver’s</w:t>
            </w:r>
          </w:p>
          <w:p w:rsidR="003E24FE" w:rsidRPr="00E026EE" w:rsidP="00321B41">
            <w:pPr>
              <w:pStyle w:val="ListParagraph"/>
              <w:numPr>
                <w:ilvl w:val="0"/>
                <w:numId w:val="21"/>
              </w:numPr>
              <w:spacing w:after="0" w:line="259" w:lineRule="auto"/>
              <w:rPr>
                <w:szCs w:val="22"/>
              </w:rPr>
            </w:pPr>
            <w:r w:rsidRPr="00E026EE">
              <w:rPr>
                <w:szCs w:val="22"/>
              </w:rPr>
              <w:t>AUMGTR003 - Test, modify and repair vehicle electrical circuits and systems</w:t>
            </w:r>
          </w:p>
          <w:p w:rsidR="003E24FE" w:rsidRPr="00E026EE" w:rsidP="00321B41">
            <w:pPr>
              <w:pStyle w:val="ListParagraph"/>
              <w:numPr>
                <w:ilvl w:val="0"/>
                <w:numId w:val="37"/>
              </w:numPr>
              <w:spacing w:after="0" w:line="259" w:lineRule="auto"/>
              <w:rPr>
                <w:szCs w:val="22"/>
              </w:rPr>
            </w:pPr>
            <w:r w:rsidRPr="00E026EE">
              <w:rPr>
                <w:szCs w:val="22"/>
              </w:rPr>
              <w:t>Basic circuits and systems – need training on recognising CAN bus systems</w:t>
            </w:r>
          </w:p>
          <w:p w:rsidR="003E24FE" w:rsidRPr="00E026EE" w:rsidP="00321B41">
            <w:pPr>
              <w:pStyle w:val="ListParagraph"/>
              <w:numPr>
                <w:ilvl w:val="0"/>
                <w:numId w:val="37"/>
              </w:numPr>
              <w:spacing w:after="0" w:line="259" w:lineRule="auto"/>
              <w:rPr>
                <w:szCs w:val="22"/>
              </w:rPr>
            </w:pPr>
            <w:r w:rsidRPr="00E026EE">
              <w:rPr>
                <w:szCs w:val="22"/>
              </w:rPr>
              <w:t>E.g. installing and testing end products (lights, connect the end devices) connecting device.</w:t>
            </w:r>
          </w:p>
          <w:p w:rsidR="003E24FE" w:rsidRPr="00E026EE" w:rsidP="00321B41">
            <w:pPr>
              <w:pStyle w:val="ListParagraph"/>
              <w:numPr>
                <w:ilvl w:val="0"/>
                <w:numId w:val="21"/>
              </w:numPr>
              <w:spacing w:after="0" w:line="259" w:lineRule="auto"/>
              <w:rPr>
                <w:szCs w:val="22"/>
              </w:rPr>
            </w:pPr>
            <w:r w:rsidRPr="00E026EE">
              <w:rPr>
                <w:szCs w:val="22"/>
              </w:rPr>
              <w:t>AUMGTS002 - Prepare materials for fabrication using manual processes</w:t>
            </w:r>
          </w:p>
          <w:p w:rsidR="003E24FE" w:rsidRPr="00E026EE" w:rsidP="00321B41">
            <w:pPr>
              <w:pStyle w:val="ListParagraph"/>
              <w:numPr>
                <w:ilvl w:val="0"/>
                <w:numId w:val="38"/>
              </w:numPr>
              <w:spacing w:after="0" w:line="259" w:lineRule="auto"/>
              <w:rPr>
                <w:szCs w:val="22"/>
              </w:rPr>
            </w:pPr>
            <w:r w:rsidRPr="00E026EE">
              <w:rPr>
                <w:szCs w:val="22"/>
              </w:rPr>
              <w:t>‘Putting a prep on for weld penetration – if you grind weld off need to prep service.’</w:t>
            </w:r>
          </w:p>
          <w:p w:rsidR="003E24FE" w:rsidRPr="00E026EE" w:rsidP="00321B41">
            <w:pPr>
              <w:pStyle w:val="ListParagraph"/>
              <w:numPr>
                <w:ilvl w:val="0"/>
                <w:numId w:val="21"/>
              </w:numPr>
              <w:spacing w:after="0" w:line="259" w:lineRule="auto"/>
              <w:rPr>
                <w:szCs w:val="22"/>
              </w:rPr>
            </w:pPr>
            <w:r w:rsidRPr="00E026EE">
              <w:rPr>
                <w:szCs w:val="22"/>
              </w:rPr>
              <w:t>AUMGTY002 - Install vehicle components</w:t>
            </w:r>
          </w:p>
          <w:p w:rsidR="003E24FE" w:rsidRPr="00E026EE" w:rsidP="00321B41">
            <w:pPr>
              <w:pStyle w:val="ListParagraph"/>
              <w:numPr>
                <w:ilvl w:val="0"/>
                <w:numId w:val="39"/>
              </w:numPr>
              <w:spacing w:after="0" w:line="259" w:lineRule="auto"/>
              <w:rPr>
                <w:szCs w:val="22"/>
              </w:rPr>
            </w:pPr>
            <w:r w:rsidRPr="00E026EE">
              <w:rPr>
                <w:szCs w:val="22"/>
              </w:rPr>
              <w:t>‘</w:t>
            </w:r>
            <w:r w:rsidRPr="00E026EE">
              <w:rPr>
                <w:szCs w:val="22"/>
              </w:rPr>
              <w:t>need</w:t>
            </w:r>
            <w:r w:rsidRPr="00E026EE">
              <w:rPr>
                <w:szCs w:val="22"/>
              </w:rPr>
              <w:t xml:space="preserve"> to know where to research where to attach the components to the frame.’</w:t>
            </w:r>
          </w:p>
          <w:p w:rsidR="003E24FE" w:rsidRPr="00E026EE" w:rsidP="00321B41">
            <w:pPr>
              <w:pStyle w:val="ListParagraph"/>
              <w:numPr>
                <w:ilvl w:val="0"/>
                <w:numId w:val="21"/>
              </w:numPr>
              <w:spacing w:after="0" w:line="259" w:lineRule="auto"/>
              <w:rPr>
                <w:szCs w:val="22"/>
              </w:rPr>
            </w:pPr>
            <w:r w:rsidRPr="00E026EE">
              <w:rPr>
                <w:szCs w:val="22"/>
              </w:rPr>
              <w:t>AUMGTY001 - Paint vehicle chassis and panels</w:t>
            </w:r>
          </w:p>
          <w:p w:rsidR="003E24FE" w:rsidRPr="00E026EE" w:rsidP="00321B41">
            <w:pPr>
              <w:pStyle w:val="ListParagraph"/>
              <w:numPr>
                <w:ilvl w:val="0"/>
                <w:numId w:val="40"/>
              </w:numPr>
              <w:spacing w:after="0" w:line="259" w:lineRule="auto"/>
              <w:rPr>
                <w:szCs w:val="22"/>
              </w:rPr>
            </w:pPr>
            <w:r w:rsidRPr="00E026EE">
              <w:rPr>
                <w:szCs w:val="22"/>
              </w:rPr>
              <w:t>E.g. painting vehicle chassis, some do underbody epoxy work</w:t>
            </w:r>
          </w:p>
          <w:p w:rsidR="003E24FE" w:rsidRPr="00E026EE" w:rsidP="00321B41">
            <w:pPr>
              <w:pStyle w:val="ListParagraph"/>
              <w:numPr>
                <w:ilvl w:val="0"/>
                <w:numId w:val="21"/>
              </w:numPr>
              <w:spacing w:after="0" w:line="259" w:lineRule="auto"/>
              <w:rPr>
                <w:szCs w:val="22"/>
              </w:rPr>
            </w:pPr>
            <w:r w:rsidRPr="00E026EE">
              <w:rPr>
                <w:szCs w:val="22"/>
              </w:rPr>
              <w:t>AUMGTY003 - Modify and repair chassis and frames</w:t>
            </w:r>
          </w:p>
          <w:p w:rsidR="003E24FE" w:rsidRPr="00E026EE" w:rsidP="00321B41">
            <w:pPr>
              <w:pStyle w:val="ListParagraph"/>
              <w:numPr>
                <w:ilvl w:val="0"/>
                <w:numId w:val="41"/>
              </w:numPr>
              <w:spacing w:after="0" w:line="259" w:lineRule="auto"/>
              <w:rPr>
                <w:szCs w:val="22"/>
              </w:rPr>
            </w:pPr>
            <w:r w:rsidRPr="00E026EE">
              <w:rPr>
                <w:szCs w:val="22"/>
              </w:rPr>
              <w:t>E.g. need to keep the chassis aligned, join to the extension frame.</w:t>
            </w:r>
          </w:p>
          <w:p w:rsidR="003E24FE" w:rsidRPr="00E026EE" w:rsidP="00321B41">
            <w:pPr>
              <w:pStyle w:val="ListParagraph"/>
              <w:numPr>
                <w:ilvl w:val="0"/>
                <w:numId w:val="41"/>
              </w:numPr>
              <w:spacing w:after="0" w:line="259" w:lineRule="auto"/>
              <w:rPr>
                <w:szCs w:val="22"/>
              </w:rPr>
            </w:pPr>
            <w:r w:rsidRPr="00E026EE">
              <w:rPr>
                <w:szCs w:val="22"/>
              </w:rPr>
              <w:t>‘Heavy gauge welding must be included in this unit.’</w:t>
            </w:r>
          </w:p>
          <w:p w:rsidR="003E24FE" w:rsidRPr="00E026EE" w:rsidP="00321B41">
            <w:pPr>
              <w:pStyle w:val="ListParagraph"/>
              <w:numPr>
                <w:ilvl w:val="0"/>
                <w:numId w:val="21"/>
              </w:numPr>
              <w:spacing w:after="0" w:line="259" w:lineRule="auto"/>
              <w:rPr>
                <w:szCs w:val="22"/>
              </w:rPr>
            </w:pPr>
            <w:r w:rsidRPr="00E026EE">
              <w:rPr>
                <w:szCs w:val="22"/>
              </w:rPr>
              <w:t>AUMGTG001 - Install fixed and moveable glass components on vehicles</w:t>
            </w:r>
          </w:p>
          <w:p w:rsidR="003E24FE" w:rsidRPr="00E026EE" w:rsidP="00321B41">
            <w:pPr>
              <w:pStyle w:val="ListParagraph"/>
              <w:numPr>
                <w:ilvl w:val="0"/>
                <w:numId w:val="42"/>
              </w:numPr>
              <w:spacing w:after="0" w:line="259" w:lineRule="auto"/>
              <w:rPr>
                <w:szCs w:val="22"/>
              </w:rPr>
            </w:pPr>
            <w:r w:rsidRPr="00E026EE">
              <w:rPr>
                <w:szCs w:val="22"/>
              </w:rPr>
              <w:t>‘Not window winders. Only sliding or fixed windows e.g. horse float.’</w:t>
            </w:r>
          </w:p>
          <w:p w:rsidR="003E24FE" w:rsidRPr="00E026EE" w:rsidP="003E24FE">
            <w:pPr>
              <w:spacing w:after="0"/>
              <w:rPr>
                <w:szCs w:val="22"/>
              </w:rPr>
            </w:pPr>
            <w:r w:rsidRPr="00E026EE">
              <w:rPr>
                <w:b/>
                <w:szCs w:val="22"/>
              </w:rPr>
              <w:t>Action</w:t>
            </w:r>
          </w:p>
          <w:p w:rsidR="003E24FE" w:rsidRPr="00E026EE" w:rsidP="003E24FE">
            <w:pPr>
              <w:spacing w:after="0"/>
              <w:rPr>
                <w:rFonts w:cstheme="minorHAnsi"/>
                <w:szCs w:val="22"/>
              </w:rPr>
            </w:pPr>
            <w:r w:rsidRPr="00E026EE">
              <w:rPr>
                <w:rFonts w:cstheme="minorHAnsi"/>
                <w:szCs w:val="22"/>
              </w:rPr>
              <w:t>TAFE NSW will consider contextualising the above units to include these suggestions where possible.</w:t>
            </w:r>
          </w:p>
        </w:tc>
      </w:tr>
    </w:tbl>
    <w:p w:rsidR="00F77DFD" w:rsidP="00F77DFD">
      <w:pPr>
        <w:sectPr w:rsidSect="00F77DFD">
          <w:pgSz w:w="16838" w:h="11906" w:orient="landscape"/>
          <w:pgMar w:top="1276" w:right="1701" w:bottom="991" w:left="1232" w:header="708" w:footer="338" w:gutter="0"/>
          <w:cols w:space="708"/>
          <w:docGrid w:linePitch="360"/>
        </w:sectPr>
      </w:pPr>
    </w:p>
    <w:p w:rsidR="00F77DFD" w:rsidRPr="00B23387" w:rsidP="00F77DFD">
      <w:pPr>
        <w:pStyle w:val="Heading2Purple"/>
        <w:spacing w:before="240"/>
      </w:pPr>
      <w:bookmarkStart w:id="79" w:name="_Toc535849578"/>
      <w:bookmarkStart w:id="80" w:name="_Toc19787222"/>
      <w:r w:rsidRPr="00B23387">
        <w:t>3.</w:t>
      </w:r>
      <w:r w:rsidRPr="00B23387">
        <w:tab/>
        <w:t>Transition Arrangements</w:t>
      </w:r>
      <w:bookmarkEnd w:id="79"/>
      <w:bookmarkEnd w:id="80"/>
    </w:p>
    <w:p w:rsidR="00F77DFD" w:rsidRPr="00517888" w:rsidP="00F77DFD">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rsidR="00F77DFD" w:rsidRPr="00517888" w:rsidP="00F77DFD">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rsidR="00F77DFD" w:rsidP="00F77DFD">
      <w:r w:rsidRPr="00517888">
        <w:t>Transition arrangements must be completed within 12 months of changes being published on training.gov.au for superseded qualifications and two years for deleted training products.</w:t>
      </w:r>
    </w:p>
    <w:p w:rsidR="00F77DFD" w:rsidRPr="00517888" w:rsidP="00F77DFD">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Content>
          <w:r w:rsidR="005B45A5">
            <w:rPr>
              <w:rFonts w:ascii="MS Gothic" w:eastAsia="MS Gothic" w:hAnsi="MS Gothic" w:hint="eastAsia"/>
            </w:rPr>
            <w:t>☒</w:t>
          </w:r>
        </w:sdtContent>
      </w:sdt>
      <w:r w:rsidRPr="00517888">
        <w:t xml:space="preserve"> No</w:t>
      </w:r>
    </w:p>
    <w:p w:rsidR="00F77DFD" w:rsidRPr="00D05AF8" w:rsidP="00F77DFD">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rsidR="00F77DFD" w:rsidRPr="006E0267" w:rsidP="00F77DFD">
      <w:pPr>
        <w:pStyle w:val="Heading2Purple"/>
        <w:spacing w:before="360"/>
      </w:pPr>
      <w:bookmarkStart w:id="81" w:name="_Toc535849579"/>
      <w:bookmarkStart w:id="82" w:name="_Toc19787223"/>
      <w:r w:rsidRPr="006E0267">
        <w:t>4</w:t>
      </w:r>
      <w:r>
        <w:t>.</w:t>
      </w:r>
      <w:r>
        <w:tab/>
      </w:r>
      <w:r w:rsidRPr="006E0267">
        <w:t>Structure, Delivery and Assessment</w:t>
      </w:r>
      <w:bookmarkEnd w:id="81"/>
      <w:bookmarkEnd w:id="82"/>
    </w:p>
    <w:p w:rsidR="00F77DFD" w:rsidRPr="00443A01" w:rsidP="00F77DFD">
      <w:pPr>
        <w:pStyle w:val="Heading3"/>
      </w:pPr>
      <w:bookmarkStart w:id="83" w:name="_Toc535849580"/>
      <w:bookmarkStart w:id="84" w:name="_Toc19787224"/>
      <w:r w:rsidRPr="00A37DF3">
        <w:t>4.1</w:t>
      </w:r>
      <w:r w:rsidRPr="00A37DF3">
        <w:tab/>
        <w:t>Volume of Learning</w:t>
      </w:r>
      <w:bookmarkEnd w:id="83"/>
      <w:bookmarkEnd w:id="84"/>
    </w:p>
    <w:p w:rsidR="00F77DFD" w:rsidRPr="00DD605B" w:rsidP="00F77DFD">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rsidR="00F77DFD" w:rsidRPr="00DD605B" w:rsidP="00F77DFD">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rsidR="00F77DFD" w:rsidRPr="00DD605B" w:rsidP="00F77DFD">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rsidR="00F77DFD" w:rsidRPr="00DD605B" w:rsidP="00F77DFD">
      <w:pPr>
        <w:spacing w:after="0"/>
        <w:rPr>
          <w:rFonts w:cstheme="minorHAnsi"/>
          <w:color w:val="auto"/>
          <w:szCs w:val="22"/>
        </w:rPr>
      </w:pPr>
      <w:r>
        <w:rPr>
          <w:rFonts w:cstheme="minorHAnsi"/>
          <w:color w:val="auto"/>
          <w:szCs w:val="22"/>
        </w:rPr>
        <w:t>• Learning activities</w:t>
      </w:r>
    </w:p>
    <w:p w:rsidR="00F77DFD" w:rsidRPr="00DD605B" w:rsidP="00F77DFD">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rsidR="00F77DFD" w:rsidRPr="00DD605B" w:rsidP="00F77DFD">
      <w:pPr>
        <w:spacing w:after="0"/>
        <w:rPr>
          <w:rFonts w:cstheme="minorHAnsi"/>
          <w:color w:val="auto"/>
          <w:szCs w:val="22"/>
        </w:rPr>
      </w:pPr>
      <w:r>
        <w:rPr>
          <w:rFonts w:cstheme="minorHAnsi"/>
          <w:color w:val="auto"/>
          <w:szCs w:val="22"/>
        </w:rPr>
        <w:t>• Workshop activities</w:t>
      </w:r>
    </w:p>
    <w:p w:rsidR="00F77DFD" w:rsidRPr="00DD605B" w:rsidP="00F77DFD">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rsidR="00F77DFD" w:rsidRPr="00076446" w:rsidP="00F77DFD">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rsidR="00F77DFD" w:rsidP="00F77DFD">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rsidR="00F77DFD" w:rsidP="00F77DFD">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r>
        <w:fldChar w:fldCharType="begin"/>
      </w:r>
      <w:r>
        <w:instrText xml:space="preserve"> HYPERLINK "https://www.asqa.gov.au/news-publications/publications/fact-sheets/amount-training" </w:instrText>
      </w:r>
      <w:r>
        <w:fldChar w:fldCharType="separate"/>
      </w:r>
      <w:r w:rsidRPr="00443A01">
        <w:rPr>
          <w:rStyle w:val="HyperlinkPurpleChar"/>
        </w:rPr>
        <w:t>Fact Sheet - Amount of Training</w:t>
      </w:r>
      <w:r>
        <w:fldChar w:fldCharType="end"/>
      </w:r>
      <w:r w:rsidRPr="00443A01">
        <w:rPr>
          <w:rStyle w:val="HyperlinkPurpleChar"/>
        </w:rPr>
        <w:t>.</w:t>
      </w:r>
    </w:p>
    <w:p w:rsidR="00F77DFD" w:rsidRPr="00DD605B" w:rsidP="00F77DFD">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709EFEB22E7144819E86FCAB2EE2F771"/>
          </w:placeholder>
          <w:comboBox w:lastValue="Certificate III 1200-2400 hours">
            <w:listItem w:value="Choose an item."/>
            <w:listItem w:value="Certificate I  600-1200 hours" w:displayText="Certificate I  600-1200 hours"/>
            <w:listItem w:value="Certificate II 600-1200 hours" w:displayText="Certificate II 600-1200 hours"/>
            <w:listItem w:value="Certificate III 1200-2400 hours" w:displayText="Certificate III 1200-2400 hours"/>
            <w:listItem w:value="Certificate IV 600-2400 hours" w:displayText="Certificate IV 600-2400 hours"/>
            <w:listItem w:value="Diploma 1200-2400 hours" w:displayText="Diploma 1200-2400 hours"/>
            <w:listItem w:value="Advanced Diploma 1800-2400 hours" w:displayText="Advanced Diploma 1800-2400 hours"/>
          </w:comboBox>
        </w:sdtPr>
        <w:sdtContent>
          <w:r>
            <w:rPr>
              <w:rFonts w:ascii="Calibri" w:hAnsi="Calibri" w:cs="Calibri"/>
              <w:color w:val="auto"/>
              <w:szCs w:val="22"/>
            </w:rPr>
            <w:t>Certificate III 1200-2400 hours</w:t>
          </w:r>
        </w:sdtContent>
      </w:sdt>
    </w:p>
    <w:p w:rsidR="00F77DFD" w:rsidRPr="00AC41C7" w:rsidP="00F77DFD">
      <w:pPr>
        <w:pBdr>
          <w:top w:val="single" w:sz="4" w:space="1" w:color="auto"/>
          <w:left w:val="single" w:sz="4" w:space="4" w:color="auto"/>
          <w:bottom w:val="single" w:sz="4" w:space="1" w:color="auto"/>
          <w:right w:val="single" w:sz="4" w:space="4" w:color="auto"/>
        </w:pBdr>
        <w:rPr>
          <w:rFonts w:ascii="Calibri" w:hAnsi="Calibri" w:cs="Calibri"/>
          <w:b/>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xml:space="preserve">: </w:t>
      </w:r>
      <w:r w:rsidRPr="00AC41C7" w:rsidR="00AC41C7">
        <w:rPr>
          <w:rFonts w:ascii="Calibri" w:hAnsi="Calibri" w:cs="Calibri"/>
          <w:b/>
          <w:color w:val="auto"/>
          <w:szCs w:val="22"/>
        </w:rPr>
        <w:t>620</w:t>
      </w:r>
    </w:p>
    <w:p w:rsidR="00F77DFD" w:rsidRPr="00AC41C7" w:rsidP="00F77DFD">
      <w:pPr>
        <w:pBdr>
          <w:top w:val="single" w:sz="4" w:space="1" w:color="auto"/>
          <w:left w:val="single" w:sz="4" w:space="4" w:color="auto"/>
          <w:bottom w:val="single" w:sz="4" w:space="1" w:color="auto"/>
          <w:right w:val="single" w:sz="4" w:space="4" w:color="auto"/>
        </w:pBdr>
        <w:rPr>
          <w:rFonts w:ascii="Calibri" w:hAnsi="Calibri" w:cs="Calibri"/>
          <w:b/>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rsidR="00AC41C7">
        <w:t xml:space="preserve"> </w:t>
      </w:r>
      <w:r w:rsidRPr="00AC41C7" w:rsidR="00AC41C7">
        <w:rPr>
          <w:b/>
        </w:rPr>
        <w:t>100</w:t>
      </w:r>
    </w:p>
    <w:p w:rsidR="00F77DFD" w:rsidRPr="00DD605B" w:rsidP="00F77DFD">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xml:space="preserve">: </w:t>
      </w:r>
      <w:r w:rsidRPr="00AC41C7" w:rsidR="00AC41C7">
        <w:rPr>
          <w:rFonts w:ascii="Calibri" w:hAnsi="Calibri" w:cs="Calibri"/>
          <w:b/>
          <w:color w:val="auto"/>
          <w:szCs w:val="22"/>
        </w:rPr>
        <w:t>1572</w:t>
      </w:r>
    </w:p>
    <w:p w:rsidR="00F77DFD" w:rsidRPr="00F5276F" w:rsidP="00F77DFD">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xml:space="preserve">: </w:t>
      </w:r>
      <w:r w:rsidRPr="00AC41C7" w:rsidR="00AC41C7">
        <w:rPr>
          <w:rFonts w:ascii="Calibri" w:hAnsi="Calibri" w:cs="Calibri"/>
          <w:b/>
          <w:color w:val="auto"/>
          <w:szCs w:val="22"/>
        </w:rPr>
        <w:t>2292</w:t>
      </w:r>
      <w:r>
        <w:br w:type="page"/>
      </w:r>
    </w:p>
    <w:p w:rsidR="00F77DFD" w:rsidRPr="00443A01" w:rsidP="00F77DFD">
      <w:pPr>
        <w:pStyle w:val="Heading3"/>
        <w:spacing w:before="240"/>
      </w:pPr>
      <w:bookmarkStart w:id="85" w:name="_Toc535849581"/>
      <w:bookmarkStart w:id="86" w:name="_Toc19787225"/>
      <w:r w:rsidRPr="0001720A">
        <w:t>4.2</w:t>
      </w:r>
      <w:r w:rsidRPr="0001720A">
        <w:tab/>
      </w:r>
      <w:r>
        <w:t>Delivery Strategy</w:t>
      </w:r>
      <w:bookmarkEnd w:id="85"/>
      <w:bookmarkEnd w:id="86"/>
      <w:r>
        <w:t xml:space="preserve"> </w:t>
      </w:r>
    </w:p>
    <w:p w:rsidR="00F77DFD" w:rsidP="00F77DFD">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rsidR="00F77DFD" w:rsidP="00F77DFD">
      <w:pPr>
        <w:pStyle w:val="CaptionPurple"/>
      </w:pPr>
      <w:r>
        <w:t xml:space="preserve">Table </w:t>
      </w:r>
      <w:r>
        <w:rPr>
          <w:noProof/>
        </w:rPr>
        <w:t>7 Volume of Learning</w:t>
      </w:r>
      <w:r>
        <w:t xml:space="preserve"> - Detail</w:t>
      </w: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1576"/>
        <w:gridCol w:w="1939"/>
        <w:gridCol w:w="1304"/>
        <w:gridCol w:w="1417"/>
        <w:gridCol w:w="1456"/>
        <w:gridCol w:w="1644"/>
      </w:tblGrid>
      <w:tr w:rsidTr="00CC7990">
        <w:tblPrEx>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726"/>
          <w:tblHeader/>
        </w:trPr>
        <w:tc>
          <w:tcPr>
            <w:tcW w:w="417" w:type="dxa"/>
            <w:shd w:val="clear" w:color="auto" w:fill="C7C5E0" w:themeFill="text2" w:themeFillTint="66"/>
          </w:tcPr>
          <w:p w:rsidR="00F77DFD" w:rsidRPr="00DD605B" w:rsidP="00F77DFD">
            <w:pPr>
              <w:keepNext/>
              <w:keepLines/>
              <w:spacing w:before="40" w:after="0"/>
              <w:outlineLvl w:val="3"/>
              <w:rPr>
                <w:rFonts w:eastAsiaTheme="majorEastAsia" w:cstheme="majorBidi"/>
                <w:b/>
                <w:iCs/>
                <w:color w:val="262626" w:themeColor="text1" w:themeTint="D9"/>
                <w:szCs w:val="22"/>
              </w:rPr>
            </w:pPr>
            <w:r w:rsidRPr="001F1065">
              <w:rPr>
                <w:rFonts w:ascii="Calibri" w:hAnsi="Calibri" w:cs="Calibri"/>
                <w:b/>
                <w:color w:val="C7C5E0"/>
                <w:szCs w:val="20"/>
              </w:rPr>
              <w:t>No.</w:t>
            </w:r>
          </w:p>
        </w:tc>
        <w:tc>
          <w:tcPr>
            <w:tcW w:w="1576" w:type="dxa"/>
            <w:shd w:val="clear" w:color="auto" w:fill="C7C5E0" w:themeFill="text2" w:themeFillTint="66"/>
            <w:vAlign w:val="center"/>
          </w:tcPr>
          <w:p w:rsidR="00F77DFD" w:rsidRPr="00DD605B" w:rsidP="00F77DFD">
            <w:pPr>
              <w:keepNext/>
              <w:keepLines/>
              <w:spacing w:before="40" w:after="0"/>
              <w:outlineLvl w:val="3"/>
              <w:rPr>
                <w:rFonts w:ascii="Calibri" w:hAnsi="Calibri" w:cs="Calibri"/>
                <w:bCs/>
                <w:color w:val="auto"/>
                <w:szCs w:val="22"/>
              </w:rPr>
            </w:pPr>
            <w:bookmarkStart w:id="87" w:name="_Toc517263936"/>
            <w:bookmarkStart w:id="88" w:name="_Toc517704715"/>
            <w:bookmarkStart w:id="89" w:name="_Toc518636859"/>
            <w:bookmarkStart w:id="90" w:name="_Toc518652954"/>
            <w:bookmarkStart w:id="91" w:name="_Toc518655290"/>
            <w:r w:rsidRPr="00DD605B">
              <w:rPr>
                <w:rFonts w:eastAsiaTheme="majorEastAsia" w:cstheme="majorBidi"/>
                <w:b/>
                <w:iCs/>
                <w:color w:val="262626" w:themeColor="text1" w:themeTint="D9"/>
                <w:szCs w:val="22"/>
              </w:rPr>
              <w:t>Delivery Mode</w:t>
            </w:r>
            <w:bookmarkEnd w:id="87"/>
            <w:bookmarkEnd w:id="88"/>
            <w:bookmarkEnd w:id="89"/>
            <w:bookmarkEnd w:id="90"/>
            <w:bookmarkEnd w:id="91"/>
          </w:p>
        </w:tc>
        <w:tc>
          <w:tcPr>
            <w:tcW w:w="1939" w:type="dxa"/>
            <w:shd w:val="clear" w:color="auto" w:fill="C7C5E0"/>
            <w:vAlign w:val="center"/>
          </w:tcPr>
          <w:p w:rsidR="00F77DFD" w:rsidRPr="00B13C65" w:rsidP="00F77DFD">
            <w:pPr>
              <w:keepNext/>
              <w:keepLines/>
              <w:spacing w:before="40" w:after="0"/>
              <w:outlineLvl w:val="3"/>
              <w:rPr>
                <w:rFonts w:eastAsiaTheme="majorEastAsia" w:cstheme="majorBidi"/>
                <w:b/>
                <w:iCs/>
                <w:color w:val="262626" w:themeColor="text1" w:themeTint="D9"/>
                <w:szCs w:val="22"/>
              </w:rPr>
            </w:pPr>
            <w:bookmarkStart w:id="92" w:name="_Toc517704716"/>
            <w:bookmarkStart w:id="93" w:name="_Toc518636860"/>
            <w:bookmarkStart w:id="94" w:name="_Toc518652955"/>
            <w:bookmarkStart w:id="95" w:name="_Toc518655291"/>
            <w:r w:rsidRPr="00DD605B">
              <w:rPr>
                <w:rFonts w:eastAsiaTheme="majorEastAsia" w:cstheme="majorBidi"/>
                <w:b/>
                <w:iCs/>
                <w:color w:val="262626" w:themeColor="text1" w:themeTint="D9"/>
                <w:szCs w:val="22"/>
              </w:rPr>
              <w:t>Types of Structured Learning</w:t>
            </w:r>
          </w:p>
        </w:tc>
        <w:tc>
          <w:tcPr>
            <w:tcW w:w="1304" w:type="dxa"/>
            <w:shd w:val="clear" w:color="auto" w:fill="C7C5E0" w:themeFill="text2" w:themeFillTint="66"/>
            <w:vAlign w:val="center"/>
          </w:tcPr>
          <w:p w:rsidR="00F77DFD" w:rsidP="00F77DFD">
            <w:pPr>
              <w:keepNext/>
              <w:keepLines/>
              <w:spacing w:before="40" w:after="0"/>
              <w:outlineLvl w:val="3"/>
              <w:rPr>
                <w:rFonts w:eastAsiaTheme="majorEastAsia" w:cstheme="majorBidi"/>
                <w:b/>
                <w:iCs/>
                <w:color w:val="262626" w:themeColor="text1" w:themeTint="D9"/>
                <w:szCs w:val="22"/>
              </w:rPr>
            </w:pPr>
            <w:bookmarkEnd w:id="92"/>
            <w:bookmarkEnd w:id="93"/>
            <w:bookmarkEnd w:id="94"/>
            <w:bookmarkEnd w:id="95"/>
            <w:r w:rsidRPr="00DD605B">
              <w:rPr>
                <w:rFonts w:eastAsiaTheme="majorEastAsia" w:cstheme="majorBidi"/>
                <w:b/>
                <w:iCs/>
                <w:color w:val="262626" w:themeColor="text1" w:themeTint="D9"/>
                <w:szCs w:val="22"/>
              </w:rPr>
              <w:t>Structured Learning</w:t>
            </w:r>
          </w:p>
          <w:p w:rsidR="00F77DFD" w:rsidRPr="00DD605B" w:rsidP="00F77DFD">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Hours</w:t>
            </w:r>
          </w:p>
        </w:tc>
        <w:tc>
          <w:tcPr>
            <w:tcW w:w="1417" w:type="dxa"/>
            <w:shd w:val="clear" w:color="auto" w:fill="C7C5E0" w:themeFill="text2" w:themeFillTint="66"/>
            <w:vAlign w:val="center"/>
          </w:tcPr>
          <w:p w:rsidR="00F77DFD" w:rsidRPr="00DD605B" w:rsidP="00F77DFD">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Assessment Hours</w:t>
            </w:r>
          </w:p>
        </w:tc>
        <w:tc>
          <w:tcPr>
            <w:tcW w:w="1456" w:type="dxa"/>
            <w:shd w:val="clear" w:color="auto" w:fill="C7C5E0" w:themeFill="text2" w:themeFillTint="66"/>
            <w:vAlign w:val="center"/>
          </w:tcPr>
          <w:p w:rsidR="00F77DFD" w:rsidRPr="00DD605B" w:rsidP="00F77DFD">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Unstructured Learning Hours</w:t>
            </w:r>
          </w:p>
        </w:tc>
        <w:tc>
          <w:tcPr>
            <w:tcW w:w="1644" w:type="dxa"/>
            <w:shd w:val="clear" w:color="auto" w:fill="C7C5E0" w:themeFill="text2" w:themeFillTint="66"/>
            <w:vAlign w:val="center"/>
          </w:tcPr>
          <w:p w:rsidR="00F77DFD" w:rsidRPr="00DD605B" w:rsidP="00F77DFD">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Volume of Learning</w:t>
            </w:r>
          </w:p>
        </w:tc>
      </w:tr>
      <w:tr w:rsidTr="00CC24A3">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CC7990" w:rsidRPr="00605C02" w:rsidP="00CC7990">
            <w:pPr>
              <w:rPr>
                <w:rFonts w:ascii="Calibri" w:hAnsi="Calibri" w:cs="Calibri"/>
                <w:b/>
                <w:color w:val="auto"/>
                <w:szCs w:val="22"/>
              </w:rPr>
            </w:pPr>
            <w:r w:rsidRPr="00605C02">
              <w:rPr>
                <w:rFonts w:ascii="Calibri" w:hAnsi="Calibri" w:cs="Calibri"/>
                <w:b/>
                <w:color w:val="auto"/>
                <w:szCs w:val="22"/>
              </w:rPr>
              <w:t>1</w:t>
            </w:r>
            <w:bookmarkStart w:id="96" w:name="_GoBack"/>
            <w:bookmarkEnd w:id="96"/>
          </w:p>
        </w:tc>
        <w:tc>
          <w:tcPr>
            <w:tcW w:w="1576" w:type="dxa"/>
            <w:vAlign w:val="center"/>
          </w:tcPr>
          <w:p w:rsidR="00CC7990" w:rsidRPr="003C3F1E" w:rsidP="00CC24A3">
            <w:pPr>
              <w:rPr>
                <w:rFonts w:ascii="Calibri" w:hAnsi="Calibri" w:cs="Calibri"/>
                <w:b/>
                <w:color w:val="auto"/>
                <w:sz w:val="24"/>
                <w:szCs w:val="24"/>
              </w:rPr>
            </w:pPr>
            <w:r w:rsidRPr="003C3F1E">
              <w:rPr>
                <w:rFonts w:ascii="Calibri" w:hAnsi="Calibri" w:cs="Calibri"/>
                <w:b/>
                <w:color w:val="auto"/>
                <w:sz w:val="24"/>
                <w:szCs w:val="24"/>
              </w:rPr>
              <w:t>Face to face</w:t>
            </w:r>
          </w:p>
        </w:tc>
        <w:tc>
          <w:tcPr>
            <w:tcW w:w="1939" w:type="dxa"/>
            <w:shd w:val="clear" w:color="auto" w:fill="auto"/>
          </w:tcPr>
          <w:p w:rsidR="00CC7990" w:rsidP="00CC7990">
            <w:pPr>
              <w:rPr>
                <w:rFonts w:ascii="Calibri" w:hAnsi="Calibri" w:cs="Calibri"/>
                <w:color w:val="auto"/>
                <w:szCs w:val="22"/>
              </w:rPr>
            </w:pPr>
            <w:r>
              <w:rPr>
                <w:rFonts w:ascii="Calibri" w:hAnsi="Calibri" w:cs="Calibri"/>
                <w:color w:val="auto"/>
                <w:szCs w:val="22"/>
              </w:rPr>
              <w:t xml:space="preserve">Lectures or tutorials, </w:t>
            </w:r>
            <w:r w:rsidRPr="00F7490E">
              <w:rPr>
                <w:rFonts w:ascii="Calibri" w:hAnsi="Calibri" w:cs="Calibri"/>
                <w:color w:val="auto"/>
                <w:szCs w:val="22"/>
              </w:rPr>
              <w:t>Assignments</w:t>
            </w:r>
          </w:p>
          <w:p w:rsidR="00CC7990" w:rsidRPr="00F7490E" w:rsidP="00CC7990">
            <w:pPr>
              <w:rPr>
                <w:rFonts w:ascii="Calibri" w:hAnsi="Calibri" w:cs="Calibri"/>
                <w:color w:val="auto"/>
                <w:szCs w:val="22"/>
              </w:rPr>
            </w:pPr>
            <w:r w:rsidRPr="00F7490E">
              <w:rPr>
                <w:rFonts w:cstheme="minorHAnsi"/>
                <w:color w:val="auto"/>
                <w:szCs w:val="22"/>
              </w:rPr>
              <w:t>Workshop / practical</w:t>
            </w:r>
            <w:r w:rsidRPr="00F7490E">
              <w:rPr>
                <w:rFonts w:ascii="Calibri" w:hAnsi="Calibri" w:cs="Calibri"/>
                <w:color w:val="auto"/>
                <w:szCs w:val="22"/>
              </w:rPr>
              <w:t xml:space="preserve"> tasks</w:t>
            </w:r>
          </w:p>
        </w:tc>
        <w:tc>
          <w:tcPr>
            <w:tcW w:w="1304" w:type="dxa"/>
            <w:shd w:val="clear" w:color="auto" w:fill="auto"/>
            <w:vAlign w:val="center"/>
          </w:tcPr>
          <w:p w:rsidR="00CC7990" w:rsidRPr="00CF537D" w:rsidP="00174B45">
            <w:pPr>
              <w:jc w:val="center"/>
              <w:rPr>
                <w:rFonts w:ascii="Calibri" w:hAnsi="Calibri" w:cs="Calibri"/>
                <w:color w:val="auto"/>
                <w:sz w:val="24"/>
                <w:szCs w:val="24"/>
              </w:rPr>
            </w:pPr>
            <w:r w:rsidRPr="00CF537D">
              <w:rPr>
                <w:rFonts w:ascii="Calibri" w:hAnsi="Calibri" w:cs="Calibri"/>
                <w:color w:val="auto"/>
                <w:sz w:val="24"/>
                <w:szCs w:val="24"/>
              </w:rPr>
              <w:t>6</w:t>
            </w:r>
            <w:r w:rsidRPr="00CF537D" w:rsidR="00AC41C7">
              <w:rPr>
                <w:rFonts w:ascii="Calibri" w:hAnsi="Calibri" w:cs="Calibri"/>
                <w:color w:val="auto"/>
                <w:sz w:val="24"/>
                <w:szCs w:val="24"/>
              </w:rPr>
              <w:t>20</w:t>
            </w:r>
          </w:p>
        </w:tc>
        <w:tc>
          <w:tcPr>
            <w:tcW w:w="1417" w:type="dxa"/>
            <w:shd w:val="clear" w:color="auto" w:fill="C7C5E0" w:themeFill="text2" w:themeFillTint="66"/>
          </w:tcPr>
          <w:p w:rsidR="00CC7990" w:rsidRPr="006C2875" w:rsidP="00A800EE">
            <w:pPr>
              <w:jc w:val="center"/>
              <w:rPr>
                <w:rFonts w:ascii="Calibri" w:hAnsi="Calibri" w:cs="Calibri"/>
                <w:color w:val="auto"/>
                <w:szCs w:val="22"/>
              </w:rPr>
            </w:pPr>
          </w:p>
        </w:tc>
        <w:tc>
          <w:tcPr>
            <w:tcW w:w="1456" w:type="dxa"/>
            <w:shd w:val="clear" w:color="auto" w:fill="C7C5E0" w:themeFill="text2" w:themeFillTint="66"/>
          </w:tcPr>
          <w:p w:rsidR="00CC7990" w:rsidRPr="006C2875" w:rsidP="00A800EE">
            <w:pPr>
              <w:jc w:val="center"/>
              <w:rPr>
                <w:rFonts w:ascii="Calibri" w:hAnsi="Calibri" w:cs="Calibri"/>
                <w:color w:val="auto"/>
                <w:szCs w:val="22"/>
              </w:rPr>
            </w:pPr>
          </w:p>
        </w:tc>
        <w:tc>
          <w:tcPr>
            <w:tcW w:w="1644" w:type="dxa"/>
            <w:vAlign w:val="center"/>
          </w:tcPr>
          <w:p w:rsidR="00CC7990" w:rsidRPr="00CF537D" w:rsidP="00174B45">
            <w:pPr>
              <w:jc w:val="center"/>
              <w:rPr>
                <w:rFonts w:ascii="Calibri" w:hAnsi="Calibri" w:cs="Calibri"/>
                <w:color w:val="auto"/>
                <w:sz w:val="24"/>
                <w:szCs w:val="24"/>
              </w:rPr>
            </w:pPr>
            <w:r w:rsidRPr="00CF537D">
              <w:rPr>
                <w:rFonts w:ascii="Calibri" w:hAnsi="Calibri" w:cs="Calibri"/>
                <w:color w:val="auto"/>
                <w:sz w:val="24"/>
                <w:szCs w:val="24"/>
              </w:rPr>
              <w:t>6</w:t>
            </w:r>
            <w:r w:rsidRPr="00CF537D" w:rsidR="00AC41C7">
              <w:rPr>
                <w:rFonts w:ascii="Calibri" w:hAnsi="Calibri" w:cs="Calibri"/>
                <w:color w:val="auto"/>
                <w:sz w:val="24"/>
                <w:szCs w:val="24"/>
              </w:rPr>
              <w:t>20</w:t>
            </w:r>
          </w:p>
        </w:tc>
      </w:tr>
      <w:tr w:rsidTr="00CC24A3">
        <w:tblPrEx>
          <w:tblW w:w="5065" w:type="pct"/>
          <w:tblInd w:w="-5" w:type="dxa"/>
          <w:tblLayout w:type="fixed"/>
          <w:tblLook w:val="04A0"/>
        </w:tblPrEx>
        <w:trPr>
          <w:cantSplit/>
          <w:trHeight w:val="397"/>
        </w:trPr>
        <w:tc>
          <w:tcPr>
            <w:tcW w:w="417" w:type="dxa"/>
            <w:shd w:val="clear" w:color="auto" w:fill="C7C5E0" w:themeFill="text2" w:themeFillTint="66"/>
            <w:vAlign w:val="center"/>
          </w:tcPr>
          <w:p w:rsidR="00A800EE" w:rsidRPr="00605C02" w:rsidP="00CC7990">
            <w:pPr>
              <w:rPr>
                <w:rFonts w:ascii="Calibri" w:hAnsi="Calibri" w:cs="Calibri"/>
                <w:b/>
                <w:color w:val="auto"/>
                <w:szCs w:val="22"/>
              </w:rPr>
            </w:pPr>
            <w:r>
              <w:rPr>
                <w:rFonts w:ascii="Calibri" w:hAnsi="Calibri" w:cs="Calibri"/>
                <w:b/>
                <w:color w:val="auto"/>
                <w:szCs w:val="22"/>
              </w:rPr>
              <w:t>2</w:t>
            </w:r>
          </w:p>
        </w:tc>
        <w:tc>
          <w:tcPr>
            <w:tcW w:w="1576" w:type="dxa"/>
            <w:vAlign w:val="center"/>
          </w:tcPr>
          <w:p w:rsidR="00A800EE" w:rsidRPr="00841F60" w:rsidP="00CC24A3">
            <w:pPr>
              <w:rPr>
                <w:rFonts w:ascii="Calibri" w:hAnsi="Calibri" w:cs="Calibri"/>
                <w:b/>
                <w:color w:val="auto"/>
                <w:sz w:val="24"/>
                <w:szCs w:val="24"/>
              </w:rPr>
            </w:pPr>
            <w:r w:rsidRPr="00841F60">
              <w:rPr>
                <w:rFonts w:ascii="Calibri" w:hAnsi="Calibri" w:cs="Calibri"/>
                <w:b/>
                <w:color w:val="auto"/>
                <w:sz w:val="24"/>
                <w:szCs w:val="24"/>
              </w:rPr>
              <w:t>Assessment</w:t>
            </w:r>
          </w:p>
        </w:tc>
        <w:tc>
          <w:tcPr>
            <w:tcW w:w="1939" w:type="dxa"/>
            <w:shd w:val="clear" w:color="auto" w:fill="auto"/>
          </w:tcPr>
          <w:p w:rsidR="00A800EE" w:rsidRPr="00841F60" w:rsidP="00CC7990">
            <w:pPr>
              <w:rPr>
                <w:rFonts w:ascii="Calibri" w:hAnsi="Calibri" w:cs="Calibri"/>
                <w:color w:val="auto"/>
                <w:szCs w:val="22"/>
              </w:rPr>
            </w:pPr>
            <w:r>
              <w:rPr>
                <w:rFonts w:ascii="Calibri" w:hAnsi="Calibri" w:cs="Calibri"/>
                <w:color w:val="auto"/>
                <w:szCs w:val="22"/>
              </w:rPr>
              <w:t>Knowledge and Skills assessments</w:t>
            </w:r>
          </w:p>
        </w:tc>
        <w:tc>
          <w:tcPr>
            <w:tcW w:w="1304" w:type="dxa"/>
            <w:shd w:val="clear" w:color="auto" w:fill="C7C5E0" w:themeFill="text2" w:themeFillTint="66"/>
          </w:tcPr>
          <w:p w:rsidR="00A800EE" w:rsidRPr="00841F60" w:rsidP="00A800EE">
            <w:pPr>
              <w:jc w:val="center"/>
              <w:rPr>
                <w:rFonts w:ascii="Calibri" w:hAnsi="Calibri" w:cs="Calibri"/>
                <w:color w:val="auto"/>
                <w:szCs w:val="22"/>
              </w:rPr>
            </w:pPr>
          </w:p>
        </w:tc>
        <w:tc>
          <w:tcPr>
            <w:tcW w:w="1417" w:type="dxa"/>
            <w:vAlign w:val="center"/>
          </w:tcPr>
          <w:p w:rsidR="00A800EE" w:rsidRPr="00CF537D" w:rsidP="00174B45">
            <w:pPr>
              <w:jc w:val="center"/>
              <w:rPr>
                <w:rFonts w:ascii="Calibri" w:hAnsi="Calibri" w:cs="Calibri"/>
                <w:color w:val="auto"/>
                <w:sz w:val="24"/>
                <w:szCs w:val="24"/>
              </w:rPr>
            </w:pPr>
            <w:r w:rsidRPr="00CF537D">
              <w:rPr>
                <w:rFonts w:ascii="Calibri" w:hAnsi="Calibri" w:cs="Calibri"/>
                <w:color w:val="auto"/>
                <w:sz w:val="24"/>
                <w:szCs w:val="24"/>
              </w:rPr>
              <w:t>100</w:t>
            </w:r>
          </w:p>
        </w:tc>
        <w:tc>
          <w:tcPr>
            <w:tcW w:w="1456" w:type="dxa"/>
            <w:shd w:val="clear" w:color="auto" w:fill="C7C5E0" w:themeFill="text2" w:themeFillTint="66"/>
          </w:tcPr>
          <w:p w:rsidR="00A800EE" w:rsidRPr="00841F60" w:rsidP="00A800EE">
            <w:pPr>
              <w:jc w:val="center"/>
              <w:rPr>
                <w:rFonts w:ascii="Calibri" w:hAnsi="Calibri" w:cs="Calibri"/>
                <w:color w:val="auto"/>
                <w:szCs w:val="22"/>
              </w:rPr>
            </w:pPr>
          </w:p>
        </w:tc>
        <w:tc>
          <w:tcPr>
            <w:tcW w:w="1644" w:type="dxa"/>
            <w:vAlign w:val="center"/>
          </w:tcPr>
          <w:p w:rsidR="00A800EE" w:rsidRPr="00CF537D" w:rsidP="00174B45">
            <w:pPr>
              <w:jc w:val="center"/>
              <w:rPr>
                <w:rFonts w:ascii="Calibri" w:hAnsi="Calibri" w:cs="Calibri"/>
                <w:color w:val="FF0000"/>
                <w:sz w:val="24"/>
                <w:szCs w:val="24"/>
              </w:rPr>
            </w:pPr>
            <w:r w:rsidRPr="00CF537D">
              <w:rPr>
                <w:rFonts w:ascii="Calibri" w:hAnsi="Calibri" w:cs="Calibri"/>
                <w:color w:val="auto"/>
                <w:sz w:val="24"/>
                <w:szCs w:val="24"/>
              </w:rPr>
              <w:t>100</w:t>
            </w:r>
          </w:p>
        </w:tc>
      </w:tr>
      <w:tr w:rsidTr="00CC24A3">
        <w:tblPrEx>
          <w:tblW w:w="5065" w:type="pct"/>
          <w:tblInd w:w="-5" w:type="dxa"/>
          <w:tblLayout w:type="fixed"/>
          <w:tblLook w:val="04A0"/>
        </w:tblPrEx>
        <w:trPr>
          <w:cantSplit/>
          <w:trHeight w:val="397"/>
        </w:trPr>
        <w:tc>
          <w:tcPr>
            <w:tcW w:w="417" w:type="dxa"/>
            <w:shd w:val="clear" w:color="auto" w:fill="C7C5E0" w:themeFill="text2" w:themeFillTint="66"/>
            <w:vAlign w:val="center"/>
          </w:tcPr>
          <w:p w:rsidR="00703E45" w:rsidRPr="00605C02" w:rsidP="00703E45">
            <w:pPr>
              <w:rPr>
                <w:rFonts w:ascii="Calibri" w:hAnsi="Calibri" w:cs="Calibri"/>
                <w:b/>
                <w:color w:val="auto"/>
                <w:szCs w:val="22"/>
              </w:rPr>
            </w:pPr>
            <w:r>
              <w:rPr>
                <w:rFonts w:ascii="Calibri" w:hAnsi="Calibri" w:cs="Calibri"/>
                <w:b/>
                <w:color w:val="auto"/>
                <w:szCs w:val="22"/>
              </w:rPr>
              <w:t>3</w:t>
            </w:r>
          </w:p>
        </w:tc>
        <w:tc>
          <w:tcPr>
            <w:tcW w:w="1576" w:type="dxa"/>
            <w:shd w:val="clear" w:color="auto" w:fill="auto"/>
            <w:vAlign w:val="center"/>
          </w:tcPr>
          <w:p w:rsidR="00703E45" w:rsidRPr="00841F60" w:rsidP="00CC24A3">
            <w:pPr>
              <w:rPr>
                <w:rFonts w:ascii="Calibri" w:hAnsi="Calibri" w:cs="Calibri"/>
                <w:b/>
                <w:color w:val="auto"/>
                <w:szCs w:val="22"/>
              </w:rPr>
            </w:pPr>
            <w:r w:rsidRPr="00841F60">
              <w:rPr>
                <w:rFonts w:ascii="Calibri" w:hAnsi="Calibri" w:cs="Calibri"/>
                <w:b/>
                <w:color w:val="auto"/>
                <w:sz w:val="24"/>
                <w:szCs w:val="24"/>
              </w:rPr>
              <w:t>Workplace learning experience as per Apprentice / Trainee training plan</w:t>
            </w:r>
          </w:p>
        </w:tc>
        <w:tc>
          <w:tcPr>
            <w:tcW w:w="1939" w:type="dxa"/>
            <w:shd w:val="clear" w:color="auto" w:fill="auto"/>
          </w:tcPr>
          <w:p w:rsidR="00703E45" w:rsidRPr="00841F60" w:rsidP="00703E45">
            <w:pPr>
              <w:rPr>
                <w:rFonts w:cstheme="minorHAnsi"/>
                <w:color w:val="auto"/>
                <w:szCs w:val="22"/>
              </w:rPr>
            </w:pPr>
            <w:r w:rsidRPr="00841F60">
              <w:rPr>
                <w:rFonts w:cstheme="minorHAnsi"/>
                <w:color w:val="auto"/>
                <w:szCs w:val="22"/>
              </w:rPr>
              <w:t>Workplace Learning (as per apprentice training plan)</w:t>
            </w:r>
          </w:p>
          <w:p w:rsidR="00703E45" w:rsidRPr="00841F60" w:rsidP="00703E45">
            <w:pPr>
              <w:rPr>
                <w:rFonts w:ascii="Calibri" w:hAnsi="Calibri" w:cs="Calibri"/>
                <w:color w:val="auto"/>
                <w:szCs w:val="22"/>
              </w:rPr>
            </w:pPr>
            <w:r w:rsidRPr="00841F60">
              <w:rPr>
                <w:rFonts w:ascii="Calibri" w:hAnsi="Calibri" w:cs="Calibri"/>
                <w:color w:val="auto"/>
                <w:szCs w:val="22"/>
              </w:rPr>
              <w:t>2hrs per day = 10hrs per week/46 weeks per year x 3 years</w:t>
            </w:r>
          </w:p>
        </w:tc>
        <w:tc>
          <w:tcPr>
            <w:tcW w:w="1304" w:type="dxa"/>
            <w:shd w:val="clear" w:color="auto" w:fill="C7C5E0" w:themeFill="text2" w:themeFillTint="66"/>
            <w:vAlign w:val="center"/>
          </w:tcPr>
          <w:p w:rsidR="00703E45" w:rsidRPr="00841F60" w:rsidP="00703E45">
            <w:pPr>
              <w:jc w:val="center"/>
              <w:rPr>
                <w:rFonts w:ascii="Calibri" w:hAnsi="Calibri" w:cs="Calibri"/>
                <w:color w:val="auto"/>
                <w:sz w:val="24"/>
                <w:szCs w:val="22"/>
              </w:rPr>
            </w:pPr>
          </w:p>
        </w:tc>
        <w:tc>
          <w:tcPr>
            <w:tcW w:w="1417" w:type="dxa"/>
            <w:shd w:val="clear" w:color="auto" w:fill="C7C5E0" w:themeFill="text2" w:themeFillTint="66"/>
            <w:vAlign w:val="center"/>
          </w:tcPr>
          <w:p w:rsidR="00703E45" w:rsidRPr="00841F60" w:rsidP="00703E45">
            <w:pPr>
              <w:jc w:val="center"/>
              <w:rPr>
                <w:rFonts w:ascii="Calibri" w:hAnsi="Calibri" w:cs="Calibri"/>
                <w:color w:val="auto"/>
                <w:sz w:val="24"/>
                <w:szCs w:val="22"/>
              </w:rPr>
            </w:pPr>
          </w:p>
        </w:tc>
        <w:tc>
          <w:tcPr>
            <w:tcW w:w="1456" w:type="dxa"/>
            <w:shd w:val="clear" w:color="auto" w:fill="FFFFFF" w:themeFill="background1"/>
            <w:vAlign w:val="center"/>
          </w:tcPr>
          <w:p w:rsidR="00703E45" w:rsidRPr="00841F60" w:rsidP="00703E45">
            <w:pPr>
              <w:jc w:val="center"/>
              <w:rPr>
                <w:rFonts w:ascii="Calibri" w:hAnsi="Calibri" w:cs="Calibri"/>
                <w:color w:val="auto"/>
                <w:sz w:val="24"/>
                <w:szCs w:val="22"/>
              </w:rPr>
            </w:pPr>
            <w:r w:rsidRPr="00841F60">
              <w:rPr>
                <w:rFonts w:ascii="Calibri" w:hAnsi="Calibri" w:cs="Calibri"/>
                <w:color w:val="auto"/>
                <w:sz w:val="24"/>
                <w:szCs w:val="22"/>
              </w:rPr>
              <w:t>1380</w:t>
            </w:r>
          </w:p>
        </w:tc>
        <w:tc>
          <w:tcPr>
            <w:tcW w:w="1644" w:type="dxa"/>
            <w:shd w:val="clear" w:color="auto" w:fill="auto"/>
            <w:vAlign w:val="center"/>
          </w:tcPr>
          <w:p w:rsidR="00703E45" w:rsidRPr="00A0114D" w:rsidP="00703E45">
            <w:pPr>
              <w:jc w:val="center"/>
              <w:rPr>
                <w:rFonts w:ascii="Calibri" w:hAnsi="Calibri" w:cs="Calibri"/>
                <w:color w:val="auto"/>
                <w:szCs w:val="22"/>
              </w:rPr>
            </w:pPr>
            <w:r w:rsidRPr="00A0114D">
              <w:rPr>
                <w:rFonts w:ascii="Calibri" w:hAnsi="Calibri" w:cs="Calibri"/>
                <w:color w:val="auto"/>
                <w:sz w:val="24"/>
                <w:szCs w:val="24"/>
              </w:rPr>
              <w:t>1380</w:t>
            </w:r>
          </w:p>
        </w:tc>
      </w:tr>
      <w:tr w:rsidTr="00CC24A3">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703E45" w:rsidRPr="00605C02" w:rsidP="00703E45">
            <w:pPr>
              <w:rPr>
                <w:rFonts w:ascii="Calibri" w:hAnsi="Calibri" w:cs="Calibri"/>
                <w:b/>
                <w:color w:val="auto"/>
                <w:szCs w:val="22"/>
              </w:rPr>
            </w:pPr>
            <w:r>
              <w:rPr>
                <w:rFonts w:ascii="Calibri" w:hAnsi="Calibri" w:cs="Calibri"/>
                <w:b/>
                <w:color w:val="auto"/>
                <w:szCs w:val="22"/>
              </w:rPr>
              <w:t>4</w:t>
            </w:r>
          </w:p>
        </w:tc>
        <w:tc>
          <w:tcPr>
            <w:tcW w:w="1576" w:type="dxa"/>
            <w:shd w:val="clear" w:color="auto" w:fill="auto"/>
            <w:vAlign w:val="center"/>
          </w:tcPr>
          <w:p w:rsidR="00703E45" w:rsidRPr="00CF537D" w:rsidP="00CC24A3">
            <w:pPr>
              <w:rPr>
                <w:rFonts w:ascii="Calibri" w:hAnsi="Calibri" w:cs="Calibri"/>
                <w:b/>
                <w:color w:val="auto"/>
                <w:sz w:val="24"/>
                <w:szCs w:val="24"/>
              </w:rPr>
            </w:pPr>
            <w:r w:rsidRPr="00CF537D">
              <w:rPr>
                <w:rFonts w:ascii="Calibri" w:hAnsi="Calibri" w:cs="Calibri"/>
                <w:b/>
                <w:color w:val="auto"/>
                <w:sz w:val="24"/>
                <w:szCs w:val="24"/>
              </w:rPr>
              <w:t>Self - Directed</w:t>
            </w:r>
          </w:p>
        </w:tc>
        <w:tc>
          <w:tcPr>
            <w:tcW w:w="1939" w:type="dxa"/>
            <w:shd w:val="clear" w:color="auto" w:fill="auto"/>
          </w:tcPr>
          <w:p w:rsidR="00703E45" w:rsidRPr="00841F60" w:rsidP="00703E45">
            <w:pPr>
              <w:rPr>
                <w:rFonts w:ascii="Calibri" w:hAnsi="Calibri" w:cs="Calibri"/>
                <w:color w:val="auto"/>
                <w:szCs w:val="22"/>
              </w:rPr>
            </w:pPr>
            <w:r w:rsidRPr="00841F60">
              <w:rPr>
                <w:rFonts w:ascii="Calibri" w:hAnsi="Calibri" w:cs="Calibri"/>
                <w:color w:val="auto"/>
                <w:szCs w:val="22"/>
              </w:rPr>
              <w:t>Review of structured activities</w:t>
            </w:r>
          </w:p>
          <w:p w:rsidR="00703E45" w:rsidRPr="00841F60" w:rsidP="00703E45">
            <w:pPr>
              <w:rPr>
                <w:rFonts w:ascii="Calibri" w:hAnsi="Calibri" w:cs="Calibri"/>
                <w:color w:val="auto"/>
                <w:szCs w:val="22"/>
              </w:rPr>
            </w:pPr>
            <w:r w:rsidRPr="00841F60">
              <w:rPr>
                <w:rFonts w:ascii="Calibri" w:hAnsi="Calibri" w:cs="Calibri"/>
                <w:color w:val="auto"/>
                <w:szCs w:val="22"/>
              </w:rPr>
              <w:t>1hrs per week/32 weeks per year x 3 years</w:t>
            </w:r>
          </w:p>
        </w:tc>
        <w:tc>
          <w:tcPr>
            <w:tcW w:w="1304" w:type="dxa"/>
            <w:shd w:val="clear" w:color="auto" w:fill="C7C5E0" w:themeFill="text2" w:themeFillTint="66"/>
            <w:vAlign w:val="center"/>
          </w:tcPr>
          <w:p w:rsidR="00703E45" w:rsidRPr="00841F60" w:rsidP="00703E45">
            <w:pPr>
              <w:jc w:val="center"/>
              <w:rPr>
                <w:rFonts w:ascii="Calibri" w:hAnsi="Calibri" w:cs="Calibri"/>
                <w:color w:val="auto"/>
                <w:sz w:val="24"/>
                <w:szCs w:val="22"/>
              </w:rPr>
            </w:pPr>
          </w:p>
        </w:tc>
        <w:tc>
          <w:tcPr>
            <w:tcW w:w="1417" w:type="dxa"/>
            <w:shd w:val="clear" w:color="auto" w:fill="C7C5E0" w:themeFill="text2" w:themeFillTint="66"/>
            <w:vAlign w:val="center"/>
          </w:tcPr>
          <w:p w:rsidR="00703E45" w:rsidRPr="00841F60" w:rsidP="00703E45">
            <w:pPr>
              <w:jc w:val="center"/>
              <w:rPr>
                <w:rFonts w:ascii="Calibri" w:hAnsi="Calibri" w:cs="Calibri"/>
                <w:color w:val="auto"/>
                <w:sz w:val="24"/>
                <w:szCs w:val="22"/>
              </w:rPr>
            </w:pPr>
          </w:p>
        </w:tc>
        <w:tc>
          <w:tcPr>
            <w:tcW w:w="1456" w:type="dxa"/>
            <w:shd w:val="clear" w:color="auto" w:fill="FFFFFF" w:themeFill="background1"/>
            <w:vAlign w:val="center"/>
          </w:tcPr>
          <w:p w:rsidR="00703E45" w:rsidRPr="00841F60" w:rsidP="00703E45">
            <w:pPr>
              <w:jc w:val="center"/>
              <w:rPr>
                <w:rFonts w:ascii="Calibri" w:hAnsi="Calibri" w:cs="Calibri"/>
                <w:color w:val="auto"/>
                <w:sz w:val="24"/>
                <w:szCs w:val="22"/>
              </w:rPr>
            </w:pPr>
            <w:r w:rsidRPr="00841F60">
              <w:rPr>
                <w:rFonts w:ascii="Calibri" w:hAnsi="Calibri" w:cs="Calibri"/>
                <w:color w:val="auto"/>
                <w:sz w:val="24"/>
                <w:szCs w:val="22"/>
              </w:rPr>
              <w:t>96</w:t>
            </w:r>
          </w:p>
        </w:tc>
        <w:tc>
          <w:tcPr>
            <w:tcW w:w="1644" w:type="dxa"/>
            <w:shd w:val="clear" w:color="auto" w:fill="auto"/>
            <w:vAlign w:val="center"/>
          </w:tcPr>
          <w:p w:rsidR="00703E45" w:rsidRPr="00A0114D" w:rsidP="00703E45">
            <w:pPr>
              <w:jc w:val="center"/>
              <w:rPr>
                <w:rFonts w:ascii="Calibri" w:hAnsi="Calibri" w:cs="Calibri"/>
                <w:color w:val="auto"/>
                <w:szCs w:val="22"/>
              </w:rPr>
            </w:pPr>
            <w:r w:rsidRPr="00A0114D">
              <w:rPr>
                <w:rFonts w:ascii="Calibri" w:hAnsi="Calibri" w:cs="Calibri"/>
                <w:color w:val="auto"/>
                <w:sz w:val="24"/>
                <w:szCs w:val="24"/>
              </w:rPr>
              <w:t>96</w:t>
            </w:r>
          </w:p>
        </w:tc>
      </w:tr>
      <w:tr w:rsidTr="00CC24A3">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703E45" w:rsidRPr="00605C02" w:rsidP="00703E45">
            <w:pPr>
              <w:rPr>
                <w:rFonts w:ascii="Calibri" w:hAnsi="Calibri" w:cs="Calibri"/>
                <w:b/>
                <w:color w:val="auto"/>
                <w:szCs w:val="22"/>
              </w:rPr>
            </w:pPr>
            <w:r>
              <w:rPr>
                <w:rFonts w:ascii="Calibri" w:hAnsi="Calibri" w:cs="Calibri"/>
                <w:b/>
                <w:color w:val="auto"/>
                <w:szCs w:val="22"/>
              </w:rPr>
              <w:t>5</w:t>
            </w:r>
          </w:p>
        </w:tc>
        <w:tc>
          <w:tcPr>
            <w:tcW w:w="1576" w:type="dxa"/>
            <w:shd w:val="clear" w:color="auto" w:fill="auto"/>
            <w:vAlign w:val="center"/>
          </w:tcPr>
          <w:p w:rsidR="00703E45" w:rsidRPr="00CF537D" w:rsidP="00CC24A3">
            <w:pPr>
              <w:rPr>
                <w:rFonts w:ascii="Calibri" w:hAnsi="Calibri" w:cs="Calibri"/>
                <w:b/>
                <w:color w:val="auto"/>
                <w:sz w:val="24"/>
                <w:szCs w:val="24"/>
              </w:rPr>
            </w:pPr>
            <w:r w:rsidRPr="00CF537D">
              <w:rPr>
                <w:rFonts w:ascii="Calibri" w:hAnsi="Calibri" w:cs="Calibri"/>
                <w:b/>
                <w:color w:val="auto"/>
                <w:sz w:val="24"/>
                <w:szCs w:val="24"/>
              </w:rPr>
              <w:t>Self - Directed</w:t>
            </w:r>
          </w:p>
        </w:tc>
        <w:tc>
          <w:tcPr>
            <w:tcW w:w="1939" w:type="dxa"/>
            <w:shd w:val="clear" w:color="auto" w:fill="auto"/>
          </w:tcPr>
          <w:p w:rsidR="00703E45" w:rsidRPr="00841F60" w:rsidP="00703E45">
            <w:pPr>
              <w:rPr>
                <w:rFonts w:ascii="Calibri" w:hAnsi="Calibri" w:cs="Calibri"/>
                <w:color w:val="auto"/>
                <w:szCs w:val="22"/>
              </w:rPr>
            </w:pPr>
            <w:r w:rsidRPr="00841F60">
              <w:rPr>
                <w:rFonts w:ascii="Calibri" w:hAnsi="Calibri" w:cs="Calibri"/>
                <w:color w:val="auto"/>
                <w:szCs w:val="22"/>
              </w:rPr>
              <w:t>Preparation for assessments</w:t>
            </w:r>
          </w:p>
          <w:p w:rsidR="00703E45" w:rsidRPr="00841F60" w:rsidP="00703E45">
            <w:pPr>
              <w:rPr>
                <w:rFonts w:ascii="Calibri" w:hAnsi="Calibri" w:cs="Calibri"/>
                <w:color w:val="auto"/>
                <w:szCs w:val="22"/>
              </w:rPr>
            </w:pPr>
            <w:r w:rsidRPr="00841F60">
              <w:rPr>
                <w:rFonts w:ascii="Calibri" w:hAnsi="Calibri" w:cs="Calibri"/>
                <w:color w:val="auto"/>
                <w:szCs w:val="22"/>
              </w:rPr>
              <w:t>1hrs per week/32 weeks per year x 3 years</w:t>
            </w:r>
          </w:p>
        </w:tc>
        <w:tc>
          <w:tcPr>
            <w:tcW w:w="1304" w:type="dxa"/>
            <w:shd w:val="clear" w:color="auto" w:fill="C7C5E0" w:themeFill="text2" w:themeFillTint="66"/>
            <w:vAlign w:val="center"/>
          </w:tcPr>
          <w:p w:rsidR="00703E45" w:rsidRPr="00841F60" w:rsidP="00703E45">
            <w:pPr>
              <w:jc w:val="center"/>
              <w:rPr>
                <w:rFonts w:ascii="Calibri" w:hAnsi="Calibri" w:cs="Calibri"/>
                <w:color w:val="auto"/>
                <w:sz w:val="24"/>
                <w:szCs w:val="22"/>
              </w:rPr>
            </w:pPr>
          </w:p>
        </w:tc>
        <w:tc>
          <w:tcPr>
            <w:tcW w:w="1417" w:type="dxa"/>
            <w:shd w:val="clear" w:color="auto" w:fill="C7C5E0" w:themeFill="text2" w:themeFillTint="66"/>
            <w:vAlign w:val="center"/>
          </w:tcPr>
          <w:p w:rsidR="00703E45" w:rsidRPr="00841F60" w:rsidP="00703E45">
            <w:pPr>
              <w:jc w:val="center"/>
              <w:rPr>
                <w:rFonts w:ascii="Calibri" w:hAnsi="Calibri" w:cs="Calibri"/>
                <w:color w:val="auto"/>
                <w:sz w:val="24"/>
                <w:szCs w:val="22"/>
              </w:rPr>
            </w:pPr>
          </w:p>
        </w:tc>
        <w:tc>
          <w:tcPr>
            <w:tcW w:w="1456" w:type="dxa"/>
            <w:shd w:val="clear" w:color="auto" w:fill="FFFFFF" w:themeFill="background1"/>
            <w:vAlign w:val="center"/>
          </w:tcPr>
          <w:p w:rsidR="00703E45" w:rsidRPr="00841F60" w:rsidP="00703E45">
            <w:pPr>
              <w:jc w:val="center"/>
              <w:rPr>
                <w:rFonts w:ascii="Calibri" w:hAnsi="Calibri" w:cs="Calibri"/>
                <w:color w:val="auto"/>
                <w:sz w:val="24"/>
                <w:szCs w:val="22"/>
              </w:rPr>
            </w:pPr>
            <w:r w:rsidRPr="00841F60">
              <w:rPr>
                <w:rFonts w:ascii="Calibri" w:hAnsi="Calibri" w:cs="Calibri"/>
                <w:color w:val="auto"/>
                <w:sz w:val="24"/>
                <w:szCs w:val="22"/>
              </w:rPr>
              <w:t>96</w:t>
            </w:r>
          </w:p>
        </w:tc>
        <w:tc>
          <w:tcPr>
            <w:tcW w:w="1644" w:type="dxa"/>
            <w:shd w:val="clear" w:color="auto" w:fill="auto"/>
            <w:vAlign w:val="center"/>
          </w:tcPr>
          <w:p w:rsidR="00703E45" w:rsidRPr="00A0114D" w:rsidP="00703E45">
            <w:pPr>
              <w:jc w:val="center"/>
              <w:rPr>
                <w:rFonts w:ascii="Calibri" w:hAnsi="Calibri" w:cs="Calibri"/>
                <w:color w:val="auto"/>
                <w:szCs w:val="22"/>
              </w:rPr>
            </w:pPr>
            <w:r w:rsidRPr="00A0114D">
              <w:rPr>
                <w:rFonts w:ascii="Calibri" w:hAnsi="Calibri" w:cs="Calibri"/>
                <w:color w:val="auto"/>
                <w:sz w:val="24"/>
                <w:szCs w:val="24"/>
              </w:rPr>
              <w:t>96</w:t>
            </w:r>
          </w:p>
        </w:tc>
      </w:tr>
      <w:tr w:rsidTr="00174B45">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A800EE" w:rsidP="00CC7990">
            <w:pPr>
              <w:rPr>
                <w:rFonts w:ascii="Calibri" w:hAnsi="Calibri" w:cs="Calibri"/>
                <w:b/>
                <w:color w:val="auto"/>
                <w:szCs w:val="22"/>
              </w:rPr>
            </w:pPr>
          </w:p>
        </w:tc>
        <w:tc>
          <w:tcPr>
            <w:tcW w:w="1576" w:type="dxa"/>
            <w:shd w:val="clear" w:color="auto" w:fill="auto"/>
          </w:tcPr>
          <w:p w:rsidR="00A800EE" w:rsidRPr="00CF537D" w:rsidP="00CC7990">
            <w:pPr>
              <w:rPr>
                <w:rFonts w:ascii="Calibri" w:hAnsi="Calibri" w:cs="Calibri"/>
                <w:b/>
                <w:color w:val="auto"/>
                <w:sz w:val="24"/>
                <w:szCs w:val="24"/>
              </w:rPr>
            </w:pPr>
            <w:r w:rsidRPr="00CF537D">
              <w:rPr>
                <w:rFonts w:ascii="Calibri" w:hAnsi="Calibri" w:cs="Calibri"/>
                <w:b/>
                <w:color w:val="auto"/>
                <w:sz w:val="24"/>
                <w:szCs w:val="24"/>
              </w:rPr>
              <w:t>Total VOL</w:t>
            </w:r>
          </w:p>
        </w:tc>
        <w:tc>
          <w:tcPr>
            <w:tcW w:w="1939" w:type="dxa"/>
            <w:shd w:val="clear" w:color="auto" w:fill="auto"/>
          </w:tcPr>
          <w:p w:rsidR="00A800EE" w:rsidRPr="00841F60" w:rsidP="00CC7990">
            <w:pPr>
              <w:rPr>
                <w:rFonts w:ascii="Calibri" w:hAnsi="Calibri" w:cs="Calibri"/>
                <w:color w:val="auto"/>
                <w:szCs w:val="22"/>
              </w:rPr>
            </w:pPr>
          </w:p>
        </w:tc>
        <w:tc>
          <w:tcPr>
            <w:tcW w:w="1304" w:type="dxa"/>
            <w:shd w:val="clear" w:color="auto" w:fill="FFFFFF" w:themeFill="background1"/>
            <w:vAlign w:val="center"/>
          </w:tcPr>
          <w:p w:rsidR="00A800EE" w:rsidRPr="00841F60" w:rsidP="00CC7990">
            <w:pPr>
              <w:jc w:val="center"/>
              <w:rPr>
                <w:rFonts w:ascii="Calibri" w:hAnsi="Calibri" w:cs="Calibri"/>
                <w:color w:val="auto"/>
                <w:sz w:val="24"/>
                <w:szCs w:val="22"/>
              </w:rPr>
            </w:pPr>
            <w:r w:rsidRPr="00841F60">
              <w:rPr>
                <w:rFonts w:ascii="Calibri" w:hAnsi="Calibri" w:cs="Calibri"/>
                <w:color w:val="auto"/>
                <w:sz w:val="24"/>
                <w:szCs w:val="22"/>
              </w:rPr>
              <w:t>620</w:t>
            </w:r>
          </w:p>
        </w:tc>
        <w:tc>
          <w:tcPr>
            <w:tcW w:w="1417" w:type="dxa"/>
            <w:shd w:val="clear" w:color="auto" w:fill="FFFFFF" w:themeFill="background1"/>
            <w:vAlign w:val="center"/>
          </w:tcPr>
          <w:p w:rsidR="00A800EE" w:rsidRPr="00841F60" w:rsidP="00CC7990">
            <w:pPr>
              <w:jc w:val="center"/>
              <w:rPr>
                <w:rFonts w:ascii="Calibri" w:hAnsi="Calibri" w:cs="Calibri"/>
                <w:color w:val="auto"/>
                <w:sz w:val="24"/>
                <w:szCs w:val="22"/>
              </w:rPr>
            </w:pPr>
            <w:r w:rsidRPr="00841F60">
              <w:rPr>
                <w:rFonts w:ascii="Calibri" w:hAnsi="Calibri" w:cs="Calibri"/>
                <w:color w:val="auto"/>
                <w:sz w:val="24"/>
                <w:szCs w:val="22"/>
              </w:rPr>
              <w:t>100</w:t>
            </w:r>
          </w:p>
        </w:tc>
        <w:tc>
          <w:tcPr>
            <w:tcW w:w="1456" w:type="dxa"/>
            <w:shd w:val="clear" w:color="auto" w:fill="FFFFFF" w:themeFill="background1"/>
            <w:vAlign w:val="center"/>
          </w:tcPr>
          <w:p w:rsidR="00A800EE" w:rsidRPr="00841F60" w:rsidP="00CC7990">
            <w:pPr>
              <w:jc w:val="center"/>
              <w:rPr>
                <w:rFonts w:ascii="Calibri" w:hAnsi="Calibri" w:cs="Calibri"/>
                <w:color w:val="auto"/>
                <w:sz w:val="24"/>
                <w:szCs w:val="22"/>
              </w:rPr>
            </w:pPr>
            <w:r w:rsidRPr="00841F60">
              <w:rPr>
                <w:rFonts w:ascii="Calibri" w:hAnsi="Calibri" w:cs="Calibri"/>
                <w:color w:val="auto"/>
                <w:sz w:val="24"/>
                <w:szCs w:val="22"/>
              </w:rPr>
              <w:t>1572</w:t>
            </w:r>
          </w:p>
        </w:tc>
        <w:tc>
          <w:tcPr>
            <w:tcW w:w="1644" w:type="dxa"/>
            <w:shd w:val="clear" w:color="auto" w:fill="auto"/>
            <w:vAlign w:val="center"/>
          </w:tcPr>
          <w:p w:rsidR="00A800EE" w:rsidRPr="000C2768" w:rsidP="00174B45">
            <w:pPr>
              <w:jc w:val="center"/>
              <w:rPr>
                <w:rFonts w:ascii="Calibri" w:hAnsi="Calibri" w:cs="Calibri"/>
                <w:color w:val="auto"/>
                <w:sz w:val="24"/>
                <w:szCs w:val="24"/>
              </w:rPr>
            </w:pPr>
            <w:r w:rsidRPr="000C2768">
              <w:rPr>
                <w:rFonts w:ascii="Calibri" w:hAnsi="Calibri" w:cs="Calibri"/>
                <w:color w:val="auto"/>
                <w:sz w:val="24"/>
                <w:szCs w:val="24"/>
              </w:rPr>
              <w:t>2292</w:t>
            </w:r>
          </w:p>
        </w:tc>
      </w:tr>
    </w:tbl>
    <w:p w:rsidR="009B613E" w:rsidP="00B5647E">
      <w:pPr>
        <w:spacing w:before="180" w:after="0"/>
        <w:rPr>
          <w:rFonts w:ascii="Calibri" w:hAnsi="Calibri" w:cs="Calibri"/>
          <w:b/>
          <w:bCs/>
          <w:color w:val="auto"/>
          <w:szCs w:val="22"/>
        </w:rPr>
      </w:pPr>
    </w:p>
    <w:p w:rsidR="009B613E" w:rsidP="00B5647E">
      <w:pPr>
        <w:spacing w:before="180" w:after="0"/>
        <w:rPr>
          <w:rFonts w:ascii="Calibri" w:hAnsi="Calibri" w:cs="Calibri"/>
          <w:b/>
          <w:bCs/>
          <w:color w:val="auto"/>
          <w:szCs w:val="22"/>
        </w:rPr>
      </w:pPr>
    </w:p>
    <w:p w:rsidR="009B613E" w:rsidP="00B5647E">
      <w:pPr>
        <w:spacing w:before="180" w:after="0"/>
        <w:rPr>
          <w:rFonts w:ascii="Calibri" w:hAnsi="Calibri" w:cs="Calibri"/>
          <w:b/>
          <w:bCs/>
          <w:color w:val="auto"/>
          <w:szCs w:val="22"/>
        </w:rPr>
      </w:pPr>
    </w:p>
    <w:p w:rsidR="009B613E" w:rsidP="00B5647E">
      <w:pPr>
        <w:spacing w:before="180" w:after="0"/>
        <w:rPr>
          <w:rFonts w:ascii="Calibri" w:hAnsi="Calibri" w:cs="Calibri"/>
          <w:b/>
          <w:bCs/>
          <w:color w:val="auto"/>
          <w:szCs w:val="22"/>
        </w:rPr>
      </w:pPr>
    </w:p>
    <w:p w:rsidR="009B613E" w:rsidP="00B5647E">
      <w:pPr>
        <w:spacing w:before="180" w:after="0"/>
        <w:rPr>
          <w:rFonts w:ascii="Calibri" w:hAnsi="Calibri" w:cs="Calibri"/>
          <w:b/>
          <w:bCs/>
          <w:color w:val="auto"/>
          <w:szCs w:val="22"/>
        </w:rPr>
      </w:pPr>
    </w:p>
    <w:p w:rsidR="0000021F" w:rsidP="00B5647E">
      <w:pPr>
        <w:spacing w:before="180" w:after="0"/>
        <w:rPr>
          <w:rFonts w:ascii="Calibri" w:hAnsi="Calibri" w:cs="Calibri"/>
          <w:b/>
          <w:bCs/>
          <w:color w:val="auto"/>
          <w:szCs w:val="22"/>
        </w:rPr>
      </w:pPr>
    </w:p>
    <w:p w:rsidR="0000021F" w:rsidP="00B5647E">
      <w:pPr>
        <w:spacing w:before="180" w:after="0"/>
        <w:rPr>
          <w:rFonts w:ascii="Calibri" w:hAnsi="Calibri" w:cs="Calibri"/>
          <w:b/>
          <w:bCs/>
          <w:color w:val="auto"/>
          <w:szCs w:val="22"/>
        </w:rPr>
      </w:pPr>
    </w:p>
    <w:p w:rsidR="00CC24A3" w:rsidP="00CC24A3">
      <w:pPr>
        <w:spacing w:after="0"/>
        <w:rPr>
          <w:rFonts w:ascii="Calibri" w:hAnsi="Calibri" w:cs="Calibri"/>
          <w:b/>
          <w:bCs/>
          <w:color w:val="auto"/>
          <w:szCs w:val="22"/>
        </w:rPr>
      </w:pPr>
    </w:p>
    <w:p w:rsidR="009B613E" w:rsidRPr="00B5647E" w:rsidP="00CC24A3">
      <w:pPr>
        <w:spacing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rsidR="00D47820" w:rsidRPr="00A0114D" w:rsidP="00D47820">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0114D">
        <w:rPr>
          <w:rFonts w:ascii="Calibri" w:hAnsi="Calibri" w:cs="Calibri"/>
          <w:bCs/>
          <w:color w:val="auto"/>
          <w:szCs w:val="22"/>
        </w:rPr>
        <w:t>Structured learning Hours will be delivered face to face.</w:t>
      </w:r>
    </w:p>
    <w:p w:rsidR="00D47820" w:rsidRPr="00A0114D" w:rsidP="00D47820">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0114D">
        <w:rPr>
          <w:rFonts w:ascii="Calibri" w:hAnsi="Calibri" w:cs="Calibri"/>
          <w:bCs/>
          <w:color w:val="auto"/>
          <w:szCs w:val="22"/>
        </w:rPr>
        <w:t>Assessment hours include Skills based assessments, knowledge based assessments, and some regions may choose to deliver these in the workplace based on consultation with regional employer needs and delivery team’s capability.</w:t>
      </w:r>
    </w:p>
    <w:p w:rsidR="00A800EE" w:rsidRPr="00A0114D"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A0114D">
        <w:rPr>
          <w:rFonts w:ascii="Calibri" w:hAnsi="Calibri" w:cs="Calibri"/>
          <w:b/>
          <w:bCs/>
          <w:color w:val="auto"/>
          <w:szCs w:val="22"/>
          <w:u w:val="single"/>
        </w:rPr>
        <w:t>Student cohort</w:t>
      </w:r>
    </w:p>
    <w:p w:rsidR="00A800EE" w:rsidRPr="00A0114D"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0114D">
        <w:rPr>
          <w:rFonts w:ascii="Calibri" w:hAnsi="Calibri" w:cs="Calibri"/>
          <w:bCs/>
          <w:color w:val="auto"/>
          <w:szCs w:val="22"/>
        </w:rPr>
        <w:t xml:space="preserve">Students enrolled in this qualification are apprentices employed full time seeking to gain skills and knowledge to become a qualified </w:t>
      </w:r>
      <w:r w:rsidRPr="00A0114D" w:rsidR="00D47820">
        <w:rPr>
          <w:rFonts w:ascii="Calibri" w:hAnsi="Calibri" w:cs="Calibri"/>
          <w:bCs/>
          <w:color w:val="auto"/>
          <w:szCs w:val="22"/>
        </w:rPr>
        <w:t xml:space="preserve">Automotive Manufacturing technician </w:t>
      </w:r>
      <w:r w:rsidRPr="00A0114D">
        <w:rPr>
          <w:rFonts w:ascii="Calibri" w:hAnsi="Calibri" w:cs="Calibri"/>
          <w:bCs/>
          <w:color w:val="auto"/>
          <w:szCs w:val="22"/>
        </w:rPr>
        <w:t>after successful completion. Students will work in industry and study at the same time.</w:t>
      </w:r>
    </w:p>
    <w:p w:rsidR="00A800EE" w:rsidRPr="00E026EE"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Pr>
          <w:rFonts w:ascii="Calibri" w:hAnsi="Calibri" w:cs="Calibri"/>
          <w:b/>
          <w:bCs/>
          <w:color w:val="auto"/>
          <w:szCs w:val="22"/>
          <w:u w:val="single"/>
        </w:rPr>
        <w:t>Duration</w:t>
      </w:r>
    </w:p>
    <w:p w:rsidR="00A800EE" w:rsidRPr="00A0114D"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0114D">
        <w:rPr>
          <w:rFonts w:ascii="Calibri" w:hAnsi="Calibri" w:cs="Calibri"/>
          <w:bCs/>
          <w:color w:val="auto"/>
          <w:szCs w:val="22"/>
        </w:rPr>
        <w:t>The duration</w:t>
      </w:r>
      <w:r w:rsidRPr="00A0114D" w:rsidR="00250093">
        <w:rPr>
          <w:rFonts w:ascii="Calibri" w:hAnsi="Calibri" w:cs="Calibri"/>
          <w:bCs/>
          <w:color w:val="auto"/>
          <w:szCs w:val="22"/>
        </w:rPr>
        <w:t xml:space="preserve"> of this qualification will be 24</w:t>
      </w:r>
      <w:r w:rsidRPr="00A0114D">
        <w:rPr>
          <w:rFonts w:ascii="Calibri" w:hAnsi="Calibri" w:cs="Calibri"/>
          <w:bCs/>
          <w:color w:val="auto"/>
          <w:szCs w:val="22"/>
        </w:rPr>
        <w:t xml:space="preserve"> weeks of attendance across 6 semesters over 3 years</w:t>
      </w:r>
    </w:p>
    <w:p w:rsidR="00A800EE" w:rsidRPr="00A0114D"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0114D">
        <w:rPr>
          <w:rFonts w:ascii="Calibri" w:hAnsi="Calibri" w:cs="Calibri"/>
          <w:bCs/>
          <w:color w:val="auto"/>
          <w:szCs w:val="22"/>
        </w:rPr>
        <w:t>Attendance pattern follows a block release pattern</w:t>
      </w:r>
    </w:p>
    <w:p w:rsidR="00A800EE" w:rsidRPr="00A0114D"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0114D">
        <w:rPr>
          <w:rFonts w:ascii="Calibri" w:hAnsi="Calibri" w:cs="Calibri"/>
          <w:bCs/>
          <w:color w:val="auto"/>
          <w:szCs w:val="22"/>
        </w:rPr>
        <w:t xml:space="preserve">24 blocks of 30 hours per block, </w:t>
      </w:r>
      <w:r w:rsidRPr="00A0114D" w:rsidR="00D47820">
        <w:rPr>
          <w:rFonts w:ascii="Calibri" w:hAnsi="Calibri" w:cs="Calibri"/>
          <w:bCs/>
          <w:color w:val="auto"/>
          <w:szCs w:val="22"/>
        </w:rPr>
        <w:t>(4 days per block @ 7.5 hours per day)</w:t>
      </w:r>
    </w:p>
    <w:p w:rsidR="00A800EE" w:rsidRPr="00A0114D"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0114D">
        <w:rPr>
          <w:rFonts w:ascii="Calibri" w:hAnsi="Calibri" w:cs="Calibri"/>
          <w:bCs/>
          <w:color w:val="auto"/>
          <w:szCs w:val="22"/>
        </w:rPr>
        <w:t>9</w:t>
      </w:r>
      <w:r w:rsidRPr="00A0114D">
        <w:rPr>
          <w:rFonts w:ascii="Calibri" w:hAnsi="Calibri" w:cs="Calibri"/>
          <w:bCs/>
          <w:color w:val="auto"/>
          <w:szCs w:val="22"/>
        </w:rPr>
        <w:t xml:space="preserve"> blocks Stage 1, year 1</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9</w:t>
      </w:r>
      <w:r w:rsidRPr="00841F60">
        <w:rPr>
          <w:rFonts w:ascii="Calibri" w:hAnsi="Calibri" w:cs="Calibri"/>
          <w:bCs/>
          <w:color w:val="auto"/>
          <w:szCs w:val="22"/>
        </w:rPr>
        <w:t xml:space="preserve"> blocks Stage 2, year 2</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6</w:t>
      </w:r>
      <w:r w:rsidRPr="00841F60">
        <w:rPr>
          <w:rFonts w:ascii="Calibri" w:hAnsi="Calibri" w:cs="Calibri"/>
          <w:bCs/>
          <w:color w:val="auto"/>
          <w:szCs w:val="22"/>
        </w:rPr>
        <w:t xml:space="preserve"> blocks Stage 3, year 3</w:t>
      </w:r>
    </w:p>
    <w:p w:rsidR="00A800EE" w:rsidRPr="00174B45"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174B45">
        <w:rPr>
          <w:rFonts w:ascii="Calibri" w:hAnsi="Calibri" w:cs="Calibri"/>
          <w:b/>
          <w:bCs/>
          <w:color w:val="auto"/>
          <w:szCs w:val="22"/>
          <w:u w:val="single"/>
        </w:rPr>
        <w:t>Elective choice</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Electives for this qualification stream have been chosen based on consultation with industry and across TAFE NSW delivery sites.</w:t>
      </w:r>
    </w:p>
    <w:p w:rsidR="00A800EE" w:rsidRPr="00174B45"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Pr>
          <w:rFonts w:ascii="Calibri" w:hAnsi="Calibri" w:cs="Calibri"/>
          <w:b/>
          <w:bCs/>
          <w:color w:val="auto"/>
          <w:szCs w:val="22"/>
          <w:u w:val="single"/>
        </w:rPr>
        <w:t>Volume of Learning</w:t>
      </w:r>
    </w:p>
    <w:p w:rsidR="00A800EE" w:rsidRPr="00D4782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The Volume of Learning for this training product is 2</w:t>
      </w:r>
      <w:r w:rsidRPr="00841F60" w:rsidR="00250093">
        <w:rPr>
          <w:rFonts w:ascii="Calibri" w:hAnsi="Calibri" w:cs="Calibri"/>
          <w:bCs/>
          <w:color w:val="auto"/>
          <w:szCs w:val="22"/>
        </w:rPr>
        <w:t>292. Students will engage in 720</w:t>
      </w:r>
      <w:r w:rsidRPr="00841F60">
        <w:rPr>
          <w:rFonts w:ascii="Calibri" w:hAnsi="Calibri" w:cs="Calibri"/>
          <w:bCs/>
          <w:color w:val="auto"/>
          <w:szCs w:val="22"/>
        </w:rPr>
        <w:t xml:space="preserve"> hours of training and assessment in a face to face delivery mode. This is supplemented by self-directed unstructured learning to review activities, prepare for assessments and apprentice monitoring in the workplace. Apprenticeships combine work based training with an employer and formal training with TAFE NSW. Apprentices are under a signed Training contract which is regulated by the government and training services NSW and this allows the apprentice to gain work based experience over the period of time that they are engaged in study and this is captured in the 1572 hours of unstructured learning activities and wor</w:t>
      </w:r>
      <w:r w:rsidR="00D47820">
        <w:rPr>
          <w:rFonts w:ascii="Calibri" w:hAnsi="Calibri" w:cs="Calibri"/>
          <w:bCs/>
          <w:color w:val="auto"/>
          <w:szCs w:val="22"/>
        </w:rPr>
        <w:t>k based learning and mentoring.</w:t>
      </w:r>
    </w:p>
    <w:p w:rsidR="00A800EE" w:rsidRPr="00174B45"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174B45">
        <w:rPr>
          <w:rFonts w:ascii="Calibri" w:hAnsi="Calibri" w:cs="Calibri"/>
          <w:b/>
          <w:bCs/>
          <w:color w:val="auto"/>
          <w:szCs w:val="22"/>
          <w:u w:val="single"/>
        </w:rPr>
        <w:t>Delivery and Assessment</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Delivered over 3 years as per timeline in Table 8: Delivery and Assessment schedule.</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The sequencing of units within each stage in table 8 may change pending the needs of local delivery locations</w:t>
      </w:r>
    </w:p>
    <w:p w:rsidR="00CC24A3"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 xml:space="preserve">Delivery plan for this qualification stream will vary based on availability at each site of TAFE NSW flooring workshops and </w:t>
      </w:r>
      <w:r w:rsidRPr="00841F60">
        <w:rPr>
          <w:rFonts w:ascii="Calibri" w:hAnsi="Calibri" w:cs="Calibri"/>
          <w:bCs/>
          <w:color w:val="auto"/>
          <w:szCs w:val="22"/>
        </w:rPr>
        <w:t>the Product Implementation Planners and Resources Monitoring Officers will determine this</w:t>
      </w:r>
      <w:r>
        <w:rPr>
          <w:rFonts w:ascii="Calibri" w:hAnsi="Calibri" w:cs="Calibri"/>
          <w:bCs/>
          <w:color w:val="auto"/>
          <w:szCs w:val="22"/>
        </w:rPr>
        <w:t>.</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Delivery sites will work with their customers and HOSTs to determine best delivery pattern and capability.</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Pr>
          <w:rFonts w:ascii="Calibri" w:hAnsi="Calibri" w:cs="Calibri"/>
          <w:b/>
          <w:bCs/>
          <w:color w:val="auto"/>
          <w:szCs w:val="22"/>
          <w:u w:val="single"/>
        </w:rPr>
        <w:t>D</w:t>
      </w:r>
      <w:r w:rsidRPr="00841F60">
        <w:rPr>
          <w:rFonts w:ascii="Calibri" w:hAnsi="Calibri" w:cs="Calibri"/>
          <w:b/>
          <w:bCs/>
          <w:color w:val="auto"/>
          <w:szCs w:val="22"/>
          <w:u w:val="single"/>
        </w:rPr>
        <w:t xml:space="preserve">elivery modes consist of: </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Face to face delivery supervised by a facilitator including lectures, tutorials and assignments. Also includes practical workshop learning activities. All learning activities completed by whole class, in small groups and individually at various points. Class based lessons cover the knowledge components of the units and the technical skills are dev</w:t>
      </w:r>
      <w:r w:rsidR="00D47820">
        <w:rPr>
          <w:rFonts w:ascii="Calibri" w:hAnsi="Calibri" w:cs="Calibri"/>
          <w:bCs/>
          <w:color w:val="auto"/>
          <w:szCs w:val="22"/>
        </w:rPr>
        <w:t xml:space="preserve">eloped in the simulated </w:t>
      </w:r>
      <w:r w:rsidRPr="00A0114D" w:rsidR="00D47820">
        <w:rPr>
          <w:rFonts w:ascii="Calibri" w:hAnsi="Calibri" w:cs="Calibri"/>
          <w:bCs/>
          <w:color w:val="auto"/>
          <w:szCs w:val="22"/>
        </w:rPr>
        <w:t>automotive</w:t>
      </w:r>
      <w:r w:rsidRPr="00A0114D">
        <w:rPr>
          <w:rFonts w:ascii="Calibri" w:hAnsi="Calibri" w:cs="Calibri"/>
          <w:bCs/>
          <w:color w:val="auto"/>
          <w:szCs w:val="22"/>
        </w:rPr>
        <w:t xml:space="preserve"> workshop.</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Self-directed - review of structured activities and preparation for assessment is recommended for students enrolled in this course. It is reasonably expected that students would undertake self-directed learning activities and assessment preparation for 2 hours per week over the 32 weeks of the TAFE NSW calendar.</w:t>
      </w:r>
    </w:p>
    <w:p w:rsidR="00A800EE" w:rsidRPr="00174B45"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sidRPr="00174B45">
        <w:rPr>
          <w:rFonts w:ascii="Calibri" w:hAnsi="Calibri" w:cs="Calibri"/>
          <w:b/>
          <w:bCs/>
          <w:color w:val="auto"/>
          <w:szCs w:val="22"/>
          <w:u w:val="single"/>
        </w:rPr>
        <w:t xml:space="preserve">Workplace Learning Experience </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Workplace learning experience - unstructured on the job learning as part of their apprenticeship training plan.</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 xml:space="preserve">According to “A guide to Apprenticeships and Traineeships in NSW” by </w:t>
      </w:r>
      <w:r w:rsidRPr="00841F60">
        <w:rPr>
          <w:rFonts w:ascii="Calibri" w:hAnsi="Calibri" w:cs="Calibri"/>
          <w:bCs/>
          <w:color w:val="auto"/>
          <w:szCs w:val="22"/>
        </w:rPr>
        <w:t>Dept</w:t>
      </w:r>
      <w:r w:rsidRPr="00841F60">
        <w:rPr>
          <w:rFonts w:ascii="Calibri" w:hAnsi="Calibri" w:cs="Calibri"/>
          <w:bCs/>
          <w:color w:val="auto"/>
          <w:szCs w:val="22"/>
        </w:rPr>
        <w:t xml:space="preserve"> of Industry – Section 6.2.1 Training Obligations, an employer of an apprentice or trainee must: </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 xml:space="preserve">Ensure that the apprentice or trainee receives the work-based training by providing appropriate supervision and all necessary facilities, resources and opportunities to acquire the skills of the vocation.  </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 xml:space="preserve">As part of the agreement of the Apprentice Training Plan, an employer is accepting their obligation to provide the apprentice with sufficient practice and exposure in the workplace over the duration of the apprenticeship to all criteria in the units of competency listed in the Training Plan.  </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 xml:space="preserve">During this unstructured on-the-job learning the student will put into practice the skills they have learned at TAFE into a real work environment providing a hands on approach to refining their skills for particular jobs, roles and requirements of their workplace. </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As part of the unstructured hours, employers (as part of training contract conditions outlined in the student’s Training Plan) negotiate units of study for which they can provide the student with the necessary experiences and learning t</w:t>
      </w:r>
      <w:r w:rsidR="00D47820">
        <w:rPr>
          <w:rFonts w:ascii="Calibri" w:hAnsi="Calibri" w:cs="Calibri"/>
          <w:bCs/>
          <w:color w:val="auto"/>
          <w:szCs w:val="22"/>
        </w:rPr>
        <w:t xml:space="preserve">o become workplace competent.  </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The amount of unstructured work based learning is 10 hours per week for 46 weeks of each year for the duration of this qualification.</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Pr>
          <w:rFonts w:ascii="Calibri" w:hAnsi="Calibri" w:cs="Calibri"/>
          <w:b/>
          <w:bCs/>
          <w:color w:val="auto"/>
          <w:szCs w:val="22"/>
          <w:u w:val="single"/>
        </w:rPr>
        <w:t>Assessment</w:t>
      </w:r>
    </w:p>
    <w:p w:rsidR="00A800EE" w:rsidRPr="00A0114D"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 xml:space="preserve">Assessment includes both knowledge and skills assessment tasks. All assessment activities will be conducted in the simulated workplace environment at TAFE </w:t>
      </w:r>
      <w:r w:rsidR="00D47820">
        <w:rPr>
          <w:rFonts w:ascii="Calibri" w:hAnsi="Calibri" w:cs="Calibri"/>
          <w:bCs/>
          <w:color w:val="auto"/>
          <w:szCs w:val="22"/>
        </w:rPr>
        <w:t xml:space="preserve">that fully </w:t>
      </w:r>
      <w:r w:rsidRPr="00A0114D" w:rsidR="00D47820">
        <w:rPr>
          <w:rFonts w:ascii="Calibri" w:hAnsi="Calibri" w:cs="Calibri"/>
          <w:bCs/>
          <w:color w:val="auto"/>
          <w:szCs w:val="22"/>
        </w:rPr>
        <w:t>replicates an automotive</w:t>
      </w:r>
      <w:r w:rsidRPr="00A0114D">
        <w:rPr>
          <w:rFonts w:ascii="Calibri" w:hAnsi="Calibri" w:cs="Calibri"/>
          <w:bCs/>
          <w:color w:val="auto"/>
          <w:szCs w:val="22"/>
        </w:rPr>
        <w:t xml:space="preserve"> workshop.</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A0114D">
        <w:rPr>
          <w:rFonts w:ascii="Calibri" w:hAnsi="Calibri" w:cs="Calibri"/>
          <w:bCs/>
          <w:color w:val="auto"/>
          <w:szCs w:val="22"/>
        </w:rPr>
        <w:t xml:space="preserve">Skills assessments will include direct observation of tasks in the simulated </w:t>
      </w:r>
      <w:r w:rsidRPr="00A0114D" w:rsidR="00D47820">
        <w:rPr>
          <w:rFonts w:ascii="Calibri" w:hAnsi="Calibri" w:cs="Calibri"/>
          <w:bCs/>
          <w:color w:val="auto"/>
          <w:szCs w:val="22"/>
        </w:rPr>
        <w:t>automotive</w:t>
      </w:r>
      <w:r w:rsidRPr="00A0114D">
        <w:rPr>
          <w:rFonts w:ascii="Calibri" w:hAnsi="Calibri" w:cs="Calibri"/>
          <w:bCs/>
          <w:color w:val="auto"/>
          <w:szCs w:val="22"/>
        </w:rPr>
        <w:t xml:space="preserve"> workshop and will use all the required tools, materials, equipment and follow standard work practices and safety </w:t>
      </w:r>
      <w:r w:rsidRPr="00841F60">
        <w:rPr>
          <w:rFonts w:ascii="Calibri" w:hAnsi="Calibri" w:cs="Calibri"/>
          <w:bCs/>
          <w:color w:val="auto"/>
          <w:szCs w:val="22"/>
        </w:rPr>
        <w:t xml:space="preserve">requirements. </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Knowledge assessment will include access to TAFE classroom, computers, assessment tasks and supporting materials required to complete assessment.</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Assessment is structured so that a number of performances may be demonstrated and assessed at different points in time and separated by further learning and practice, with a decision on competency only taken at the point when the assessor has complete confidence in the person's demonstrated ability and applied knowledge that is able to be transferred to other circumstances and environments.</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D8499E">
        <w:rPr>
          <w:rFonts w:ascii="Calibri" w:hAnsi="Calibri" w:cs="Calibri"/>
          <w:bCs/>
          <w:color w:val="auto"/>
          <w:szCs w:val="22"/>
        </w:rPr>
        <w:t>Assessors will gain employer confirmation of competence in accordance with Training Services NSW requirements for Apprentice training plans for final sign off of units of competence.</w:t>
      </w:r>
    </w:p>
    <w:p w:rsidR="00A800EE" w:rsidRPr="00D8499E"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
          <w:bCs/>
          <w:color w:val="auto"/>
          <w:szCs w:val="22"/>
          <w:u w:val="single"/>
        </w:rPr>
      </w:pPr>
      <w:r>
        <w:rPr>
          <w:rFonts w:ascii="Calibri" w:hAnsi="Calibri" w:cs="Calibri"/>
          <w:b/>
          <w:bCs/>
          <w:color w:val="auto"/>
          <w:szCs w:val="22"/>
          <w:u w:val="single"/>
        </w:rPr>
        <w:t>Student Support</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The apprentice and employer will receive a work plan outlining skills required at agreed timelines, and a learning and assessment plan which will be supported by the apprentice’s Training Plan.</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Progress through the course is monitored against the apprentices’ Training Plan so that any issues are identified and rectified in a timely manner. Trainer/assessors communicate with the employer on a 6 monthly timeframe to discuss the students’ progress, to negotiate any changes to a plan requested by the employer, and to discuss any intervention strategies such as gap training to address any units where the student has been deemed Not Competent (NC).</w:t>
      </w:r>
    </w:p>
    <w:p w:rsidR="00A800EE" w:rsidRPr="00841F60" w:rsidP="00A800EE">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841F60">
        <w:rPr>
          <w:rFonts w:ascii="Calibri" w:hAnsi="Calibri" w:cs="Calibri"/>
          <w:bCs/>
          <w:color w:val="auto"/>
          <w:szCs w:val="22"/>
        </w:rPr>
        <w:t>Further support will be provided via fluid communication with teaching staff including ESOs and added sessions as appropriate. The aligned TAFE teacher will provide support as required in delivery and assessment to the context of each workplace</w:t>
      </w:r>
    </w:p>
    <w:p w:rsidR="00841F60" w:rsidP="00F77DFD"/>
    <w:p w:rsidR="00042C1E" w:rsidP="00F77DFD">
      <w:pPr>
        <w:sectPr w:rsidSect="00F77DFD">
          <w:pgSz w:w="11906" w:h="16838"/>
          <w:pgMar w:top="1230" w:right="1276" w:bottom="1701" w:left="992" w:header="709" w:footer="340" w:gutter="0"/>
          <w:cols w:space="708"/>
          <w:docGrid w:linePitch="360"/>
        </w:sectPr>
      </w:pPr>
    </w:p>
    <w:p w:rsidR="00F77DFD" w:rsidP="00F77DFD">
      <w:pPr>
        <w:pStyle w:val="Heading3"/>
      </w:pPr>
      <w:bookmarkStart w:id="97" w:name="_Toc535849582"/>
      <w:bookmarkStart w:id="98" w:name="_Toc19787226"/>
      <w:r w:rsidRPr="0001720A">
        <w:t>4.3</w:t>
      </w:r>
      <w:r w:rsidRPr="0001720A">
        <w:tab/>
        <w:t>Assessment</w:t>
      </w:r>
      <w:bookmarkEnd w:id="97"/>
      <w:bookmarkEnd w:id="98"/>
    </w:p>
    <w:p w:rsidR="00F77DFD" w:rsidRPr="00DD605B" w:rsidP="00F77DFD">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rsidR="00F77DFD" w:rsidP="00F77DFD">
      <w:pPr>
        <w:pStyle w:val="Heading4"/>
        <w:spacing w:before="240"/>
      </w:pPr>
      <w:r w:rsidRPr="00D05AF8">
        <w:t>Assessment Method Legend</w:t>
      </w:r>
    </w:p>
    <w:p w:rsidR="00F77DFD" w:rsidRPr="00D56049" w:rsidP="00F77DFD">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rsidR="00F77DFD" w:rsidRPr="00B8395E" w:rsidP="00F77DFD">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rsidR="00F77DFD" w:rsidRPr="00B8395E" w:rsidP="00F77DFD">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rsidR="00F77DFD" w:rsidRPr="00B8395E" w:rsidP="00F77DFD">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rsidR="00F77DFD" w:rsidRPr="00B8395E" w:rsidP="00F77DFD">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rsidR="00F77DFD" w:rsidRPr="00B8395E" w:rsidP="00F77DFD">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rsidR="00F77DFD" w:rsidP="00F77DFD">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rsidR="00F77DFD" w:rsidRPr="007253C3" w:rsidP="00F77DFD">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rsidR="00F77DFD" w:rsidP="00F77DFD">
      <w:pPr>
        <w:rPr>
          <w:b/>
        </w:rPr>
        <w:sectPr w:rsidSect="00F77DFD">
          <w:type w:val="continuous"/>
          <w:pgSz w:w="11906" w:h="16838"/>
          <w:pgMar w:top="1230" w:right="1276" w:bottom="1701" w:left="992" w:header="709" w:footer="340" w:gutter="0"/>
          <w:cols w:space="2"/>
          <w:docGrid w:linePitch="360"/>
        </w:sectPr>
      </w:pPr>
    </w:p>
    <w:p w:rsidR="00F77DFD" w:rsidP="00F77DFD">
      <w:pPr>
        <w:pStyle w:val="Heading4"/>
        <w:spacing w:after="240"/>
      </w:pPr>
      <w:r>
        <w:t>Delivery and Assessment</w:t>
      </w:r>
    </w:p>
    <w:p w:rsidR="00F77DFD" w:rsidP="00F77DFD">
      <w:pPr>
        <w:pStyle w:val="CaptionPurple"/>
      </w:pPr>
      <w:r>
        <w:t xml:space="preserve">Table </w:t>
      </w:r>
      <w:r>
        <w:rPr>
          <w:noProof/>
        </w:rPr>
        <w:t>8</w:t>
      </w:r>
      <w:r>
        <w:t xml:space="preserve"> Delivery and Assessment Schedule</w:t>
      </w:r>
    </w:p>
    <w:tbl>
      <w:tblPr>
        <w:tblCaption w:val="Delivery and Assessment Details"/>
        <w:tblDescription w:val="Delivery and Assessment Details"/>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57"/>
        <w:gridCol w:w="3759"/>
        <w:gridCol w:w="1415"/>
        <w:gridCol w:w="1231"/>
        <w:gridCol w:w="1217"/>
        <w:gridCol w:w="1722"/>
        <w:gridCol w:w="2238"/>
        <w:gridCol w:w="1314"/>
      </w:tblGrid>
      <w:tr w:rsidTr="00F77DFD">
        <w:tblPrEx>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431"/>
          <w:tblHeader/>
        </w:trPr>
        <w:tc>
          <w:tcPr>
            <w:tcW w:w="379" w:type="pct"/>
            <w:shd w:val="clear" w:color="auto" w:fill="C7C5E0"/>
            <w:vAlign w:val="center"/>
          </w:tcPr>
          <w:p w:rsidR="00F77DFD" w:rsidRPr="00D56049" w:rsidP="00F77DFD">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rsidR="00F77DFD" w:rsidRPr="00841237" w:rsidP="00F77DFD">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rsidR="00F77DFD" w:rsidRPr="007A1488" w:rsidP="00F77DFD">
            <w:pPr>
              <w:spacing w:after="0"/>
              <w:rPr>
                <w:rFonts w:ascii="Calibri" w:hAnsi="Calibri" w:cs="Calibri"/>
                <w:b/>
                <w:sz w:val="20"/>
                <w:szCs w:val="20"/>
              </w:rPr>
            </w:pPr>
            <w:r w:rsidRPr="007A1488">
              <w:rPr>
                <w:rFonts w:ascii="Calibri" w:hAnsi="Calibri" w:cs="Calibri"/>
                <w:b/>
                <w:sz w:val="20"/>
                <w:szCs w:val="20"/>
              </w:rPr>
              <w:t>Cluster Group #</w:t>
            </w:r>
          </w:p>
          <w:p w:rsidR="00F77DFD" w:rsidRPr="00D56049" w:rsidP="00F77DFD">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rsidR="00F77DFD" w:rsidRPr="005609C4" w:rsidP="00F77DFD">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rsidR="00F77DFD" w:rsidRPr="00B644C4" w:rsidP="00F77DFD">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617" w:type="pct"/>
            <w:shd w:val="clear" w:color="auto" w:fill="D9F1E4" w:themeFill="accent5" w:themeFillTint="33"/>
            <w:vAlign w:val="center"/>
          </w:tcPr>
          <w:p w:rsidR="00F77DFD" w:rsidP="00F77DFD">
            <w:pPr>
              <w:spacing w:after="0"/>
              <w:rPr>
                <w:rFonts w:ascii="Calibri" w:hAnsi="Calibri" w:cs="Calibri"/>
                <w:b/>
                <w:sz w:val="20"/>
                <w:szCs w:val="20"/>
              </w:rPr>
            </w:pPr>
            <w:r>
              <w:rPr>
                <w:rFonts w:ascii="Calibri" w:hAnsi="Calibri" w:cs="Calibri"/>
                <w:b/>
                <w:sz w:val="20"/>
                <w:szCs w:val="20"/>
              </w:rPr>
              <w:t xml:space="preserve">Unit </w:t>
            </w:r>
          </w:p>
          <w:p w:rsidR="00F77DFD" w:rsidRPr="00841237" w:rsidP="00F77DFD">
            <w:pPr>
              <w:spacing w:after="0"/>
              <w:rPr>
                <w:rFonts w:ascii="Calibri" w:hAnsi="Calibri" w:cs="Calibri"/>
                <w:b/>
                <w:sz w:val="20"/>
                <w:szCs w:val="20"/>
              </w:rPr>
            </w:pPr>
            <w:r w:rsidRPr="00D56049">
              <w:rPr>
                <w:rFonts w:ascii="Calibri" w:hAnsi="Calibri" w:cs="Calibri"/>
                <w:b/>
                <w:sz w:val="20"/>
                <w:szCs w:val="20"/>
              </w:rPr>
              <w:t>Start and End dates</w:t>
            </w:r>
          </w:p>
        </w:tc>
        <w:tc>
          <w:tcPr>
            <w:tcW w:w="802" w:type="pct"/>
            <w:shd w:val="clear" w:color="auto" w:fill="C7C5E0"/>
            <w:vAlign w:val="center"/>
          </w:tcPr>
          <w:p w:rsidR="00F77DFD" w:rsidP="00F77DFD">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rsidR="00F77DFD" w:rsidRPr="00D56049" w:rsidP="00F77DFD">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rsidR="00F77DFD" w:rsidRPr="007253C3" w:rsidP="00F77DFD">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rsidR="00F77DFD" w:rsidRPr="005609C4" w:rsidP="00F77DFD">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Tr="00174B45">
        <w:tblPrEx>
          <w:tblW w:w="5020" w:type="pct"/>
          <w:tblCellMar>
            <w:top w:w="57" w:type="dxa"/>
            <w:left w:w="57" w:type="dxa"/>
            <w:bottom w:w="57" w:type="dxa"/>
            <w:right w:w="57" w:type="dxa"/>
          </w:tblCellMar>
          <w:tblLook w:val="0620"/>
        </w:tblPrEx>
        <w:trPr>
          <w:cantSplit/>
          <w:trHeight w:val="428"/>
        </w:trPr>
        <w:tc>
          <w:tcPr>
            <w:tcW w:w="5000" w:type="pct"/>
            <w:gridSpan w:val="8"/>
            <w:shd w:val="clear" w:color="auto" w:fill="ACA9D1" w:themeFill="text2" w:themeFillTint="99"/>
            <w:vAlign w:val="center"/>
          </w:tcPr>
          <w:p w:rsidR="00BA0B32" w:rsidRPr="00BA0B32" w:rsidP="00A800EE">
            <w:pPr>
              <w:spacing w:after="0"/>
              <w:jc w:val="center"/>
              <w:rPr>
                <w:rFonts w:ascii="Calibri" w:hAnsi="Calibri" w:cs="Calibri"/>
                <w:b/>
                <w:color w:val="595959" w:themeColor="text1" w:themeTint="A6"/>
                <w:sz w:val="28"/>
                <w:szCs w:val="28"/>
              </w:rPr>
            </w:pPr>
            <w:r w:rsidRPr="00A800EE">
              <w:rPr>
                <w:rFonts w:ascii="Calibri" w:hAnsi="Calibri" w:cs="Calibri"/>
                <w:b/>
                <w:color w:val="auto"/>
                <w:sz w:val="28"/>
                <w:szCs w:val="28"/>
              </w:rPr>
              <w:t>Stage 1</w:t>
            </w:r>
            <w:r w:rsidRPr="00A800EE" w:rsidR="00A800EE">
              <w:rPr>
                <w:rFonts w:ascii="Calibri" w:hAnsi="Calibri" w:cs="Calibri"/>
                <w:b/>
                <w:color w:val="auto"/>
                <w:sz w:val="28"/>
                <w:szCs w:val="28"/>
              </w:rPr>
              <w:t xml:space="preserve"> – Year 1</w:t>
            </w: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AUMATK002 – Prepare and operate tools, equipment and machinery</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Borders>
              <w:top w:val="single" w:sz="4" w:space="0" w:color="auto"/>
              <w:left w:val="single" w:sz="4" w:space="0" w:color="auto"/>
              <w:bottom w:val="single" w:sz="4" w:space="0" w:color="auto"/>
              <w:right w:val="single" w:sz="4" w:space="0" w:color="auto"/>
            </w:tcBorders>
            <w:shd w:val="clear" w:color="auto" w:fill="auto"/>
          </w:tcPr>
          <w:p w:rsidR="008C467F" w:rsidP="008C467F">
            <w:pPr>
              <w:spacing w:after="0"/>
              <w:rPr>
                <w:rFonts w:ascii="Calibri" w:eastAsia="Calibri" w:hAnsi="Calibri" w:cs="Calibri"/>
                <w:color w:val="000000"/>
              </w:rPr>
            </w:pPr>
            <w:r>
              <w:rPr>
                <w:rFonts w:ascii="Calibri" w:eastAsia="Calibri" w:hAnsi="Calibri" w:cs="Calibri"/>
                <w:color w:val="000000"/>
              </w:rPr>
              <w:t>T: 36</w:t>
            </w:r>
          </w:p>
          <w:p w:rsidR="008C467F" w:rsidP="008C467F">
            <w:pPr>
              <w:spacing w:after="0"/>
              <w:rPr>
                <w:rFonts w:ascii="Calibri" w:hAnsi="Calibri" w:cs="Calibri"/>
                <w:color w:val="000000"/>
                <w:szCs w:val="22"/>
              </w:rPr>
            </w:pPr>
            <w:r>
              <w:rPr>
                <w:rFonts w:ascii="Calibri" w:eastAsia="Calibri" w:hAnsi="Calibri" w:cs="Calibri"/>
                <w:color w:val="000000"/>
              </w:rPr>
              <w:t>A: 6</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BA0B32" w:rsidP="008C467F">
            <w:pPr>
              <w:keepNext/>
              <w:keepLines/>
              <w:spacing w:after="0"/>
              <w:rPr>
                <w:rFonts w:ascii="Calibri" w:eastAsia="Calibri" w:hAnsi="Calibri" w:cs="Calibri"/>
                <w:szCs w:val="20"/>
              </w:rPr>
            </w:pPr>
            <w:r w:rsidRPr="00BA0B32">
              <w:rPr>
                <w:rFonts w:ascii="Calibri" w:eastAsia="Calibri" w:hAnsi="Calibri" w:cs="Calibri"/>
                <w:szCs w:val="20"/>
              </w:rPr>
              <w:t>SK – Practical, Observation -  70%</w:t>
            </w:r>
          </w:p>
          <w:p w:rsidR="008C467F" w:rsidRPr="00603E09" w:rsidP="008C467F">
            <w:pPr>
              <w:keepNext/>
              <w:keepLines/>
              <w:spacing w:after="0"/>
              <w:rPr>
                <w:rFonts w:ascii="Calibri" w:hAnsi="Calibri" w:cs="Calibri"/>
                <w:color w:val="auto"/>
                <w:szCs w:val="20"/>
              </w:rPr>
            </w:pPr>
            <w:r w:rsidRPr="00BA0B32">
              <w:rPr>
                <w:rFonts w:ascii="Calibri" w:eastAsia="Calibri" w:hAnsi="Calibri" w:cs="Calibri"/>
                <w:szCs w:val="20"/>
              </w:rPr>
              <w:t>Kn – Short answer questions 30%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AUMATK013 – Monitor and maintain automotive equipment</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8C467F" w:rsidP="008C467F">
            <w:pPr>
              <w:spacing w:after="0"/>
              <w:rPr>
                <w:rFonts w:ascii="Calibri" w:eastAsia="Calibri" w:hAnsi="Calibri" w:cs="Calibri"/>
                <w:color w:val="000000"/>
              </w:rPr>
            </w:pPr>
            <w:r>
              <w:rPr>
                <w:rFonts w:ascii="Calibri" w:eastAsia="Calibri" w:hAnsi="Calibri" w:cs="Calibri"/>
                <w:color w:val="000000"/>
              </w:rPr>
              <w:t>T: 24</w:t>
            </w:r>
          </w:p>
          <w:p w:rsidR="008C467F" w:rsidP="008C467F">
            <w:pPr>
              <w:rPr>
                <w:rFonts w:ascii="Calibri" w:hAnsi="Calibri" w:cs="Calibri"/>
                <w:color w:val="000000"/>
                <w:szCs w:val="22"/>
              </w:rPr>
            </w:pPr>
            <w:r>
              <w:rPr>
                <w:rFonts w:ascii="Calibri" w:eastAsia="Calibri" w:hAnsi="Calibri" w:cs="Calibri"/>
                <w:color w:val="000000"/>
              </w:rPr>
              <w:t>A: 4</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BA0B32" w:rsidP="008C467F">
            <w:pPr>
              <w:keepNext/>
              <w:keepLines/>
              <w:spacing w:after="0"/>
              <w:rPr>
                <w:rFonts w:ascii="Calibri" w:eastAsia="Calibri" w:hAnsi="Calibri" w:cs="Calibri"/>
                <w:szCs w:val="20"/>
              </w:rPr>
            </w:pPr>
            <w:r w:rsidRPr="00BA0B32">
              <w:rPr>
                <w:rFonts w:ascii="Calibri" w:eastAsia="Calibri" w:hAnsi="Calibri" w:cs="Calibri"/>
                <w:szCs w:val="20"/>
              </w:rPr>
              <w:t>SK – Practical, Observation -  20%</w:t>
            </w:r>
          </w:p>
          <w:p w:rsidR="008C467F" w:rsidRPr="00BA0B32" w:rsidP="008C467F">
            <w:pPr>
              <w:keepNext/>
              <w:keepLines/>
              <w:spacing w:after="0"/>
              <w:rPr>
                <w:rFonts w:ascii="Calibri" w:eastAsia="Calibri" w:hAnsi="Calibri" w:cs="Calibri"/>
                <w:szCs w:val="20"/>
              </w:rPr>
            </w:pPr>
            <w:r w:rsidRPr="00BA0B32">
              <w:rPr>
                <w:rFonts w:ascii="Calibri" w:eastAsia="Calibri" w:hAnsi="Calibri" w:cs="Calibri"/>
                <w:szCs w:val="20"/>
              </w:rPr>
              <w:t>Kn – Short answer questions 40%</w:t>
            </w:r>
          </w:p>
          <w:p w:rsidR="008C467F" w:rsidRPr="00603E09" w:rsidP="008C467F">
            <w:pPr>
              <w:keepNext/>
              <w:keepLines/>
              <w:spacing w:after="0"/>
              <w:rPr>
                <w:rFonts w:ascii="Calibri" w:hAnsi="Calibri" w:cs="Calibri"/>
                <w:color w:val="auto"/>
                <w:szCs w:val="20"/>
              </w:rPr>
            </w:pPr>
            <w:r w:rsidRPr="00BA0B32">
              <w:rPr>
                <w:rFonts w:ascii="Calibri" w:eastAsia="Calibri" w:hAnsi="Calibri" w:cs="Calibri"/>
                <w:szCs w:val="20"/>
              </w:rPr>
              <w:t>Kn – Short answer questions 40%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AURASA002 – Follow safe working practices in an automotive workplace</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8C467F" w:rsidP="008C467F">
            <w:pPr>
              <w:spacing w:after="0"/>
              <w:rPr>
                <w:rFonts w:ascii="Calibri" w:eastAsia="Calibri" w:hAnsi="Calibri" w:cs="Calibri"/>
                <w:color w:val="000000"/>
              </w:rPr>
            </w:pPr>
            <w:r>
              <w:rPr>
                <w:rFonts w:ascii="Calibri" w:eastAsia="Calibri" w:hAnsi="Calibri" w:cs="Calibri"/>
                <w:color w:val="000000"/>
              </w:rPr>
              <w:t>T: 13</w:t>
            </w:r>
          </w:p>
          <w:p w:rsidR="008C467F" w:rsidP="008C467F">
            <w:pPr>
              <w:rPr>
                <w:rFonts w:ascii="Calibri" w:hAnsi="Calibri" w:cs="Calibri"/>
                <w:color w:val="000000"/>
                <w:szCs w:val="22"/>
              </w:rPr>
            </w:pPr>
            <w:r>
              <w:rPr>
                <w:rFonts w:ascii="Calibri" w:eastAsia="Calibri" w:hAnsi="Calibri" w:cs="Calibri"/>
                <w:color w:val="000000"/>
              </w:rPr>
              <w:t>A: 2</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5</w:t>
            </w:r>
            <w:r w:rsidRPr="0039793C">
              <w:rPr>
                <w:rFonts w:ascii="Calibri" w:eastAsia="Calibri" w:hAnsi="Calibri" w:cs="Calibri"/>
                <w:szCs w:val="20"/>
              </w:rPr>
              <w:t>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 5</w:t>
            </w:r>
            <w:r w:rsidRPr="0039793C">
              <w:rPr>
                <w:rFonts w:ascii="Calibri" w:eastAsia="Calibri" w:hAnsi="Calibri" w:cs="Calibri"/>
                <w:szCs w:val="20"/>
              </w:rPr>
              <w:t>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4</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AURAMA001 – Work effectively with others in an automotive workplace</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8C467F" w:rsidP="008C467F">
            <w:pPr>
              <w:spacing w:after="0"/>
              <w:rPr>
                <w:rFonts w:ascii="Calibri" w:eastAsia="Calibri" w:hAnsi="Calibri" w:cs="Calibri"/>
                <w:color w:val="000000"/>
              </w:rPr>
            </w:pPr>
            <w:r>
              <w:rPr>
                <w:rFonts w:ascii="Calibri" w:eastAsia="Calibri" w:hAnsi="Calibri" w:cs="Calibri"/>
                <w:color w:val="000000"/>
              </w:rPr>
              <w:t>T: 13</w:t>
            </w:r>
          </w:p>
          <w:p w:rsidR="008C467F" w:rsidP="008C467F">
            <w:pPr>
              <w:rPr>
                <w:rFonts w:ascii="Calibri" w:hAnsi="Calibri" w:cs="Calibri"/>
                <w:color w:val="000000"/>
                <w:szCs w:val="22"/>
              </w:rPr>
            </w:pPr>
            <w:r>
              <w:rPr>
                <w:rFonts w:ascii="Calibri" w:eastAsia="Calibri" w:hAnsi="Calibri" w:cs="Calibri"/>
                <w:color w:val="000000"/>
              </w:rPr>
              <w:t>A: 2</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BA0B32" w:rsidP="008C467F">
            <w:pPr>
              <w:keepNext/>
              <w:keepLines/>
              <w:spacing w:after="0"/>
              <w:rPr>
                <w:rFonts w:ascii="Calibri" w:eastAsia="Calibri" w:hAnsi="Calibri" w:cs="Calibri"/>
                <w:szCs w:val="20"/>
              </w:rPr>
            </w:pPr>
            <w:r w:rsidRPr="00BA0B32">
              <w:rPr>
                <w:rFonts w:ascii="Calibri" w:eastAsia="Calibri" w:hAnsi="Calibri" w:cs="Calibri"/>
                <w:szCs w:val="20"/>
              </w:rPr>
              <w:t>SK – Practical, Observation -  70%</w:t>
            </w:r>
          </w:p>
          <w:p w:rsidR="008C467F" w:rsidRPr="00603E09" w:rsidP="008C467F">
            <w:pPr>
              <w:keepNext/>
              <w:keepLines/>
              <w:spacing w:after="0"/>
              <w:rPr>
                <w:rFonts w:ascii="Calibri" w:hAnsi="Calibri" w:cs="Calibri"/>
                <w:color w:val="auto"/>
                <w:szCs w:val="20"/>
              </w:rPr>
            </w:pPr>
            <w:r w:rsidRPr="00BA0B32">
              <w:rPr>
                <w:rFonts w:ascii="Calibri" w:eastAsia="Calibri" w:hAnsi="Calibri" w:cs="Calibri"/>
                <w:szCs w:val="20"/>
              </w:rPr>
              <w:t>Kn – Short answer questions 30%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5</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AURAFA003 – Communicate effectively in an automotive workplace</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8C467F" w:rsidP="008C467F">
            <w:pPr>
              <w:spacing w:after="0"/>
              <w:rPr>
                <w:rFonts w:ascii="Calibri" w:eastAsia="Calibri" w:hAnsi="Calibri" w:cs="Calibri"/>
                <w:color w:val="000000"/>
              </w:rPr>
            </w:pPr>
            <w:r>
              <w:rPr>
                <w:rFonts w:ascii="Calibri" w:eastAsia="Calibri" w:hAnsi="Calibri" w:cs="Calibri"/>
                <w:color w:val="000000"/>
              </w:rPr>
              <w:t>T: 13</w:t>
            </w:r>
          </w:p>
          <w:p w:rsidR="008C467F" w:rsidP="008C467F">
            <w:pPr>
              <w:rPr>
                <w:rFonts w:ascii="Calibri" w:hAnsi="Calibri" w:cs="Calibri"/>
                <w:color w:val="000000"/>
                <w:szCs w:val="22"/>
              </w:rPr>
            </w:pPr>
            <w:r>
              <w:rPr>
                <w:rFonts w:ascii="Calibri" w:eastAsia="Calibri" w:hAnsi="Calibri" w:cs="Calibri"/>
                <w:color w:val="000000"/>
              </w:rPr>
              <w:t>A: 2</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2</w:t>
            </w:r>
            <w:r w:rsidRPr="0039793C">
              <w:rPr>
                <w:rFonts w:ascii="Calibri" w:eastAsia="Calibri" w:hAnsi="Calibri" w:cs="Calibri"/>
                <w:szCs w:val="20"/>
              </w:rPr>
              <w:t>0%</w:t>
            </w:r>
          </w:p>
          <w:p w:rsidR="008C467F" w:rsidP="008C467F">
            <w:pPr>
              <w:keepNext/>
              <w:keepLines/>
              <w:spacing w:after="0"/>
              <w:rPr>
                <w:rFonts w:ascii="Calibri" w:eastAsia="Calibri" w:hAnsi="Calibri" w:cs="Calibri"/>
                <w:szCs w:val="20"/>
              </w:rPr>
            </w:pPr>
            <w:r>
              <w:rPr>
                <w:rFonts w:ascii="Calibri" w:eastAsia="Calibri" w:hAnsi="Calibri" w:cs="Calibri"/>
                <w:szCs w:val="20"/>
              </w:rPr>
              <w:t>Kn – Short answer questions 4</w:t>
            </w:r>
            <w:r w:rsidRPr="0039793C">
              <w:rPr>
                <w:rFonts w:ascii="Calibri" w:eastAsia="Calibri" w:hAnsi="Calibri" w:cs="Calibri"/>
                <w:szCs w:val="20"/>
              </w:rPr>
              <w:t>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 4</w:t>
            </w:r>
            <w:r w:rsidRPr="0039793C">
              <w:rPr>
                <w:rFonts w:ascii="Calibri" w:eastAsia="Calibri" w:hAnsi="Calibri" w:cs="Calibri"/>
                <w:szCs w:val="20"/>
              </w:rPr>
              <w:t>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6</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AUMGTA011 – Read and interpret work orders and working drawings</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8C467F" w:rsidP="008C467F">
            <w:pPr>
              <w:spacing w:after="0"/>
              <w:rPr>
                <w:rFonts w:ascii="Calibri" w:eastAsia="Calibri" w:hAnsi="Calibri" w:cs="Calibri"/>
                <w:color w:val="000000"/>
              </w:rPr>
            </w:pPr>
            <w:r>
              <w:rPr>
                <w:rFonts w:ascii="Calibri" w:eastAsia="Calibri" w:hAnsi="Calibri" w:cs="Calibri"/>
                <w:color w:val="000000"/>
              </w:rPr>
              <w:t>T: 18</w:t>
            </w:r>
          </w:p>
          <w:p w:rsidR="008C467F" w:rsidP="008C467F">
            <w:pPr>
              <w:rPr>
                <w:rFonts w:ascii="Calibri" w:hAnsi="Calibri" w:cs="Calibri"/>
                <w:color w:val="000000"/>
                <w:szCs w:val="22"/>
              </w:rPr>
            </w:pPr>
            <w:r>
              <w:rPr>
                <w:rFonts w:ascii="Calibri" w:eastAsia="Calibri" w:hAnsi="Calibri" w:cs="Calibri"/>
                <w:color w:val="000000"/>
              </w:rPr>
              <w:t>A: 3</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BA0B32" w:rsidP="008C467F">
            <w:pPr>
              <w:keepNext/>
              <w:keepLines/>
              <w:spacing w:after="0"/>
              <w:rPr>
                <w:rFonts w:ascii="Calibri" w:eastAsia="Calibri" w:hAnsi="Calibri" w:cs="Calibri"/>
                <w:szCs w:val="20"/>
              </w:rPr>
            </w:pPr>
            <w:r w:rsidRPr="00BA0B32">
              <w:rPr>
                <w:rFonts w:ascii="Calibri" w:eastAsia="Calibri" w:hAnsi="Calibri" w:cs="Calibri"/>
                <w:szCs w:val="20"/>
              </w:rPr>
              <w:t>SK – Practical, Observation -  20%</w:t>
            </w:r>
          </w:p>
          <w:p w:rsidR="008C467F" w:rsidRPr="00BA0B32" w:rsidP="008C467F">
            <w:pPr>
              <w:keepNext/>
              <w:keepLines/>
              <w:spacing w:after="0"/>
              <w:rPr>
                <w:rFonts w:ascii="Calibri" w:eastAsia="Calibri" w:hAnsi="Calibri" w:cs="Calibri"/>
                <w:szCs w:val="20"/>
              </w:rPr>
            </w:pPr>
            <w:r w:rsidRPr="00BA0B32">
              <w:rPr>
                <w:rFonts w:ascii="Calibri" w:eastAsia="Calibri" w:hAnsi="Calibri" w:cs="Calibri"/>
                <w:szCs w:val="20"/>
              </w:rPr>
              <w:t>Kn – Short answer questions 40%</w:t>
            </w:r>
          </w:p>
          <w:p w:rsidR="008C467F" w:rsidRPr="00603E09" w:rsidP="008C467F">
            <w:pPr>
              <w:keepNext/>
              <w:keepLines/>
              <w:spacing w:after="0"/>
              <w:rPr>
                <w:rFonts w:ascii="Calibri" w:hAnsi="Calibri" w:cs="Calibri"/>
                <w:color w:val="auto"/>
                <w:szCs w:val="20"/>
              </w:rPr>
            </w:pPr>
            <w:r w:rsidRPr="00BA0B32">
              <w:rPr>
                <w:rFonts w:ascii="Calibri" w:eastAsia="Calibri" w:hAnsi="Calibri" w:cs="Calibri"/>
                <w:szCs w:val="20"/>
              </w:rPr>
              <w:t>Kn – Short answer questions 40%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7</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AUMGTM005 – Read and interpret engineering drawings and determine requirements</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Pr>
          <w:p w:rsidR="008C467F" w:rsidP="008C467F">
            <w:pPr>
              <w:spacing w:after="0"/>
              <w:rPr>
                <w:rFonts w:ascii="Calibri" w:eastAsia="Calibri" w:hAnsi="Calibri" w:cs="Calibri"/>
                <w:color w:val="000000"/>
              </w:rPr>
            </w:pPr>
            <w:r>
              <w:rPr>
                <w:rFonts w:ascii="Calibri" w:eastAsia="Calibri" w:hAnsi="Calibri" w:cs="Calibri"/>
                <w:color w:val="000000"/>
              </w:rPr>
              <w:t>T: 48</w:t>
            </w:r>
          </w:p>
          <w:p w:rsidR="008C467F" w:rsidP="008C467F">
            <w:pPr>
              <w:rPr>
                <w:rFonts w:ascii="Calibri" w:hAnsi="Calibri" w:cs="Calibri"/>
                <w:color w:val="000000"/>
                <w:szCs w:val="22"/>
              </w:rPr>
            </w:pPr>
            <w:r>
              <w:rPr>
                <w:rFonts w:ascii="Calibri" w:eastAsia="Calibri" w:hAnsi="Calibri" w:cs="Calibri"/>
                <w:color w:val="000000"/>
              </w:rPr>
              <w:t>A: 7</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2</w:t>
            </w:r>
            <w:r w:rsidRPr="0039793C">
              <w:rPr>
                <w:rFonts w:ascii="Calibri" w:eastAsia="Calibri" w:hAnsi="Calibri" w:cs="Calibri"/>
                <w:szCs w:val="20"/>
              </w:rPr>
              <w:t>0%</w:t>
            </w:r>
          </w:p>
          <w:p w:rsidR="008C467F" w:rsidP="008C467F">
            <w:pPr>
              <w:keepNext/>
              <w:keepLines/>
              <w:spacing w:after="0"/>
              <w:rPr>
                <w:rFonts w:ascii="Calibri" w:eastAsia="Calibri" w:hAnsi="Calibri" w:cs="Calibri"/>
                <w:szCs w:val="20"/>
              </w:rPr>
            </w:pPr>
            <w:r>
              <w:rPr>
                <w:rFonts w:ascii="Calibri" w:eastAsia="Calibri" w:hAnsi="Calibri" w:cs="Calibri"/>
                <w:szCs w:val="20"/>
              </w:rPr>
              <w:t>Kn – Short answer questions 4</w:t>
            </w:r>
            <w:r w:rsidRPr="0039793C">
              <w:rPr>
                <w:rFonts w:ascii="Calibri" w:eastAsia="Calibri" w:hAnsi="Calibri" w:cs="Calibri"/>
                <w:szCs w:val="20"/>
              </w:rPr>
              <w:t>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 4</w:t>
            </w:r>
            <w:r w:rsidRPr="0039793C">
              <w:rPr>
                <w:rFonts w:ascii="Calibri" w:eastAsia="Calibri" w:hAnsi="Calibri" w:cs="Calibri"/>
                <w:szCs w:val="20"/>
              </w:rPr>
              <w:t>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8</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AUMGTW001 – Perform basic welding, thermal cutting, heating and gouging</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8C467F" w:rsidP="008C467F">
            <w:pPr>
              <w:spacing w:after="0"/>
              <w:rPr>
                <w:rFonts w:ascii="Calibri" w:eastAsia="Calibri" w:hAnsi="Calibri" w:cs="Calibri"/>
                <w:color w:val="000000"/>
              </w:rPr>
            </w:pPr>
            <w:r>
              <w:rPr>
                <w:rFonts w:ascii="Calibri" w:eastAsia="Calibri" w:hAnsi="Calibri" w:cs="Calibri"/>
                <w:color w:val="000000"/>
              </w:rPr>
              <w:t>T: 18</w:t>
            </w:r>
          </w:p>
          <w:p w:rsidR="008C467F" w:rsidP="008C467F">
            <w:pPr>
              <w:rPr>
                <w:rFonts w:ascii="Calibri" w:hAnsi="Calibri" w:cs="Calibri"/>
                <w:color w:val="000000"/>
                <w:szCs w:val="22"/>
              </w:rPr>
            </w:pPr>
            <w:r>
              <w:rPr>
                <w:rFonts w:ascii="Calibri" w:eastAsia="Calibri" w:hAnsi="Calibri" w:cs="Calibri"/>
                <w:color w:val="000000"/>
              </w:rPr>
              <w:t>A: 3</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xml:space="preserve">, Observation - </w:t>
            </w:r>
            <w:r w:rsidRPr="0039793C">
              <w:rPr>
                <w:rFonts w:ascii="Calibri" w:eastAsia="Calibri" w:hAnsi="Calibri" w:cs="Calibri"/>
                <w:szCs w:val="20"/>
              </w:rPr>
              <w:t xml:space="preserve"> 70%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w:t>
            </w:r>
            <w:r w:rsidRPr="0039793C">
              <w:rPr>
                <w:rFonts w:ascii="Calibri" w:eastAsia="Calibri" w:hAnsi="Calibri" w:cs="Calibri"/>
                <w:szCs w:val="20"/>
              </w:rPr>
              <w:t xml:space="preserve"> 30%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9</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AUMGTW002 – Perform mechanical cutting</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8C467F" w:rsidP="008C467F">
            <w:pPr>
              <w:spacing w:after="0"/>
              <w:rPr>
                <w:rFonts w:ascii="Calibri" w:eastAsia="Calibri" w:hAnsi="Calibri" w:cs="Calibri"/>
                <w:color w:val="000000"/>
              </w:rPr>
            </w:pPr>
            <w:r>
              <w:rPr>
                <w:rFonts w:ascii="Calibri" w:eastAsia="Calibri" w:hAnsi="Calibri" w:cs="Calibri"/>
                <w:color w:val="000000"/>
              </w:rPr>
              <w:t>T: 16</w:t>
            </w:r>
          </w:p>
          <w:p w:rsidR="008C467F" w:rsidP="008C467F">
            <w:pPr>
              <w:rPr>
                <w:rFonts w:ascii="Calibri" w:hAnsi="Calibri" w:cs="Calibri"/>
                <w:color w:val="000000"/>
                <w:szCs w:val="22"/>
              </w:rPr>
            </w:pPr>
            <w:r>
              <w:rPr>
                <w:rFonts w:ascii="Calibri" w:eastAsia="Calibri" w:hAnsi="Calibri" w:cs="Calibri"/>
                <w:color w:val="000000"/>
              </w:rPr>
              <w:t>A: 2</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xml:space="preserve">, Observation - </w:t>
            </w:r>
            <w:r w:rsidRPr="0039793C">
              <w:rPr>
                <w:rFonts w:ascii="Calibri" w:eastAsia="Calibri" w:hAnsi="Calibri" w:cs="Calibri"/>
                <w:szCs w:val="20"/>
              </w:rPr>
              <w:t xml:space="preserve"> 70%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w:t>
            </w:r>
            <w:r w:rsidRPr="0039793C">
              <w:rPr>
                <w:rFonts w:ascii="Calibri" w:eastAsia="Calibri" w:hAnsi="Calibri" w:cs="Calibri"/>
                <w:szCs w:val="20"/>
              </w:rPr>
              <w:t xml:space="preserve"> 30%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10</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AUMGTW005 – Perform gas metal arc welding</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8C467F" w:rsidP="008C467F">
            <w:pPr>
              <w:spacing w:after="0"/>
              <w:rPr>
                <w:rFonts w:ascii="Calibri" w:eastAsia="Calibri" w:hAnsi="Calibri" w:cs="Calibri"/>
                <w:color w:val="000000"/>
              </w:rPr>
            </w:pPr>
            <w:r>
              <w:rPr>
                <w:rFonts w:ascii="Calibri" w:eastAsia="Calibri" w:hAnsi="Calibri" w:cs="Calibri"/>
                <w:color w:val="000000"/>
              </w:rPr>
              <w:t>T: 30</w:t>
            </w:r>
          </w:p>
          <w:p w:rsidR="008C467F" w:rsidP="008C467F">
            <w:pPr>
              <w:rPr>
                <w:rFonts w:ascii="Calibri" w:hAnsi="Calibri" w:cs="Calibri"/>
                <w:color w:val="000000"/>
                <w:szCs w:val="22"/>
              </w:rPr>
            </w:pPr>
            <w:r>
              <w:rPr>
                <w:rFonts w:ascii="Calibri" w:eastAsia="Calibri" w:hAnsi="Calibri" w:cs="Calibri"/>
                <w:color w:val="000000"/>
              </w:rPr>
              <w:t>A: 5</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BD310C" w:rsidP="008C467F">
            <w:pPr>
              <w:keepNext/>
              <w:keepLines/>
              <w:spacing w:after="0"/>
              <w:rPr>
                <w:rFonts w:ascii="Calibri" w:eastAsia="Calibri" w:hAnsi="Calibri" w:cs="Calibri"/>
                <w:szCs w:val="20"/>
              </w:rPr>
            </w:pPr>
            <w:r w:rsidRPr="00BD310C">
              <w:rPr>
                <w:rFonts w:ascii="Calibri" w:eastAsia="Calibri" w:hAnsi="Calibri" w:cs="Calibri"/>
                <w:szCs w:val="20"/>
              </w:rPr>
              <w:t>SK – Practical, Observation -  50%</w:t>
            </w:r>
          </w:p>
          <w:p w:rsidR="008C467F" w:rsidRPr="00603E09" w:rsidP="008C467F">
            <w:pPr>
              <w:keepNext/>
              <w:keepLines/>
              <w:spacing w:after="0"/>
              <w:rPr>
                <w:rFonts w:ascii="Calibri" w:hAnsi="Calibri" w:cs="Calibri"/>
                <w:color w:val="auto"/>
                <w:szCs w:val="20"/>
              </w:rPr>
            </w:pPr>
            <w:r w:rsidRPr="00BD310C">
              <w:rPr>
                <w:rFonts w:ascii="Calibri" w:eastAsia="Calibri" w:hAnsi="Calibri" w:cs="Calibri"/>
                <w:szCs w:val="20"/>
              </w:rPr>
              <w:t>Kn – Short answer questions 50%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11</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AUMGTM001 – Assemble vehicle components</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8C467F" w:rsidP="008C467F">
            <w:pPr>
              <w:spacing w:after="0"/>
              <w:rPr>
                <w:rFonts w:ascii="Calibri" w:eastAsia="Calibri" w:hAnsi="Calibri" w:cs="Calibri"/>
                <w:color w:val="000000"/>
              </w:rPr>
            </w:pPr>
            <w:r>
              <w:rPr>
                <w:rFonts w:ascii="Calibri" w:eastAsia="Calibri" w:hAnsi="Calibri" w:cs="Calibri"/>
                <w:color w:val="000000"/>
              </w:rPr>
              <w:t>T: 13</w:t>
            </w:r>
          </w:p>
          <w:p w:rsidR="008C467F" w:rsidP="008C467F">
            <w:pPr>
              <w:rPr>
                <w:rFonts w:ascii="Calibri" w:hAnsi="Calibri" w:cs="Calibri"/>
                <w:color w:val="000000"/>
                <w:szCs w:val="22"/>
              </w:rPr>
            </w:pPr>
            <w:r>
              <w:rPr>
                <w:rFonts w:ascii="Calibri" w:eastAsia="Calibri" w:hAnsi="Calibri" w:cs="Calibri"/>
                <w:color w:val="000000"/>
              </w:rPr>
              <w:t>A: 2</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7</w:t>
            </w:r>
            <w:r w:rsidRPr="0039793C">
              <w:rPr>
                <w:rFonts w:ascii="Calibri" w:eastAsia="Calibri" w:hAnsi="Calibri" w:cs="Calibri"/>
                <w:szCs w:val="20"/>
              </w:rPr>
              <w:t>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 3</w:t>
            </w:r>
            <w:r w:rsidRPr="0039793C">
              <w:rPr>
                <w:rFonts w:ascii="Calibri" w:eastAsia="Calibri" w:hAnsi="Calibri" w:cs="Calibri"/>
                <w:szCs w:val="20"/>
              </w:rPr>
              <w:t>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B970AD" w:rsidRPr="00B06FDA" w:rsidP="00B970AD">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12</w:t>
            </w:r>
          </w:p>
        </w:tc>
        <w:tc>
          <w:tcPr>
            <w:tcW w:w="1347" w:type="pct"/>
            <w:shd w:val="clear" w:color="auto" w:fill="FFFFFF" w:themeFill="background1"/>
          </w:tcPr>
          <w:p w:rsidR="00B970AD" w:rsidRPr="00963DF1" w:rsidP="00B970AD">
            <w:pPr>
              <w:spacing w:after="0"/>
              <w:rPr>
                <w:rFonts w:ascii="Calibri" w:hAnsi="Calibri" w:cs="Calibri"/>
                <w:color w:val="auto"/>
              </w:rPr>
            </w:pPr>
            <w:r w:rsidRPr="0039793C">
              <w:rPr>
                <w:rFonts w:ascii="Calibri" w:eastAsia="Calibri" w:hAnsi="Calibri" w:cs="Calibri"/>
              </w:rPr>
              <w:t>AUMGTR003 – Test, modify and repair vehicle electrical circuits and systems</w:t>
            </w:r>
          </w:p>
        </w:tc>
        <w:tc>
          <w:tcPr>
            <w:tcW w:w="507" w:type="pct"/>
          </w:tcPr>
          <w:p w:rsidR="00B970AD" w:rsidRPr="00603E09" w:rsidP="00B970AD">
            <w:pPr>
              <w:spacing w:after="0"/>
              <w:rPr>
                <w:rFonts w:ascii="Calibri" w:hAnsi="Calibri" w:cs="Calibri"/>
                <w:color w:val="auto"/>
              </w:rPr>
            </w:pPr>
            <w:r w:rsidRPr="0039793C">
              <w:rPr>
                <w:rFonts w:ascii="Calibri" w:eastAsia="Calibri" w:hAnsi="Calibri" w:cs="Calibri"/>
              </w:rPr>
              <w:t>Stand Alone</w:t>
            </w:r>
          </w:p>
        </w:tc>
        <w:tc>
          <w:tcPr>
            <w:tcW w:w="441" w:type="pct"/>
          </w:tcPr>
          <w:p w:rsidR="00B970AD" w:rsidRPr="00DC4CC2" w:rsidP="00B970AD">
            <w:pPr>
              <w:spacing w:after="0"/>
              <w:rPr>
                <w:rFonts w:ascii="Calibri" w:hAnsi="Calibri" w:cs="Calibri"/>
                <w:color w:val="auto"/>
                <w:szCs w:val="22"/>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8C467F" w:rsidP="008C467F">
            <w:pPr>
              <w:spacing w:after="0"/>
              <w:rPr>
                <w:rFonts w:ascii="Calibri" w:eastAsia="Calibri" w:hAnsi="Calibri" w:cs="Calibri"/>
                <w:color w:val="000000"/>
              </w:rPr>
            </w:pPr>
            <w:r>
              <w:rPr>
                <w:rFonts w:ascii="Calibri" w:eastAsia="Calibri" w:hAnsi="Calibri" w:cs="Calibri"/>
                <w:color w:val="000000"/>
              </w:rPr>
              <w:t>T: 13</w:t>
            </w:r>
          </w:p>
          <w:p w:rsidR="00B970AD" w:rsidRPr="00B25DE1" w:rsidP="008C467F">
            <w:pPr>
              <w:tabs>
                <w:tab w:val="left" w:pos="525"/>
              </w:tabs>
              <w:spacing w:after="0"/>
              <w:rPr>
                <w:rFonts w:ascii="Calibri" w:hAnsi="Calibri" w:cs="Calibri"/>
                <w:color w:val="auto"/>
                <w:sz w:val="20"/>
                <w:szCs w:val="20"/>
              </w:rPr>
            </w:pPr>
            <w:r>
              <w:rPr>
                <w:rFonts w:ascii="Calibri" w:eastAsia="Calibri" w:hAnsi="Calibri" w:cs="Calibri"/>
                <w:color w:val="000000"/>
              </w:rPr>
              <w:t>A: 2</w:t>
            </w:r>
          </w:p>
        </w:tc>
        <w:tc>
          <w:tcPr>
            <w:tcW w:w="617" w:type="pct"/>
          </w:tcPr>
          <w:p w:rsidR="00B970AD" w:rsidRPr="00603E09" w:rsidP="00B970AD">
            <w:pPr>
              <w:spacing w:after="0"/>
              <w:rPr>
                <w:rFonts w:ascii="Calibri" w:hAnsi="Calibri" w:cs="Calibri"/>
                <w:b/>
                <w:color w:val="auto"/>
                <w:sz w:val="20"/>
                <w:szCs w:val="20"/>
              </w:rPr>
            </w:pPr>
          </w:p>
        </w:tc>
        <w:tc>
          <w:tcPr>
            <w:tcW w:w="802" w:type="pct"/>
          </w:tcPr>
          <w:p w:rsidR="00BD310C" w:rsidRPr="0039793C" w:rsidP="00BD310C">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5</w:t>
            </w:r>
            <w:r w:rsidRPr="0039793C">
              <w:rPr>
                <w:rFonts w:ascii="Calibri" w:eastAsia="Calibri" w:hAnsi="Calibri" w:cs="Calibri"/>
                <w:szCs w:val="20"/>
              </w:rPr>
              <w:t>0%</w:t>
            </w:r>
          </w:p>
          <w:p w:rsidR="00B970AD" w:rsidRPr="00603E09" w:rsidP="00BD310C">
            <w:pPr>
              <w:keepNext/>
              <w:keepLines/>
              <w:spacing w:after="0"/>
              <w:rPr>
                <w:rFonts w:ascii="Calibri" w:hAnsi="Calibri" w:cs="Calibri"/>
                <w:color w:val="auto"/>
                <w:szCs w:val="20"/>
              </w:rPr>
            </w:pPr>
            <w:r>
              <w:rPr>
                <w:rFonts w:ascii="Calibri" w:eastAsia="Calibri" w:hAnsi="Calibri" w:cs="Calibri"/>
                <w:szCs w:val="20"/>
              </w:rPr>
              <w:t>Kn – Short answer questions 5</w:t>
            </w:r>
            <w:r w:rsidRPr="0039793C">
              <w:rPr>
                <w:rFonts w:ascii="Calibri" w:eastAsia="Calibri" w:hAnsi="Calibri" w:cs="Calibri"/>
                <w:szCs w:val="20"/>
              </w:rPr>
              <w:t>0%</w:t>
            </w:r>
          </w:p>
        </w:tc>
        <w:tc>
          <w:tcPr>
            <w:tcW w:w="471" w:type="pct"/>
          </w:tcPr>
          <w:p w:rsidR="00B970AD" w:rsidRPr="00603E09" w:rsidP="00B970AD">
            <w:pPr>
              <w:keepNext/>
              <w:keepLines/>
              <w:spacing w:after="0"/>
              <w:rPr>
                <w:rFonts w:ascii="Calibri" w:hAnsi="Calibri" w:cs="Calibri"/>
                <w:color w:val="auto"/>
                <w:szCs w:val="20"/>
              </w:rPr>
            </w:pPr>
          </w:p>
        </w:tc>
      </w:tr>
      <w:tr w:rsidTr="00174B45">
        <w:tblPrEx>
          <w:tblW w:w="5020" w:type="pct"/>
          <w:tblCellMar>
            <w:top w:w="57" w:type="dxa"/>
            <w:left w:w="57" w:type="dxa"/>
            <w:bottom w:w="57" w:type="dxa"/>
            <w:right w:w="57" w:type="dxa"/>
          </w:tblCellMar>
          <w:tblLook w:val="0620"/>
        </w:tblPrEx>
        <w:trPr>
          <w:cantSplit/>
          <w:trHeight w:val="428"/>
        </w:trPr>
        <w:tc>
          <w:tcPr>
            <w:tcW w:w="5000" w:type="pct"/>
            <w:gridSpan w:val="8"/>
            <w:shd w:val="clear" w:color="auto" w:fill="ACA9D1" w:themeFill="text2" w:themeFillTint="99"/>
            <w:vAlign w:val="center"/>
          </w:tcPr>
          <w:p w:rsidR="00BA0B32" w:rsidRPr="00BA0B32" w:rsidP="00A800EE">
            <w:pPr>
              <w:spacing w:after="0"/>
              <w:jc w:val="center"/>
              <w:rPr>
                <w:rFonts w:ascii="Calibri" w:hAnsi="Calibri" w:cs="Calibri"/>
                <w:b/>
                <w:color w:val="595959" w:themeColor="text1" w:themeTint="A6"/>
                <w:sz w:val="28"/>
                <w:szCs w:val="28"/>
              </w:rPr>
            </w:pPr>
            <w:r w:rsidRPr="00A800EE">
              <w:rPr>
                <w:rFonts w:ascii="Calibri" w:hAnsi="Calibri" w:cs="Calibri"/>
                <w:b/>
                <w:color w:val="auto"/>
                <w:sz w:val="28"/>
                <w:szCs w:val="28"/>
              </w:rPr>
              <w:t>Stage 2</w:t>
            </w:r>
            <w:r w:rsidRPr="00A800EE" w:rsidR="00A800EE">
              <w:rPr>
                <w:rFonts w:ascii="Calibri" w:hAnsi="Calibri" w:cs="Calibri"/>
                <w:b/>
                <w:color w:val="auto"/>
                <w:sz w:val="28"/>
                <w:szCs w:val="28"/>
              </w:rPr>
              <w:t xml:space="preserve"> – Year 2</w:t>
            </w: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13</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AUMGTG001 – Install fixed and moveable glass components on vehicles</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8C467F" w:rsidP="008C467F">
            <w:pPr>
              <w:spacing w:after="0"/>
              <w:rPr>
                <w:rFonts w:ascii="Calibri" w:eastAsia="Calibri" w:hAnsi="Calibri" w:cs="Calibri"/>
                <w:color w:val="000000"/>
              </w:rPr>
            </w:pPr>
            <w:r>
              <w:rPr>
                <w:rFonts w:ascii="Calibri" w:eastAsia="Calibri" w:hAnsi="Calibri" w:cs="Calibri"/>
                <w:color w:val="000000"/>
              </w:rPr>
              <w:t>T: 18</w:t>
            </w:r>
          </w:p>
          <w:p w:rsidR="008C467F" w:rsidRPr="00B25DE1" w:rsidP="008C467F">
            <w:pPr>
              <w:spacing w:after="0"/>
              <w:rPr>
                <w:rFonts w:ascii="Calibri" w:hAnsi="Calibri" w:cs="Calibri"/>
                <w:color w:val="auto"/>
                <w:sz w:val="20"/>
                <w:szCs w:val="20"/>
              </w:rPr>
            </w:pPr>
            <w:r>
              <w:rPr>
                <w:rFonts w:ascii="Calibri" w:eastAsia="Calibri" w:hAnsi="Calibri" w:cs="Calibri"/>
                <w:color w:val="000000"/>
              </w:rPr>
              <w:t>A: 2</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7</w:t>
            </w:r>
            <w:r w:rsidRPr="0039793C">
              <w:rPr>
                <w:rFonts w:ascii="Calibri" w:eastAsia="Calibri" w:hAnsi="Calibri" w:cs="Calibri"/>
                <w:szCs w:val="20"/>
              </w:rPr>
              <w:t>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 3</w:t>
            </w:r>
            <w:r w:rsidRPr="0039793C">
              <w:rPr>
                <w:rFonts w:ascii="Calibri" w:eastAsia="Calibri" w:hAnsi="Calibri" w:cs="Calibri"/>
                <w:szCs w:val="20"/>
              </w:rPr>
              <w:t>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14</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AUMGTM004 – Install and fit out components</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8C467F" w:rsidP="008C467F">
            <w:pPr>
              <w:spacing w:after="0"/>
              <w:rPr>
                <w:rFonts w:ascii="Calibri" w:eastAsia="Calibri" w:hAnsi="Calibri" w:cs="Calibri"/>
                <w:color w:val="000000"/>
              </w:rPr>
            </w:pPr>
            <w:r>
              <w:rPr>
                <w:rFonts w:ascii="Calibri" w:eastAsia="Calibri" w:hAnsi="Calibri" w:cs="Calibri"/>
                <w:color w:val="000000"/>
              </w:rPr>
              <w:t>T: 18</w:t>
            </w:r>
          </w:p>
          <w:p w:rsidR="008C467F" w:rsidRPr="00B25DE1" w:rsidP="008C467F">
            <w:pPr>
              <w:spacing w:after="0"/>
              <w:rPr>
                <w:rFonts w:ascii="Calibri" w:hAnsi="Calibri" w:cs="Calibri"/>
                <w:color w:val="auto"/>
                <w:sz w:val="20"/>
                <w:szCs w:val="20"/>
              </w:rPr>
            </w:pPr>
            <w:r>
              <w:rPr>
                <w:rFonts w:ascii="Calibri" w:eastAsia="Calibri" w:hAnsi="Calibri" w:cs="Calibri"/>
                <w:color w:val="000000"/>
              </w:rPr>
              <w:t>A: 3</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7</w:t>
            </w:r>
            <w:r w:rsidRPr="0039793C">
              <w:rPr>
                <w:rFonts w:ascii="Calibri" w:eastAsia="Calibri" w:hAnsi="Calibri" w:cs="Calibri"/>
                <w:szCs w:val="20"/>
              </w:rPr>
              <w:t>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 3</w:t>
            </w:r>
            <w:r w:rsidRPr="0039793C">
              <w:rPr>
                <w:rFonts w:ascii="Calibri" w:eastAsia="Calibri" w:hAnsi="Calibri" w:cs="Calibri"/>
                <w:szCs w:val="20"/>
              </w:rPr>
              <w:t>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15</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AUMGTY002 – Install vehicle components</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8C467F" w:rsidP="008C467F">
            <w:pPr>
              <w:spacing w:after="0"/>
              <w:rPr>
                <w:rFonts w:ascii="Calibri" w:eastAsia="Calibri" w:hAnsi="Calibri" w:cs="Calibri"/>
                <w:color w:val="000000"/>
              </w:rPr>
            </w:pPr>
            <w:r>
              <w:rPr>
                <w:rFonts w:ascii="Calibri" w:eastAsia="Calibri" w:hAnsi="Calibri" w:cs="Calibri"/>
                <w:color w:val="000000"/>
              </w:rPr>
              <w:t>T: 36</w:t>
            </w:r>
          </w:p>
          <w:p w:rsidR="008C467F" w:rsidRPr="00B25DE1" w:rsidP="008C467F">
            <w:pPr>
              <w:spacing w:after="0"/>
              <w:rPr>
                <w:rFonts w:ascii="Calibri" w:hAnsi="Calibri" w:cs="Calibri"/>
                <w:color w:val="auto"/>
                <w:sz w:val="20"/>
                <w:szCs w:val="20"/>
              </w:rPr>
            </w:pPr>
            <w:r>
              <w:rPr>
                <w:rFonts w:ascii="Calibri" w:eastAsia="Calibri" w:hAnsi="Calibri" w:cs="Calibri"/>
                <w:color w:val="000000"/>
              </w:rPr>
              <w:t>A: 6</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8</w:t>
            </w:r>
            <w:r w:rsidRPr="0039793C">
              <w:rPr>
                <w:rFonts w:ascii="Calibri" w:eastAsia="Calibri" w:hAnsi="Calibri" w:cs="Calibri"/>
                <w:szCs w:val="20"/>
              </w:rPr>
              <w:t>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 2</w:t>
            </w:r>
            <w:r w:rsidRPr="0039793C">
              <w:rPr>
                <w:rFonts w:ascii="Calibri" w:eastAsia="Calibri" w:hAnsi="Calibri" w:cs="Calibri"/>
                <w:szCs w:val="20"/>
              </w:rPr>
              <w:t>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16</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AUMGTS004 – Fabricate parts for vehicle sub-assemblies</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8C467F" w:rsidP="008C467F">
            <w:pPr>
              <w:spacing w:after="0"/>
              <w:rPr>
                <w:rFonts w:ascii="Calibri" w:eastAsia="Calibri" w:hAnsi="Calibri" w:cs="Calibri"/>
                <w:color w:val="000000"/>
              </w:rPr>
            </w:pPr>
            <w:r>
              <w:rPr>
                <w:rFonts w:ascii="Calibri" w:eastAsia="Calibri" w:hAnsi="Calibri" w:cs="Calibri"/>
                <w:color w:val="000000"/>
              </w:rPr>
              <w:t>T: 27</w:t>
            </w:r>
          </w:p>
          <w:p w:rsidR="008C467F" w:rsidRPr="00B25DE1" w:rsidP="008C467F">
            <w:pPr>
              <w:spacing w:after="0"/>
              <w:rPr>
                <w:rFonts w:ascii="Calibri" w:hAnsi="Calibri" w:cs="Calibri"/>
                <w:color w:val="auto"/>
                <w:sz w:val="20"/>
                <w:szCs w:val="20"/>
              </w:rPr>
            </w:pPr>
            <w:r>
              <w:rPr>
                <w:rFonts w:ascii="Calibri" w:eastAsia="Calibri" w:hAnsi="Calibri" w:cs="Calibri"/>
                <w:color w:val="000000"/>
              </w:rPr>
              <w:t>A: 4</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8</w:t>
            </w:r>
            <w:r w:rsidRPr="0039793C">
              <w:rPr>
                <w:rFonts w:ascii="Calibri" w:eastAsia="Calibri" w:hAnsi="Calibri" w:cs="Calibri"/>
                <w:szCs w:val="20"/>
              </w:rPr>
              <w:t>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 2</w:t>
            </w:r>
            <w:r w:rsidRPr="0039793C">
              <w:rPr>
                <w:rFonts w:ascii="Calibri" w:eastAsia="Calibri" w:hAnsi="Calibri" w:cs="Calibri"/>
                <w:szCs w:val="20"/>
              </w:rPr>
              <w:t>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17</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AUMGTN001 – Replace and repair vehicle body panels and fittings</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8C467F" w:rsidP="008C467F">
            <w:pPr>
              <w:spacing w:after="0"/>
              <w:rPr>
                <w:rFonts w:ascii="Calibri" w:eastAsia="Calibri" w:hAnsi="Calibri" w:cs="Calibri"/>
                <w:color w:val="000000"/>
              </w:rPr>
            </w:pPr>
            <w:r>
              <w:rPr>
                <w:rFonts w:ascii="Calibri" w:eastAsia="Calibri" w:hAnsi="Calibri" w:cs="Calibri"/>
                <w:color w:val="000000"/>
              </w:rPr>
              <w:t>T: 36</w:t>
            </w:r>
          </w:p>
          <w:p w:rsidR="008C467F" w:rsidRPr="00B25DE1" w:rsidP="008C467F">
            <w:pPr>
              <w:spacing w:after="0"/>
              <w:rPr>
                <w:rFonts w:ascii="Calibri" w:hAnsi="Calibri" w:cs="Calibri"/>
                <w:color w:val="auto"/>
                <w:sz w:val="20"/>
                <w:szCs w:val="20"/>
              </w:rPr>
            </w:pPr>
            <w:r>
              <w:rPr>
                <w:rFonts w:ascii="Calibri" w:eastAsia="Calibri" w:hAnsi="Calibri" w:cs="Calibri"/>
                <w:color w:val="000000"/>
              </w:rPr>
              <w:t>A: 6</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7</w:t>
            </w:r>
            <w:r w:rsidRPr="0039793C">
              <w:rPr>
                <w:rFonts w:ascii="Calibri" w:eastAsia="Calibri" w:hAnsi="Calibri" w:cs="Calibri"/>
                <w:szCs w:val="20"/>
              </w:rPr>
              <w:t>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 3</w:t>
            </w:r>
            <w:r w:rsidRPr="0039793C">
              <w:rPr>
                <w:rFonts w:ascii="Calibri" w:eastAsia="Calibri" w:hAnsi="Calibri" w:cs="Calibri"/>
                <w:szCs w:val="20"/>
              </w:rPr>
              <w:t>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18</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AUMGTS001 – Prepare materials for fabrication using jigs and fixtures</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Borders>
              <w:top w:val="nil"/>
              <w:left w:val="single" w:sz="4" w:space="0" w:color="auto"/>
              <w:bottom w:val="single" w:sz="4" w:space="0" w:color="auto"/>
              <w:right w:val="single" w:sz="4" w:space="0" w:color="auto"/>
            </w:tcBorders>
            <w:shd w:val="clear" w:color="auto" w:fill="auto"/>
          </w:tcPr>
          <w:p w:rsidR="008C467F" w:rsidP="008C467F">
            <w:pPr>
              <w:spacing w:after="0"/>
              <w:rPr>
                <w:rFonts w:ascii="Calibri" w:eastAsia="Calibri" w:hAnsi="Calibri" w:cs="Calibri"/>
                <w:color w:val="000000"/>
              </w:rPr>
            </w:pPr>
            <w:r>
              <w:rPr>
                <w:rFonts w:ascii="Calibri" w:eastAsia="Calibri" w:hAnsi="Calibri" w:cs="Calibri"/>
                <w:color w:val="000000"/>
              </w:rPr>
              <w:t>T: 18</w:t>
            </w:r>
          </w:p>
          <w:p w:rsidR="008C467F" w:rsidRPr="00B25DE1" w:rsidP="008C467F">
            <w:pPr>
              <w:spacing w:after="0"/>
              <w:rPr>
                <w:rFonts w:ascii="Calibri" w:hAnsi="Calibri" w:cs="Calibri"/>
                <w:color w:val="auto"/>
                <w:sz w:val="20"/>
                <w:szCs w:val="20"/>
              </w:rPr>
            </w:pPr>
            <w:r>
              <w:rPr>
                <w:rFonts w:ascii="Calibri" w:eastAsia="Calibri" w:hAnsi="Calibri" w:cs="Calibri"/>
                <w:color w:val="000000"/>
              </w:rPr>
              <w:t>A: 3</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6</w:t>
            </w:r>
            <w:r w:rsidRPr="0039793C">
              <w:rPr>
                <w:rFonts w:ascii="Calibri" w:eastAsia="Calibri" w:hAnsi="Calibri" w:cs="Calibri"/>
                <w:szCs w:val="20"/>
              </w:rPr>
              <w:t>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 4</w:t>
            </w:r>
            <w:r w:rsidRPr="0039793C">
              <w:rPr>
                <w:rFonts w:ascii="Calibri" w:eastAsia="Calibri" w:hAnsi="Calibri" w:cs="Calibri"/>
                <w:szCs w:val="20"/>
              </w:rPr>
              <w:t>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19</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AUMGTS002 – Prepare materials for fabrication using manual processes</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Pr>
          <w:p w:rsidR="008C467F" w:rsidP="008C467F">
            <w:pPr>
              <w:spacing w:after="0"/>
              <w:rPr>
                <w:rFonts w:ascii="Calibri" w:eastAsia="Calibri" w:hAnsi="Calibri" w:cs="Calibri"/>
                <w:color w:val="000000"/>
              </w:rPr>
            </w:pPr>
            <w:r>
              <w:rPr>
                <w:rFonts w:ascii="Calibri" w:eastAsia="Calibri" w:hAnsi="Calibri" w:cs="Calibri"/>
                <w:color w:val="000000"/>
              </w:rPr>
              <w:t>T: 18</w:t>
            </w:r>
          </w:p>
          <w:p w:rsidR="008C467F" w:rsidRPr="00B25DE1" w:rsidP="008C467F">
            <w:pPr>
              <w:spacing w:after="0"/>
              <w:rPr>
                <w:rFonts w:ascii="Calibri" w:hAnsi="Calibri" w:cs="Calibri"/>
                <w:color w:val="auto"/>
                <w:sz w:val="20"/>
                <w:szCs w:val="20"/>
              </w:rPr>
            </w:pPr>
            <w:r>
              <w:rPr>
                <w:rFonts w:ascii="Calibri" w:eastAsia="Calibri" w:hAnsi="Calibri" w:cs="Calibri"/>
                <w:color w:val="000000"/>
              </w:rPr>
              <w:t>A: 3</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7</w:t>
            </w:r>
            <w:r w:rsidRPr="0039793C">
              <w:rPr>
                <w:rFonts w:ascii="Calibri" w:eastAsia="Calibri" w:hAnsi="Calibri" w:cs="Calibri"/>
                <w:szCs w:val="20"/>
              </w:rPr>
              <w:t>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 3</w:t>
            </w:r>
            <w:r w:rsidRPr="0039793C">
              <w:rPr>
                <w:rFonts w:ascii="Calibri" w:eastAsia="Calibri" w:hAnsi="Calibri" w:cs="Calibri"/>
                <w:szCs w:val="20"/>
              </w:rPr>
              <w:t>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20</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AUMGTW004 – Perform gas tungsten arc welding</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Pr>
          <w:p w:rsidR="008C467F" w:rsidP="008C467F">
            <w:pPr>
              <w:spacing w:after="0"/>
              <w:rPr>
                <w:rFonts w:ascii="Calibri" w:eastAsia="Calibri" w:hAnsi="Calibri" w:cs="Calibri"/>
                <w:color w:val="000000"/>
              </w:rPr>
            </w:pPr>
            <w:r>
              <w:rPr>
                <w:rFonts w:ascii="Calibri" w:eastAsia="Calibri" w:hAnsi="Calibri" w:cs="Calibri"/>
                <w:color w:val="000000"/>
              </w:rPr>
              <w:t>T: 24</w:t>
            </w:r>
          </w:p>
          <w:p w:rsidR="008C467F" w:rsidRPr="00B25DE1" w:rsidP="008C467F">
            <w:pPr>
              <w:spacing w:after="0"/>
              <w:rPr>
                <w:rFonts w:ascii="Calibri" w:hAnsi="Calibri" w:cs="Calibri"/>
                <w:color w:val="auto"/>
                <w:sz w:val="20"/>
                <w:szCs w:val="20"/>
              </w:rPr>
            </w:pPr>
            <w:r>
              <w:rPr>
                <w:rFonts w:ascii="Calibri" w:eastAsia="Calibri" w:hAnsi="Calibri" w:cs="Calibri"/>
                <w:color w:val="000000"/>
              </w:rPr>
              <w:t>A: 4</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8</w:t>
            </w:r>
            <w:r w:rsidRPr="0039793C">
              <w:rPr>
                <w:rFonts w:ascii="Calibri" w:eastAsia="Calibri" w:hAnsi="Calibri" w:cs="Calibri"/>
                <w:szCs w:val="20"/>
              </w:rPr>
              <w:t>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 2</w:t>
            </w:r>
            <w:r w:rsidRPr="0039793C">
              <w:rPr>
                <w:rFonts w:ascii="Calibri" w:eastAsia="Calibri" w:hAnsi="Calibri" w:cs="Calibri"/>
                <w:szCs w:val="20"/>
              </w:rPr>
              <w:t>0%</w:t>
            </w:r>
          </w:p>
        </w:tc>
        <w:tc>
          <w:tcPr>
            <w:tcW w:w="471" w:type="pct"/>
          </w:tcPr>
          <w:p w:rsidR="008C467F" w:rsidRPr="00603E09" w:rsidP="008C467F">
            <w:pPr>
              <w:keepNext/>
              <w:keepLines/>
              <w:spacing w:after="0"/>
              <w:rPr>
                <w:rFonts w:ascii="Calibri" w:hAnsi="Calibri" w:cs="Calibri"/>
                <w:color w:val="auto"/>
                <w:szCs w:val="20"/>
              </w:rPr>
            </w:pPr>
          </w:p>
        </w:tc>
      </w:tr>
      <w:tr w:rsidTr="00174B45">
        <w:tblPrEx>
          <w:tblW w:w="5020" w:type="pct"/>
          <w:tblCellMar>
            <w:top w:w="57" w:type="dxa"/>
            <w:left w:w="57" w:type="dxa"/>
            <w:bottom w:w="57" w:type="dxa"/>
            <w:right w:w="57" w:type="dxa"/>
          </w:tblCellMar>
          <w:tblLook w:val="0620"/>
        </w:tblPrEx>
        <w:trPr>
          <w:cantSplit/>
          <w:trHeight w:val="428"/>
        </w:trPr>
        <w:tc>
          <w:tcPr>
            <w:tcW w:w="5000" w:type="pct"/>
            <w:gridSpan w:val="8"/>
            <w:shd w:val="clear" w:color="auto" w:fill="ACA9D1" w:themeFill="text2" w:themeFillTint="99"/>
            <w:vAlign w:val="center"/>
          </w:tcPr>
          <w:p w:rsidR="00BA0B32" w:rsidRPr="00BA0B32" w:rsidP="00A800EE">
            <w:pPr>
              <w:spacing w:after="0"/>
              <w:jc w:val="center"/>
              <w:rPr>
                <w:rFonts w:ascii="Calibri" w:hAnsi="Calibri" w:cs="Calibri"/>
                <w:b/>
                <w:color w:val="595959" w:themeColor="text1" w:themeTint="A6"/>
                <w:sz w:val="28"/>
                <w:szCs w:val="28"/>
              </w:rPr>
            </w:pPr>
            <w:r w:rsidRPr="00BA0B32">
              <w:rPr>
                <w:rFonts w:ascii="Calibri" w:hAnsi="Calibri" w:cs="Calibri"/>
                <w:b/>
                <w:color w:val="auto"/>
                <w:sz w:val="28"/>
                <w:szCs w:val="28"/>
              </w:rPr>
              <w:t>Stage 3</w:t>
            </w:r>
            <w:r w:rsidR="00A800EE">
              <w:rPr>
                <w:rFonts w:ascii="Calibri" w:hAnsi="Calibri" w:cs="Calibri"/>
                <w:b/>
                <w:color w:val="auto"/>
                <w:sz w:val="28"/>
                <w:szCs w:val="28"/>
              </w:rPr>
              <w:t xml:space="preserve"> – Year 3</w:t>
            </w: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21</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AUMGLM011 – Apply heavy vehicle standards</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Pr>
          <w:p w:rsidR="008C467F" w:rsidP="008C467F">
            <w:pPr>
              <w:spacing w:after="0"/>
              <w:rPr>
                <w:rFonts w:ascii="Calibri" w:eastAsia="Calibri" w:hAnsi="Calibri" w:cs="Calibri"/>
                <w:color w:val="000000"/>
              </w:rPr>
            </w:pPr>
            <w:r>
              <w:rPr>
                <w:rFonts w:ascii="Calibri" w:eastAsia="Calibri" w:hAnsi="Calibri" w:cs="Calibri"/>
                <w:color w:val="000000"/>
              </w:rPr>
              <w:t>T: 24</w:t>
            </w:r>
          </w:p>
          <w:p w:rsidR="008C467F" w:rsidRPr="00B25DE1" w:rsidP="008C467F">
            <w:pPr>
              <w:spacing w:after="0"/>
              <w:rPr>
                <w:rFonts w:ascii="Calibri" w:hAnsi="Calibri" w:cs="Calibri"/>
                <w:color w:val="auto"/>
                <w:sz w:val="20"/>
                <w:szCs w:val="20"/>
              </w:rPr>
            </w:pPr>
            <w:r>
              <w:rPr>
                <w:rFonts w:ascii="Calibri" w:eastAsia="Calibri" w:hAnsi="Calibri" w:cs="Calibri"/>
                <w:color w:val="000000"/>
              </w:rPr>
              <w:t>A: 4</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2</w:t>
            </w:r>
            <w:r w:rsidRPr="0039793C">
              <w:rPr>
                <w:rFonts w:ascii="Calibri" w:eastAsia="Calibri" w:hAnsi="Calibri" w:cs="Calibri"/>
                <w:szCs w:val="20"/>
              </w:rPr>
              <w:t>0%</w:t>
            </w:r>
          </w:p>
          <w:p w:rsidR="008C467F" w:rsidP="008C467F">
            <w:pPr>
              <w:keepNext/>
              <w:keepLines/>
              <w:spacing w:after="0"/>
              <w:rPr>
                <w:rFonts w:ascii="Calibri" w:eastAsia="Calibri" w:hAnsi="Calibri" w:cs="Calibri"/>
                <w:szCs w:val="20"/>
              </w:rPr>
            </w:pPr>
            <w:r>
              <w:rPr>
                <w:rFonts w:ascii="Calibri" w:eastAsia="Calibri" w:hAnsi="Calibri" w:cs="Calibri"/>
                <w:szCs w:val="20"/>
              </w:rPr>
              <w:t>Kn – Short answer questions 4</w:t>
            </w:r>
            <w:r w:rsidRPr="0039793C">
              <w:rPr>
                <w:rFonts w:ascii="Calibri" w:eastAsia="Calibri" w:hAnsi="Calibri" w:cs="Calibri"/>
                <w:szCs w:val="20"/>
              </w:rPr>
              <w:t>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 4</w:t>
            </w:r>
            <w:r w:rsidRPr="0039793C">
              <w:rPr>
                <w:rFonts w:ascii="Calibri" w:eastAsia="Calibri" w:hAnsi="Calibri" w:cs="Calibri"/>
                <w:szCs w:val="20"/>
              </w:rPr>
              <w:t>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22</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AUMGQA001 – Apply workplace technical quality standards</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Pr>
          <w:p w:rsidR="008C467F" w:rsidP="008C467F">
            <w:pPr>
              <w:spacing w:after="0"/>
              <w:rPr>
                <w:rFonts w:ascii="Calibri" w:eastAsia="Calibri" w:hAnsi="Calibri" w:cs="Calibri"/>
                <w:color w:val="000000"/>
              </w:rPr>
            </w:pPr>
            <w:r>
              <w:rPr>
                <w:rFonts w:ascii="Calibri" w:eastAsia="Calibri" w:hAnsi="Calibri" w:cs="Calibri"/>
                <w:color w:val="000000"/>
              </w:rPr>
              <w:t>T: 13</w:t>
            </w:r>
          </w:p>
          <w:p w:rsidR="008C467F" w:rsidRPr="00B25DE1" w:rsidP="008C467F">
            <w:pPr>
              <w:spacing w:after="0"/>
              <w:rPr>
                <w:rFonts w:ascii="Calibri" w:hAnsi="Calibri" w:cs="Calibri"/>
                <w:color w:val="auto"/>
                <w:sz w:val="20"/>
                <w:szCs w:val="20"/>
              </w:rPr>
            </w:pPr>
            <w:r>
              <w:rPr>
                <w:rFonts w:ascii="Calibri" w:eastAsia="Calibri" w:hAnsi="Calibri" w:cs="Calibri"/>
                <w:color w:val="000000"/>
              </w:rPr>
              <w:t>A: 2</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2</w:t>
            </w:r>
            <w:r w:rsidRPr="0039793C">
              <w:rPr>
                <w:rFonts w:ascii="Calibri" w:eastAsia="Calibri" w:hAnsi="Calibri" w:cs="Calibri"/>
                <w:szCs w:val="20"/>
              </w:rPr>
              <w:t>0%</w:t>
            </w:r>
          </w:p>
          <w:p w:rsidR="008C467F" w:rsidP="008C467F">
            <w:pPr>
              <w:keepNext/>
              <w:keepLines/>
              <w:spacing w:after="0"/>
              <w:rPr>
                <w:rFonts w:ascii="Calibri" w:eastAsia="Calibri" w:hAnsi="Calibri" w:cs="Calibri"/>
                <w:szCs w:val="20"/>
              </w:rPr>
            </w:pPr>
            <w:r>
              <w:rPr>
                <w:rFonts w:ascii="Calibri" w:eastAsia="Calibri" w:hAnsi="Calibri" w:cs="Calibri"/>
                <w:szCs w:val="20"/>
              </w:rPr>
              <w:t>Kn – Short answer questions 4</w:t>
            </w:r>
            <w:r w:rsidRPr="0039793C">
              <w:rPr>
                <w:rFonts w:ascii="Calibri" w:eastAsia="Calibri" w:hAnsi="Calibri" w:cs="Calibri"/>
                <w:szCs w:val="20"/>
              </w:rPr>
              <w:t>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 4</w:t>
            </w:r>
            <w:r w:rsidRPr="0039793C">
              <w:rPr>
                <w:rFonts w:ascii="Calibri" w:eastAsia="Calibri" w:hAnsi="Calibri" w:cs="Calibri"/>
                <w:szCs w:val="20"/>
              </w:rPr>
              <w:t>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23</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AUMGTM006 – Assemble, install and test hydraulic system kits</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Pr>
          <w:p w:rsidR="008C467F" w:rsidP="008C467F">
            <w:pPr>
              <w:spacing w:after="0"/>
              <w:rPr>
                <w:rFonts w:ascii="Calibri" w:eastAsia="Calibri" w:hAnsi="Calibri" w:cs="Calibri"/>
                <w:color w:val="000000"/>
              </w:rPr>
            </w:pPr>
            <w:r>
              <w:rPr>
                <w:rFonts w:ascii="Calibri" w:eastAsia="Calibri" w:hAnsi="Calibri" w:cs="Calibri"/>
                <w:color w:val="000000"/>
              </w:rPr>
              <w:t>T: 24</w:t>
            </w:r>
          </w:p>
          <w:p w:rsidR="008C467F" w:rsidRPr="00B25DE1" w:rsidP="008C467F">
            <w:pPr>
              <w:spacing w:after="0"/>
              <w:rPr>
                <w:rFonts w:ascii="Calibri" w:hAnsi="Calibri" w:cs="Calibri"/>
                <w:color w:val="auto"/>
                <w:sz w:val="20"/>
                <w:szCs w:val="20"/>
              </w:rPr>
            </w:pPr>
            <w:r>
              <w:rPr>
                <w:rFonts w:ascii="Calibri" w:eastAsia="Calibri" w:hAnsi="Calibri" w:cs="Calibri"/>
                <w:color w:val="000000"/>
              </w:rPr>
              <w:t>A: 4</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7</w:t>
            </w:r>
            <w:r w:rsidRPr="0039793C">
              <w:rPr>
                <w:rFonts w:ascii="Calibri" w:eastAsia="Calibri" w:hAnsi="Calibri" w:cs="Calibri"/>
                <w:szCs w:val="20"/>
              </w:rPr>
              <w:t>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 3</w:t>
            </w:r>
            <w:r w:rsidRPr="0039793C">
              <w:rPr>
                <w:rFonts w:ascii="Calibri" w:eastAsia="Calibri" w:hAnsi="Calibri" w:cs="Calibri"/>
                <w:szCs w:val="20"/>
              </w:rPr>
              <w:t>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24</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AUMGTM007 – Assemble, install and test pneumatic system kits</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Pr>
          <w:p w:rsidR="008C467F" w:rsidP="008C467F">
            <w:pPr>
              <w:spacing w:after="0"/>
              <w:rPr>
                <w:rFonts w:ascii="Calibri" w:eastAsia="Calibri" w:hAnsi="Calibri" w:cs="Calibri"/>
                <w:color w:val="000000"/>
              </w:rPr>
            </w:pPr>
            <w:r>
              <w:rPr>
                <w:rFonts w:ascii="Calibri" w:eastAsia="Calibri" w:hAnsi="Calibri" w:cs="Calibri"/>
                <w:color w:val="000000"/>
              </w:rPr>
              <w:t>T: 24</w:t>
            </w:r>
          </w:p>
          <w:p w:rsidR="008C467F" w:rsidRPr="00B25DE1" w:rsidP="008C467F">
            <w:pPr>
              <w:spacing w:after="0"/>
              <w:rPr>
                <w:rFonts w:ascii="Calibri" w:hAnsi="Calibri" w:cs="Calibri"/>
                <w:color w:val="auto"/>
                <w:sz w:val="20"/>
                <w:szCs w:val="20"/>
              </w:rPr>
            </w:pPr>
            <w:r>
              <w:rPr>
                <w:rFonts w:ascii="Calibri" w:eastAsia="Calibri" w:hAnsi="Calibri" w:cs="Calibri"/>
                <w:color w:val="000000"/>
              </w:rPr>
              <w:t>A: 4</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7</w:t>
            </w:r>
            <w:r w:rsidRPr="0039793C">
              <w:rPr>
                <w:rFonts w:ascii="Calibri" w:eastAsia="Calibri" w:hAnsi="Calibri" w:cs="Calibri"/>
                <w:szCs w:val="20"/>
              </w:rPr>
              <w:t>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 3</w:t>
            </w:r>
            <w:r w:rsidRPr="0039793C">
              <w:rPr>
                <w:rFonts w:ascii="Calibri" w:eastAsia="Calibri" w:hAnsi="Calibri" w:cs="Calibri"/>
                <w:szCs w:val="20"/>
              </w:rPr>
              <w:t>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25</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AUMGTM002 – Assemble vehicle frames and axles</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Pr>
          <w:p w:rsidR="008C467F" w:rsidP="008C467F">
            <w:pPr>
              <w:spacing w:after="0"/>
              <w:rPr>
                <w:rFonts w:ascii="Calibri" w:eastAsia="Calibri" w:hAnsi="Calibri" w:cs="Calibri"/>
                <w:color w:val="000000"/>
              </w:rPr>
            </w:pPr>
            <w:r>
              <w:rPr>
                <w:rFonts w:ascii="Calibri" w:eastAsia="Calibri" w:hAnsi="Calibri" w:cs="Calibri"/>
                <w:color w:val="000000"/>
              </w:rPr>
              <w:t>T: 13</w:t>
            </w:r>
          </w:p>
          <w:p w:rsidR="008C467F" w:rsidRPr="00B25DE1" w:rsidP="008C467F">
            <w:pPr>
              <w:spacing w:after="0"/>
              <w:rPr>
                <w:rFonts w:ascii="Calibri" w:hAnsi="Calibri" w:cs="Calibri"/>
                <w:color w:val="auto"/>
                <w:sz w:val="20"/>
                <w:szCs w:val="20"/>
              </w:rPr>
            </w:pPr>
            <w:r>
              <w:rPr>
                <w:rFonts w:ascii="Calibri" w:eastAsia="Calibri" w:hAnsi="Calibri" w:cs="Calibri"/>
                <w:color w:val="000000"/>
              </w:rPr>
              <w:t>A: 2</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8</w:t>
            </w:r>
            <w:r w:rsidRPr="0039793C">
              <w:rPr>
                <w:rFonts w:ascii="Calibri" w:eastAsia="Calibri" w:hAnsi="Calibri" w:cs="Calibri"/>
                <w:szCs w:val="20"/>
              </w:rPr>
              <w:t>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 2</w:t>
            </w:r>
            <w:r w:rsidRPr="0039793C">
              <w:rPr>
                <w:rFonts w:ascii="Calibri" w:eastAsia="Calibri" w:hAnsi="Calibri" w:cs="Calibri"/>
                <w:szCs w:val="20"/>
              </w:rPr>
              <w:t>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26</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AUMGTY003 – Modify and repair chassis and frames</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Pr>
          <w:p w:rsidR="008C467F" w:rsidP="008C467F">
            <w:pPr>
              <w:spacing w:after="0"/>
              <w:rPr>
                <w:rFonts w:ascii="Calibri" w:eastAsia="Calibri" w:hAnsi="Calibri" w:cs="Calibri"/>
                <w:color w:val="000000"/>
              </w:rPr>
            </w:pPr>
            <w:r>
              <w:rPr>
                <w:rFonts w:ascii="Calibri" w:eastAsia="Calibri" w:hAnsi="Calibri" w:cs="Calibri"/>
                <w:color w:val="000000"/>
              </w:rPr>
              <w:t>T: 27</w:t>
            </w:r>
          </w:p>
          <w:p w:rsidR="008C467F" w:rsidRPr="00B25DE1" w:rsidP="008C467F">
            <w:pPr>
              <w:spacing w:after="0"/>
              <w:rPr>
                <w:rFonts w:ascii="Calibri" w:hAnsi="Calibri" w:cs="Calibri"/>
                <w:color w:val="auto"/>
                <w:sz w:val="20"/>
                <w:szCs w:val="20"/>
              </w:rPr>
            </w:pPr>
            <w:r>
              <w:rPr>
                <w:rFonts w:ascii="Calibri" w:eastAsia="Calibri" w:hAnsi="Calibri" w:cs="Calibri"/>
                <w:color w:val="000000"/>
              </w:rPr>
              <w:t>A: 5</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9</w:t>
            </w:r>
            <w:r w:rsidRPr="0039793C">
              <w:rPr>
                <w:rFonts w:ascii="Calibri" w:eastAsia="Calibri" w:hAnsi="Calibri" w:cs="Calibri"/>
                <w:szCs w:val="20"/>
              </w:rPr>
              <w:t>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 1</w:t>
            </w:r>
            <w:r w:rsidRPr="0039793C">
              <w:rPr>
                <w:rFonts w:ascii="Calibri" w:eastAsia="Calibri" w:hAnsi="Calibri" w:cs="Calibri"/>
                <w:szCs w:val="20"/>
              </w:rPr>
              <w:t>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27</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AUMGTY001 – Paint vehicle chassis and panels</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Pr>
          <w:p w:rsidR="008C467F" w:rsidP="008C467F">
            <w:pPr>
              <w:spacing w:after="0"/>
              <w:rPr>
                <w:rFonts w:ascii="Calibri" w:eastAsia="Calibri" w:hAnsi="Calibri" w:cs="Calibri"/>
                <w:color w:val="000000"/>
              </w:rPr>
            </w:pPr>
            <w:r>
              <w:rPr>
                <w:rFonts w:ascii="Calibri" w:eastAsia="Calibri" w:hAnsi="Calibri" w:cs="Calibri"/>
                <w:color w:val="000000"/>
              </w:rPr>
              <w:t>T: 16</w:t>
            </w:r>
          </w:p>
          <w:p w:rsidR="008C467F" w:rsidRPr="00B25DE1" w:rsidP="008C467F">
            <w:pPr>
              <w:spacing w:after="0"/>
              <w:rPr>
                <w:rFonts w:ascii="Calibri" w:hAnsi="Calibri" w:cs="Calibri"/>
                <w:color w:val="auto"/>
                <w:sz w:val="20"/>
                <w:szCs w:val="20"/>
              </w:rPr>
            </w:pPr>
            <w:r>
              <w:rPr>
                <w:rFonts w:ascii="Calibri" w:eastAsia="Calibri" w:hAnsi="Calibri" w:cs="Calibri"/>
                <w:color w:val="000000"/>
              </w:rPr>
              <w:t>A: 2</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6</w:t>
            </w:r>
            <w:r w:rsidRPr="0039793C">
              <w:rPr>
                <w:rFonts w:ascii="Calibri" w:eastAsia="Calibri" w:hAnsi="Calibri" w:cs="Calibri"/>
                <w:szCs w:val="20"/>
              </w:rPr>
              <w:t>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 4</w:t>
            </w:r>
            <w:r w:rsidRPr="0039793C">
              <w:rPr>
                <w:rFonts w:ascii="Calibri" w:eastAsia="Calibri" w:hAnsi="Calibri" w:cs="Calibri"/>
                <w:szCs w:val="20"/>
              </w:rPr>
              <w:t>0%</w:t>
            </w:r>
          </w:p>
        </w:tc>
        <w:tc>
          <w:tcPr>
            <w:tcW w:w="471" w:type="pct"/>
          </w:tcPr>
          <w:p w:rsidR="008C467F" w:rsidRPr="00603E09" w:rsidP="008C467F">
            <w:pPr>
              <w:keepNext/>
              <w:keepLines/>
              <w:spacing w:after="0"/>
              <w:rPr>
                <w:rFonts w:ascii="Calibri" w:hAnsi="Calibri" w:cs="Calibri"/>
                <w:color w:val="auto"/>
                <w:szCs w:val="20"/>
              </w:rPr>
            </w:pPr>
          </w:p>
        </w:tc>
      </w:tr>
      <w:tr w:rsidTr="008C467F">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8C467F" w:rsidRPr="00B06FDA" w:rsidP="008C467F">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28</w:t>
            </w:r>
          </w:p>
        </w:tc>
        <w:tc>
          <w:tcPr>
            <w:tcW w:w="1347" w:type="pct"/>
            <w:shd w:val="clear" w:color="auto" w:fill="FFFFFF" w:themeFill="background1"/>
          </w:tcPr>
          <w:p w:rsidR="008C467F" w:rsidRPr="00963DF1" w:rsidP="008C467F">
            <w:pPr>
              <w:spacing w:after="0"/>
              <w:rPr>
                <w:rFonts w:ascii="Calibri" w:hAnsi="Calibri" w:cs="Calibri"/>
                <w:color w:val="auto"/>
              </w:rPr>
            </w:pPr>
            <w:r w:rsidRPr="0039793C">
              <w:rPr>
                <w:rFonts w:ascii="Calibri" w:eastAsia="Calibri" w:hAnsi="Calibri" w:cs="Calibri"/>
              </w:rPr>
              <w:t>AUMGTM008 – Bond and repair fibreglass components</w:t>
            </w:r>
          </w:p>
        </w:tc>
        <w:tc>
          <w:tcPr>
            <w:tcW w:w="507" w:type="pct"/>
          </w:tcPr>
          <w:p w:rsidR="008C467F" w:rsidRPr="00603E09" w:rsidP="008C467F">
            <w:pPr>
              <w:spacing w:after="0"/>
              <w:rPr>
                <w:rFonts w:ascii="Calibri" w:hAnsi="Calibri" w:cs="Calibri"/>
                <w:color w:val="auto"/>
              </w:rPr>
            </w:pPr>
            <w:r w:rsidRPr="0039793C">
              <w:rPr>
                <w:rFonts w:ascii="Calibri" w:eastAsia="Calibri" w:hAnsi="Calibri" w:cs="Calibri"/>
              </w:rPr>
              <w:t>Stand Alone</w:t>
            </w:r>
          </w:p>
        </w:tc>
        <w:tc>
          <w:tcPr>
            <w:tcW w:w="441" w:type="pct"/>
          </w:tcPr>
          <w:p w:rsidR="008C467F" w:rsidRPr="00DC4CC2" w:rsidP="008C467F">
            <w:pPr>
              <w:spacing w:after="0"/>
              <w:rPr>
                <w:rFonts w:ascii="Calibri" w:hAnsi="Calibri" w:cs="Calibri"/>
                <w:color w:val="auto"/>
                <w:szCs w:val="22"/>
              </w:rPr>
            </w:pPr>
            <w:r w:rsidRPr="0039793C">
              <w:rPr>
                <w:rFonts w:ascii="Calibri" w:eastAsia="Calibri" w:hAnsi="Calibri" w:cs="Calibri"/>
              </w:rPr>
              <w:t>Blended</w:t>
            </w:r>
          </w:p>
        </w:tc>
        <w:tc>
          <w:tcPr>
            <w:tcW w:w="436" w:type="pct"/>
          </w:tcPr>
          <w:p w:rsidR="008C467F" w:rsidP="008C467F">
            <w:pPr>
              <w:spacing w:after="0"/>
              <w:rPr>
                <w:rFonts w:ascii="Calibri" w:eastAsia="Calibri" w:hAnsi="Calibri" w:cs="Calibri"/>
                <w:color w:val="000000"/>
              </w:rPr>
            </w:pPr>
            <w:r>
              <w:rPr>
                <w:rFonts w:ascii="Calibri" w:eastAsia="Calibri" w:hAnsi="Calibri" w:cs="Calibri"/>
                <w:color w:val="000000"/>
              </w:rPr>
              <w:t>T: 29</w:t>
            </w:r>
          </w:p>
          <w:p w:rsidR="008C467F" w:rsidRPr="00B25DE1" w:rsidP="008C467F">
            <w:pPr>
              <w:spacing w:after="0"/>
              <w:rPr>
                <w:rFonts w:ascii="Calibri" w:hAnsi="Calibri" w:cs="Calibri"/>
                <w:color w:val="auto"/>
                <w:sz w:val="20"/>
                <w:szCs w:val="20"/>
              </w:rPr>
            </w:pPr>
            <w:r>
              <w:rPr>
                <w:rFonts w:ascii="Calibri" w:eastAsia="Calibri" w:hAnsi="Calibri" w:cs="Calibri"/>
                <w:color w:val="000000"/>
              </w:rPr>
              <w:t>A: 6</w:t>
            </w:r>
          </w:p>
        </w:tc>
        <w:tc>
          <w:tcPr>
            <w:tcW w:w="617" w:type="pct"/>
          </w:tcPr>
          <w:p w:rsidR="008C467F" w:rsidRPr="00603E09" w:rsidP="008C467F">
            <w:pPr>
              <w:spacing w:after="0"/>
              <w:rPr>
                <w:rFonts w:ascii="Calibri" w:hAnsi="Calibri" w:cs="Calibri"/>
                <w:b/>
                <w:color w:val="auto"/>
                <w:sz w:val="20"/>
                <w:szCs w:val="20"/>
              </w:rPr>
            </w:pPr>
          </w:p>
        </w:tc>
        <w:tc>
          <w:tcPr>
            <w:tcW w:w="802" w:type="pct"/>
          </w:tcPr>
          <w:p w:rsidR="008C467F" w:rsidRPr="0039793C" w:rsidP="008C467F">
            <w:pPr>
              <w:keepNext/>
              <w:keepLines/>
              <w:spacing w:after="0"/>
              <w:rPr>
                <w:rFonts w:ascii="Calibri" w:eastAsia="Calibri" w:hAnsi="Calibri" w:cs="Calibri"/>
                <w:szCs w:val="20"/>
              </w:rPr>
            </w:pPr>
            <w:r w:rsidRPr="0039793C">
              <w:rPr>
                <w:rFonts w:ascii="Calibri" w:eastAsia="Calibri" w:hAnsi="Calibri" w:cs="Calibri"/>
                <w:szCs w:val="20"/>
              </w:rPr>
              <w:t>SK – Practical</w:t>
            </w:r>
            <w:r>
              <w:rPr>
                <w:rFonts w:ascii="Calibri" w:eastAsia="Calibri" w:hAnsi="Calibri" w:cs="Calibri"/>
                <w:szCs w:val="20"/>
              </w:rPr>
              <w:t>, Observation -  7</w:t>
            </w:r>
            <w:r w:rsidRPr="0039793C">
              <w:rPr>
                <w:rFonts w:ascii="Calibri" w:eastAsia="Calibri" w:hAnsi="Calibri" w:cs="Calibri"/>
                <w:szCs w:val="20"/>
              </w:rPr>
              <w:t>0%</w:t>
            </w:r>
          </w:p>
          <w:p w:rsidR="008C467F" w:rsidRPr="00603E09" w:rsidP="008C467F">
            <w:pPr>
              <w:keepNext/>
              <w:keepLines/>
              <w:spacing w:after="0"/>
              <w:rPr>
                <w:rFonts w:ascii="Calibri" w:hAnsi="Calibri" w:cs="Calibri"/>
                <w:color w:val="auto"/>
                <w:szCs w:val="20"/>
              </w:rPr>
            </w:pPr>
            <w:r>
              <w:rPr>
                <w:rFonts w:ascii="Calibri" w:eastAsia="Calibri" w:hAnsi="Calibri" w:cs="Calibri"/>
                <w:szCs w:val="20"/>
              </w:rPr>
              <w:t>Kn – Short answer questions 3</w:t>
            </w:r>
            <w:r w:rsidRPr="0039793C">
              <w:rPr>
                <w:rFonts w:ascii="Calibri" w:eastAsia="Calibri" w:hAnsi="Calibri" w:cs="Calibri"/>
                <w:szCs w:val="20"/>
              </w:rPr>
              <w:t>0%</w:t>
            </w:r>
          </w:p>
        </w:tc>
        <w:tc>
          <w:tcPr>
            <w:tcW w:w="471" w:type="pct"/>
          </w:tcPr>
          <w:p w:rsidR="008C467F" w:rsidRPr="00603E09" w:rsidP="008C467F">
            <w:pPr>
              <w:keepNext/>
              <w:keepLines/>
              <w:spacing w:after="0"/>
              <w:rPr>
                <w:rFonts w:ascii="Calibri" w:hAnsi="Calibri" w:cs="Calibri"/>
                <w:color w:val="auto"/>
                <w:szCs w:val="20"/>
              </w:rPr>
            </w:pPr>
          </w:p>
        </w:tc>
      </w:tr>
      <w:tr w:rsidTr="00174B45">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F77DFD" w:rsidRPr="00B06FDA" w:rsidP="00F77DFD">
            <w:pPr>
              <w:spacing w:after="0"/>
              <w:jc w:val="center"/>
              <w:rPr>
                <w:rFonts w:ascii="Calibri" w:hAnsi="Calibri" w:cs="Calibri"/>
                <w:b/>
                <w:color w:val="595959" w:themeColor="text1" w:themeTint="A6"/>
              </w:rPr>
            </w:pPr>
          </w:p>
        </w:tc>
        <w:tc>
          <w:tcPr>
            <w:tcW w:w="1347" w:type="pct"/>
          </w:tcPr>
          <w:p w:rsidR="00F77DFD" w:rsidRPr="00963DF1" w:rsidP="00F77DFD">
            <w:pPr>
              <w:spacing w:after="0"/>
              <w:rPr>
                <w:rFonts w:ascii="Calibri" w:hAnsi="Calibri" w:cs="Calibri"/>
                <w:color w:val="auto"/>
              </w:rPr>
            </w:pPr>
          </w:p>
        </w:tc>
        <w:tc>
          <w:tcPr>
            <w:tcW w:w="507" w:type="pct"/>
          </w:tcPr>
          <w:p w:rsidR="00F77DFD" w:rsidRPr="00603E09" w:rsidP="00F77DFD">
            <w:pPr>
              <w:spacing w:after="0"/>
              <w:rPr>
                <w:rFonts w:ascii="Calibri" w:hAnsi="Calibri" w:cs="Calibri"/>
                <w:color w:val="auto"/>
              </w:rPr>
            </w:pPr>
          </w:p>
        </w:tc>
        <w:tc>
          <w:tcPr>
            <w:tcW w:w="441" w:type="pct"/>
          </w:tcPr>
          <w:p w:rsidR="00F77DFD" w:rsidRPr="00603E09" w:rsidP="00F77DFD">
            <w:pPr>
              <w:spacing w:after="0"/>
              <w:rPr>
                <w:rFonts w:ascii="Calibri" w:hAnsi="Calibri" w:cs="Calibri"/>
                <w:b/>
                <w:color w:val="auto"/>
                <w:sz w:val="20"/>
                <w:szCs w:val="20"/>
              </w:rPr>
            </w:pPr>
          </w:p>
        </w:tc>
        <w:tc>
          <w:tcPr>
            <w:tcW w:w="436" w:type="pct"/>
            <w:shd w:val="clear" w:color="auto" w:fill="auto"/>
          </w:tcPr>
          <w:p w:rsidR="00A800EE" w:rsidRPr="00174B45" w:rsidP="00A800EE">
            <w:pPr>
              <w:spacing w:after="0"/>
              <w:rPr>
                <w:rFonts w:ascii="Calibri" w:eastAsia="Calibri" w:hAnsi="Calibri" w:cs="Calibri"/>
                <w:b/>
                <w:color w:val="auto"/>
              </w:rPr>
            </w:pPr>
            <w:r w:rsidRPr="00174B45">
              <w:rPr>
                <w:rFonts w:ascii="Calibri" w:eastAsia="Calibri" w:hAnsi="Calibri" w:cs="Calibri"/>
                <w:b/>
                <w:color w:val="auto"/>
              </w:rPr>
              <w:t>T: 620</w:t>
            </w:r>
          </w:p>
          <w:p w:rsidR="00F77DFD" w:rsidRPr="00A800EE" w:rsidP="00A800EE">
            <w:pPr>
              <w:spacing w:after="0"/>
              <w:rPr>
                <w:rFonts w:ascii="Calibri" w:hAnsi="Calibri" w:cs="Calibri"/>
                <w:b/>
                <w:color w:val="FF0000"/>
                <w:sz w:val="20"/>
                <w:szCs w:val="20"/>
              </w:rPr>
            </w:pPr>
            <w:r w:rsidRPr="00174B45">
              <w:rPr>
                <w:rFonts w:ascii="Calibri" w:eastAsia="Calibri" w:hAnsi="Calibri" w:cs="Calibri"/>
                <w:b/>
                <w:color w:val="auto"/>
              </w:rPr>
              <w:t>A: 100</w:t>
            </w:r>
          </w:p>
        </w:tc>
        <w:tc>
          <w:tcPr>
            <w:tcW w:w="617" w:type="pct"/>
          </w:tcPr>
          <w:p w:rsidR="00F77DFD" w:rsidRPr="00603E09" w:rsidP="00F77DFD">
            <w:pPr>
              <w:spacing w:after="0"/>
              <w:rPr>
                <w:rFonts w:ascii="Calibri" w:hAnsi="Calibri" w:cs="Calibri"/>
                <w:b/>
                <w:color w:val="auto"/>
                <w:sz w:val="20"/>
                <w:szCs w:val="20"/>
              </w:rPr>
            </w:pPr>
          </w:p>
        </w:tc>
        <w:tc>
          <w:tcPr>
            <w:tcW w:w="802" w:type="pct"/>
          </w:tcPr>
          <w:p w:rsidR="00F77DFD" w:rsidRPr="00603E09" w:rsidP="00F77DFD">
            <w:pPr>
              <w:keepNext/>
              <w:keepLines/>
              <w:spacing w:after="0"/>
              <w:rPr>
                <w:rFonts w:ascii="Calibri" w:hAnsi="Calibri" w:cs="Calibri"/>
                <w:color w:val="auto"/>
                <w:szCs w:val="20"/>
              </w:rPr>
            </w:pPr>
          </w:p>
        </w:tc>
        <w:tc>
          <w:tcPr>
            <w:tcW w:w="471" w:type="pct"/>
          </w:tcPr>
          <w:p w:rsidR="00F77DFD" w:rsidRPr="00603E09" w:rsidP="00F77DFD">
            <w:pPr>
              <w:keepNext/>
              <w:keepLines/>
              <w:spacing w:after="0"/>
              <w:rPr>
                <w:rFonts w:ascii="Calibri" w:hAnsi="Calibri" w:cs="Calibri"/>
                <w:color w:val="auto"/>
                <w:szCs w:val="20"/>
              </w:rPr>
            </w:pPr>
          </w:p>
        </w:tc>
      </w:tr>
    </w:tbl>
    <w:p w:rsidR="00F77DFD">
      <w:pPr>
        <w:spacing w:after="200" w:line="276" w:lineRule="auto"/>
      </w:pPr>
      <w:r>
        <w:br w:type="page"/>
      </w:r>
    </w:p>
    <w:p w:rsidR="00F77DFD" w:rsidP="00F77DFD">
      <w:pPr>
        <w:spacing w:after="200" w:line="276" w:lineRule="auto"/>
        <w:sectPr w:rsidSect="00F77DFD">
          <w:pgSz w:w="16838" w:h="11906" w:orient="landscape"/>
          <w:pgMar w:top="1276" w:right="1701" w:bottom="992" w:left="1230" w:header="709" w:footer="340" w:gutter="0"/>
          <w:cols w:space="708"/>
          <w:docGrid w:linePitch="360"/>
        </w:sectPr>
      </w:pPr>
    </w:p>
    <w:p w:rsidR="00F77DFD" w:rsidRPr="00436F87" w:rsidP="00F77DFD">
      <w:pPr>
        <w:pStyle w:val="Heading2Purple"/>
      </w:pPr>
      <w:bookmarkStart w:id="99" w:name="_Toc535849583"/>
      <w:bookmarkStart w:id="100" w:name="_Toc19787227"/>
      <w:r w:rsidRPr="00436F87">
        <w:t>5.</w:t>
      </w:r>
      <w:r w:rsidRPr="00436F87">
        <w:tab/>
      </w:r>
      <w:r>
        <w:t xml:space="preserve">Master TAS </w:t>
      </w:r>
      <w:r w:rsidRPr="00436F87">
        <w:t>Approval</w:t>
      </w:r>
      <w:bookmarkEnd w:id="99"/>
      <w:bookmarkEnd w:id="100"/>
    </w:p>
    <w:p w:rsidR="00F77DFD" w:rsidP="00F77DFD">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1" w:name="_Toc520375049"/>
      <w:r w:rsidRPr="006C2875">
        <w:rPr>
          <w:b/>
        </w:rPr>
        <w:t>Product Manager</w:t>
      </w:r>
      <w:bookmarkEnd w:id="101"/>
    </w:p>
    <w:p w:rsidR="00F77DFD" w:rsidRPr="002D4570" w:rsidP="00F77DFD">
      <w:pPr>
        <w:pBdr>
          <w:top w:val="single" w:sz="4" w:space="1" w:color="auto"/>
          <w:left w:val="single" w:sz="4" w:space="1" w:color="auto"/>
          <w:bottom w:val="single" w:sz="4" w:space="1" w:color="auto"/>
          <w:right w:val="single" w:sz="4" w:space="1" w:color="auto"/>
        </w:pBdr>
        <w:rPr>
          <w:b/>
        </w:rPr>
      </w:pPr>
      <w:r>
        <w:t xml:space="preserve">Name: </w:t>
      </w:r>
      <w:bookmarkStart w:id="102" w:name="Approval1a"/>
      <w:r w:rsidR="00042C1E">
        <w:t>ngriffiths1(NEIL.GRIFFITHS@tafensw.edu.au)</w:t>
      </w:r>
      <w:bookmarkEnd w:id="102"/>
      <w:r w:rsidR="00042C1E">
        <w:t>Neil GRIFFITHS</w:t>
      </w:r>
    </w:p>
    <w:p w:rsidR="00F77DFD" w:rsidP="00F77DFD">
      <w:pPr>
        <w:pBdr>
          <w:top w:val="single" w:sz="4" w:space="1" w:color="auto"/>
          <w:left w:val="single" w:sz="4" w:space="1" w:color="auto"/>
          <w:bottom w:val="single" w:sz="4" w:space="1" w:color="auto"/>
          <w:right w:val="single" w:sz="4" w:space="1" w:color="auto"/>
        </w:pBdr>
      </w:pPr>
      <w:r>
        <w:t xml:space="preserve">Signature: </w:t>
      </w:r>
      <w:bookmarkStart w:id="103" w:name="Approval1b"/>
      <w:r>
        <w:t>Approval was given electronically in DATA (see request 1585):</w:t>
      </w:r>
    </w:p>
    <w:p w:rsidP="00F77DFD">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"https://live.nei.tafensw.edu.au/DATA2/Site/Approvals/step2.aspx?request_id=1585" </w:instrText>
      </w:r>
      <w:r>
        <w:rPr>
          <w:rStyle w:val="Hyperlink"/>
        </w:rPr>
        <w:fldChar w:fldCharType="separate"/>
      </w:r>
      <w:r>
        <w:rPr>
          <w:rStyle w:val="Hyperlink"/>
        </w:rPr>
        <w:t>https://live.nei.tafensw.edu.au/DATA2/Site/Approvals/step2.aspx?request_id=1585</w:t>
      </w:r>
      <w:r>
        <w:rPr>
          <w:rStyle w:val="Hyperlink"/>
        </w:rPr>
        <w:fldChar w:fldCharType="end"/>
      </w:r>
      <w:bookmarkEnd w:id="103"/>
    </w:p>
    <w:p w:rsidR="00F77DFD" w:rsidRPr="00B0778B" w:rsidP="00F77DFD">
      <w:pPr>
        <w:pBdr>
          <w:top w:val="single" w:sz="4" w:space="1" w:color="auto"/>
          <w:left w:val="single" w:sz="4" w:space="1" w:color="auto"/>
          <w:bottom w:val="single" w:sz="4" w:space="1" w:color="auto"/>
          <w:right w:val="single" w:sz="4" w:space="1" w:color="auto"/>
        </w:pBdr>
      </w:pPr>
      <w:r>
        <w:t xml:space="preserve">Date: </w:t>
      </w:r>
      <w:bookmarkStart w:id="104" w:name="Approval1c"/>
      <w:r w:rsidRPr="00B0778B">
        <w:t>29/10/2019, 02:30 PM</w:t>
      </w:r>
      <w:bookmarkEnd w:id="104"/>
    </w:p>
    <w:p w:rsidR="00F77DFD" w:rsidP="00F77DFD">
      <w:pPr>
        <w:rPr>
          <w:b/>
        </w:rPr>
      </w:pPr>
    </w:p>
    <w:p w:rsidR="00F77DFD" w:rsidRPr="002D4570" w:rsidP="00F77DFD">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5" w:name="_Toc520375051"/>
      <w:r w:rsidRPr="002D4570">
        <w:rPr>
          <w:b/>
        </w:rPr>
        <w:t>Senior Manager, Product Development Support</w:t>
      </w:r>
      <w:bookmarkEnd w:id="105"/>
    </w:p>
    <w:p w:rsidR="00F77DFD" w:rsidP="00F77DFD">
      <w:pPr>
        <w:pBdr>
          <w:top w:val="single" w:sz="4" w:space="1" w:color="auto"/>
          <w:left w:val="single" w:sz="4" w:space="1" w:color="auto"/>
          <w:bottom w:val="single" w:sz="4" w:space="1" w:color="auto"/>
          <w:right w:val="single" w:sz="4" w:space="1" w:color="auto"/>
        </w:pBdr>
      </w:pPr>
      <w:r>
        <w:t xml:space="preserve">Name: </w:t>
      </w:r>
      <w:bookmarkStart w:id="106" w:name="Approval2a"/>
      <w:r w:rsidR="00042C1E">
        <w:t>jfuller (Joanne.Fuller@tafensw.edu.au)</w:t>
      </w:r>
      <w:bookmarkEnd w:id="106"/>
      <w:r w:rsidR="00042C1E">
        <w:t>Joanne FULLER</w:t>
      </w:r>
    </w:p>
    <w:p w:rsidR="00F77DFD" w:rsidP="00F77DFD">
      <w:pPr>
        <w:pBdr>
          <w:top w:val="single" w:sz="4" w:space="1" w:color="auto"/>
          <w:left w:val="single" w:sz="4" w:space="1" w:color="auto"/>
          <w:bottom w:val="single" w:sz="4" w:space="1" w:color="auto"/>
          <w:right w:val="single" w:sz="4" w:space="1" w:color="auto"/>
        </w:pBdr>
      </w:pPr>
      <w:r>
        <w:t xml:space="preserve">Signature: </w:t>
      </w:r>
      <w:bookmarkStart w:id="107" w:name="Approval2b"/>
      <w:r>
        <w:t>Approval was given electronically in DATA (see request 1585):</w:t>
      </w:r>
    </w:p>
    <w:p w:rsidP="00F77DFD">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"https://live.nei.tafensw.edu.au/DATA2/Site/Approvals/step2.aspx?request_id=1585" </w:instrText>
      </w:r>
      <w:r>
        <w:rPr>
          <w:rStyle w:val="Hyperlink"/>
        </w:rPr>
        <w:fldChar w:fldCharType="separate"/>
      </w:r>
      <w:r>
        <w:rPr>
          <w:rStyle w:val="Hyperlink"/>
        </w:rPr>
        <w:t>https://live.nei.tafensw.edu.au/DATA2/Site/Approvals/step2.aspx?request_id=1585</w:t>
      </w:r>
      <w:r>
        <w:rPr>
          <w:rStyle w:val="Hyperlink"/>
        </w:rPr>
        <w:fldChar w:fldCharType="end"/>
      </w:r>
      <w:bookmarkEnd w:id="107"/>
    </w:p>
    <w:p w:rsidR="00F77DFD" w:rsidRPr="00B0778B" w:rsidP="00F77DFD">
      <w:pPr>
        <w:pBdr>
          <w:top w:val="single" w:sz="4" w:space="1" w:color="auto"/>
          <w:left w:val="single" w:sz="4" w:space="1" w:color="auto"/>
          <w:bottom w:val="single" w:sz="4" w:space="1" w:color="auto"/>
          <w:right w:val="single" w:sz="4" w:space="1" w:color="auto"/>
        </w:pBdr>
      </w:pPr>
      <w:r>
        <w:t xml:space="preserve">Date: </w:t>
      </w:r>
      <w:bookmarkStart w:id="108" w:name="Approval2c"/>
      <w:r w:rsidRPr="00B0778B">
        <w:t>29/10/2019, 09:08 PM</w:t>
      </w:r>
      <w:bookmarkEnd w:id="108"/>
    </w:p>
    <w:p w:rsidR="00F77DFD" w:rsidP="00F77DFD">
      <w:pPr>
        <w:rPr>
          <w:b/>
        </w:rPr>
      </w:pPr>
    </w:p>
    <w:p w:rsidR="00F77DFD" w:rsidRPr="002D4570" w:rsidP="00F77DFD">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9" w:name="_Toc520375050"/>
      <w:r w:rsidRPr="002D4570">
        <w:rPr>
          <w:b/>
        </w:rPr>
        <w:t>Head of SkillsPoint</w:t>
      </w:r>
      <w:bookmarkEnd w:id="109"/>
    </w:p>
    <w:p w:rsidR="00F77DFD" w:rsidP="00F77DFD">
      <w:pPr>
        <w:pBdr>
          <w:top w:val="single" w:sz="4" w:space="1" w:color="auto"/>
          <w:left w:val="single" w:sz="4" w:space="1" w:color="auto"/>
          <w:bottom w:val="single" w:sz="4" w:space="1" w:color="auto"/>
          <w:right w:val="single" w:sz="4" w:space="1" w:color="auto"/>
        </w:pBdr>
      </w:pPr>
      <w:r>
        <w:t xml:space="preserve">Name: </w:t>
      </w:r>
      <w:bookmarkStart w:id="110" w:name="Approval3a"/>
      <w:r w:rsidR="00042C1E">
        <w:t>pfarrow5 (Paul.Farrow3@tafensw.edu.au)</w:t>
      </w:r>
      <w:bookmarkEnd w:id="110"/>
      <w:r w:rsidR="00042C1E">
        <w:t>Paul FARROW</w:t>
      </w:r>
    </w:p>
    <w:p w:rsidR="00F77DFD" w:rsidP="00F77DFD">
      <w:pPr>
        <w:pBdr>
          <w:top w:val="single" w:sz="4" w:space="1" w:color="auto"/>
          <w:left w:val="single" w:sz="4" w:space="1" w:color="auto"/>
          <w:bottom w:val="single" w:sz="4" w:space="1" w:color="auto"/>
          <w:right w:val="single" w:sz="4" w:space="1" w:color="auto"/>
        </w:pBdr>
      </w:pPr>
      <w:r>
        <w:t xml:space="preserve">Signature: </w:t>
      </w:r>
      <w:bookmarkStart w:id="111" w:name="Approval3b"/>
      <w:r>
        <w:t>Approval was given electronically in DATA (see request 1585):</w:t>
      </w:r>
    </w:p>
    <w:p w:rsidP="00F77DFD">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"https://live.nei.tafensw.edu.au/DATA2/Site/Approvals/step2.aspx?request_id=1585" </w:instrText>
      </w:r>
      <w:r>
        <w:rPr>
          <w:rStyle w:val="Hyperlink"/>
        </w:rPr>
        <w:fldChar w:fldCharType="separate"/>
      </w:r>
      <w:r>
        <w:rPr>
          <w:rStyle w:val="Hyperlink"/>
        </w:rPr>
        <w:t>https://live.nei.tafensw.edu.au/DATA2/Site/Approvals/step2.aspx?request_id=1585</w:t>
      </w:r>
      <w:r>
        <w:rPr>
          <w:rStyle w:val="Hyperlink"/>
        </w:rPr>
        <w:fldChar w:fldCharType="end"/>
      </w:r>
      <w:bookmarkEnd w:id="111"/>
    </w:p>
    <w:p w:rsidR="00F77DFD" w:rsidRPr="00DC07C4" w:rsidP="00F77DFD">
      <w:pPr>
        <w:pBdr>
          <w:top w:val="single" w:sz="4" w:space="1" w:color="auto"/>
          <w:left w:val="single" w:sz="4" w:space="1" w:color="auto"/>
          <w:bottom w:val="single" w:sz="4" w:space="1" w:color="auto"/>
          <w:right w:val="single" w:sz="4" w:space="1" w:color="auto"/>
        </w:pBdr>
      </w:pPr>
      <w:r>
        <w:t xml:space="preserve">Date: </w:t>
      </w:r>
      <w:bookmarkStart w:id="112" w:name="Approval3c"/>
      <w:r w:rsidRPr="00DC07C4">
        <w:t>31/10/2019, 07:41 AM</w:t>
      </w:r>
      <w:bookmarkEnd w:id="112"/>
    </w:p>
    <w:p w:rsidR="00F77DFD" w:rsidRPr="003A3226" w:rsidP="00F77DFD"/>
    <w:p w:rsidR="00F77DFD" w:rsidP="00F77DFD">
      <w:pPr>
        <w:sectPr w:rsidSect="00F77DFD">
          <w:pgSz w:w="11906" w:h="16838"/>
          <w:pgMar w:top="1701" w:right="992" w:bottom="1230" w:left="1276" w:header="709" w:footer="340" w:gutter="0"/>
          <w:cols w:space="708"/>
          <w:docGrid w:linePitch="360"/>
        </w:sectPr>
      </w:pPr>
      <w:bookmarkEnd w:id="3"/>
    </w:p>
    <w:p w:rsidR="00F77DFD" w:rsidRPr="009E2998" w:rsidP="00F77DFD">
      <w:pPr>
        <w:pStyle w:val="Heading1Green"/>
        <w:rPr>
          <w:rStyle w:val="CommentReference"/>
          <w:sz w:val="28"/>
          <w:szCs w:val="28"/>
        </w:rPr>
      </w:pPr>
      <w:bookmarkStart w:id="113" w:name="_Toc535849584"/>
      <w:bookmarkStart w:id="114" w:name="_Toc19787228"/>
      <w:bookmarkStart w:id="115" w:name="_Toc517263913"/>
      <w:bookmarkStart w:id="116" w:name="_Toc517704691"/>
      <w:r w:rsidRPr="009E2998">
        <w:rPr>
          <w:rStyle w:val="CommentReference"/>
          <w:sz w:val="28"/>
          <w:szCs w:val="28"/>
        </w:rPr>
        <w:t>PART B</w:t>
      </w:r>
      <w:r w:rsidRPr="009E2998">
        <w:t xml:space="preserve"> – </w:t>
      </w:r>
      <w:r w:rsidRPr="009E2998">
        <w:rPr>
          <w:rStyle w:val="CommentReference"/>
          <w:sz w:val="28"/>
          <w:szCs w:val="28"/>
        </w:rPr>
        <w:t>Delivery TAS Information</w:t>
      </w:r>
      <w:bookmarkEnd w:id="113"/>
      <w:bookmarkEnd w:id="114"/>
    </w:p>
    <w:p w:rsidR="00F77DFD" w:rsidRPr="008E3EBD" w:rsidP="00F77DFD">
      <w:pPr>
        <w:pStyle w:val="Heading2Green"/>
        <w:rPr>
          <w:rStyle w:val="CommentReference"/>
          <w:sz w:val="25"/>
          <w:szCs w:val="25"/>
        </w:rPr>
      </w:pPr>
      <w:bookmarkStart w:id="117" w:name="_Toc535849585"/>
      <w:bookmarkStart w:id="118" w:name="_Toc19787229"/>
      <w:r w:rsidRPr="008E3EBD">
        <w:rPr>
          <w:rStyle w:val="CommentReference"/>
          <w:sz w:val="25"/>
          <w:szCs w:val="25"/>
        </w:rPr>
        <w:t>6.</w:t>
      </w:r>
      <w:r w:rsidRPr="008E3EBD">
        <w:tab/>
      </w:r>
      <w:r w:rsidRPr="0097710D">
        <w:t>Delivery Details</w:t>
      </w:r>
      <w:bookmarkEnd w:id="115"/>
      <w:bookmarkEnd w:id="116"/>
      <w:bookmarkEnd w:id="117"/>
      <w:bookmarkEnd w:id="118"/>
    </w:p>
    <w:p w:rsidR="00F77DFD" w:rsidRPr="002D4570" w:rsidP="00F77DFD">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9" w:name="_Toc520375054"/>
      <w:r w:rsidRPr="002D4570">
        <w:rPr>
          <w:b/>
        </w:rPr>
        <w:t>Delivery Location</w:t>
      </w:r>
      <w:bookmarkEnd w:id="119"/>
    </w:p>
    <w:p w:rsidR="00F77DFD" w:rsidP="00F77DFD">
      <w:pPr>
        <w:pBdr>
          <w:top w:val="single" w:sz="4" w:space="1" w:color="auto"/>
          <w:left w:val="single" w:sz="4" w:space="1" w:color="auto"/>
          <w:bottom w:val="single" w:sz="4" w:space="1" w:color="auto"/>
          <w:right w:val="single" w:sz="4" w:space="1" w:color="auto"/>
        </w:pBdr>
      </w:pPr>
      <w:r w:rsidRPr="00B7735B">
        <w:t>Campus</w:t>
      </w:r>
      <w:r>
        <w:t xml:space="preserve">: </w:t>
      </w:r>
    </w:p>
    <w:p w:rsidR="00F77DFD" w:rsidP="00F77DFD">
      <w:pPr>
        <w:pBdr>
          <w:top w:val="single" w:sz="4" w:space="1" w:color="auto"/>
          <w:left w:val="single" w:sz="4" w:space="1" w:color="auto"/>
          <w:bottom w:val="single" w:sz="4" w:space="1" w:color="auto"/>
          <w:right w:val="single" w:sz="4" w:space="1" w:color="auto"/>
        </w:pBdr>
        <w:rPr>
          <w:rFonts w:cs="Calibri"/>
        </w:rPr>
      </w:pPr>
      <w:r w:rsidRPr="00B7735B">
        <w:rPr>
          <w:rFonts w:cs="Calibri"/>
        </w:rPr>
        <w:t>Region</w:t>
      </w:r>
      <w:r>
        <w:rPr>
          <w:rFonts w:cs="Calibri"/>
        </w:rPr>
        <w:t>:</w:t>
      </w:r>
    </w:p>
    <w:p w:rsidR="00F77DFD" w:rsidRPr="002D4570" w:rsidP="00F77DFD">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20" w:name="_Toc520375055"/>
      <w:r w:rsidRPr="002D4570">
        <w:rPr>
          <w:b/>
        </w:rPr>
        <w:t>Offering Owner</w:t>
      </w:r>
      <w:bookmarkEnd w:id="120"/>
    </w:p>
    <w:p w:rsidR="00F77DFD" w:rsidP="00F77DFD">
      <w:pPr>
        <w:pBdr>
          <w:top w:val="single" w:sz="4" w:space="1" w:color="auto"/>
          <w:left w:val="single" w:sz="4" w:space="1" w:color="auto"/>
          <w:bottom w:val="single" w:sz="4" w:space="1" w:color="auto"/>
          <w:right w:val="single" w:sz="4" w:space="1" w:color="auto"/>
        </w:pBdr>
        <w:rPr>
          <w:rFonts w:cs="Calibri"/>
          <w:bCs/>
          <w:szCs w:val="20"/>
        </w:rPr>
      </w:pPr>
      <w:r>
        <w:rPr>
          <w:rFonts w:cs="Calibri"/>
          <w:bCs/>
          <w:szCs w:val="20"/>
        </w:rPr>
        <w:t xml:space="preserve">Name: </w:t>
      </w:r>
    </w:p>
    <w:p w:rsidR="00F77DFD" w:rsidRPr="00B7735B" w:rsidP="00F77DFD">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ebs</w:t>
      </w:r>
      <w:r>
        <w:rPr>
          <w:rFonts w:ascii="Calibri" w:hAnsi="Calibri" w:cs="Calibri"/>
        </w:rPr>
        <w:t xml:space="preserve"> </w:t>
      </w:r>
      <w:r w:rsidRPr="00CE18E3">
        <w:rPr>
          <w:rFonts w:ascii="Calibri" w:hAnsi="Calibri" w:cs="Calibri"/>
        </w:rPr>
        <w:t>Identifier</w:t>
      </w:r>
      <w:r>
        <w:rPr>
          <w:rFonts w:ascii="Calibri" w:hAnsi="Calibri" w:cs="Calibri"/>
        </w:rPr>
        <w:t xml:space="preserve">: </w:t>
      </w:r>
    </w:p>
    <w:p w:rsidR="00F77DFD" w:rsidRPr="002D4570" w:rsidP="00F77DFD">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21" w:name="_Toc520375056"/>
      <w:r w:rsidRPr="002D4570">
        <w:rPr>
          <w:b/>
        </w:rPr>
        <w:t>Mode/s of Delivery</w:t>
      </w:r>
      <w:bookmarkEnd w:id="121"/>
    </w:p>
    <w:p w:rsidR="00F77DFD" w:rsidP="00F77DFD">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Content>
          <w:r w:rsidR="008E75EE">
            <w:rPr>
              <w:rFonts w:ascii="MS Gothic" w:eastAsia="MS Gothic" w:hAnsi="MS Gothic" w:cs="Calibri" w:hint="eastAsia"/>
            </w:rPr>
            <w:t>☐</w:t>
          </w:r>
        </w:sdtContent>
      </w:sdt>
      <w:r w:rsidR="008E75EE">
        <w:rPr>
          <w:rFonts w:ascii="Calibri" w:hAnsi="Calibri" w:cs="Calibri"/>
        </w:rPr>
        <w:t xml:space="preserve"> Face to Face Learning</w:t>
      </w:r>
    </w:p>
    <w:p w:rsidR="00F77DFD" w:rsidP="00F77DFD">
      <w:pPr>
        <w:pBdr>
          <w:top w:val="single" w:sz="4" w:space="1" w:color="auto"/>
          <w:left w:val="single" w:sz="4" w:space="1" w:color="auto"/>
          <w:bottom w:val="single" w:sz="4" w:space="1" w:color="auto"/>
          <w:right w:val="single" w:sz="4" w:space="1"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Content>
          <w:r w:rsidR="008E75EE">
            <w:rPr>
              <w:rFonts w:ascii="MS Gothic" w:eastAsia="MS Gothic" w:hAnsi="MS Gothic" w:cs="Calibri" w:hint="eastAsia"/>
            </w:rPr>
            <w:t>☐</w:t>
          </w:r>
        </w:sdtContent>
      </w:sdt>
      <w:r w:rsidR="008E75EE">
        <w:rPr>
          <w:rFonts w:ascii="Calibri" w:hAnsi="Calibri" w:cs="Calibri"/>
        </w:rPr>
        <w:t xml:space="preserve"> Workplace</w:t>
      </w:r>
      <w:r w:rsidR="008E75EE">
        <w:rPr>
          <w:rFonts w:cstheme="minorHAnsi"/>
        </w:rPr>
        <w:t xml:space="preserve"> Training</w:t>
      </w:r>
    </w:p>
    <w:p w:rsidR="00F77DFD" w:rsidP="00F77DFD">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Content>
          <w:r w:rsidR="008E75EE">
            <w:rPr>
              <w:rFonts w:ascii="MS Gothic" w:eastAsia="MS Gothic" w:hAnsi="MS Gothic" w:cs="Calibri" w:hint="eastAsia"/>
            </w:rPr>
            <w:t>☐</w:t>
          </w:r>
        </w:sdtContent>
      </w:sdt>
      <w:r w:rsidR="008E75EE">
        <w:rPr>
          <w:rFonts w:ascii="Calibri" w:hAnsi="Calibri" w:cs="Calibri"/>
        </w:rPr>
        <w:t xml:space="preserve"> Online Learning</w:t>
      </w:r>
    </w:p>
    <w:p w:rsidR="00F77DFD" w:rsidP="00F77DFD">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Content>
          <w:r w:rsidR="008E75EE">
            <w:rPr>
              <w:rFonts w:ascii="MS Gothic" w:eastAsia="MS Gothic" w:hAnsi="MS Gothic" w:cs="Calibri" w:hint="eastAsia"/>
            </w:rPr>
            <w:t>☐</w:t>
          </w:r>
        </w:sdtContent>
      </w:sdt>
      <w:r w:rsidR="008E75EE">
        <w:rPr>
          <w:rFonts w:ascii="Calibri" w:hAnsi="Calibri" w:cs="Calibri"/>
        </w:rPr>
        <w:t xml:space="preserve"> Blended</w:t>
      </w:r>
    </w:p>
    <w:p w:rsidR="00F77DFD" w:rsidP="00F77DFD">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Content>
          <w:r w:rsidR="008E75EE">
            <w:rPr>
              <w:rFonts w:ascii="MS Gothic" w:eastAsia="MS Gothic" w:hAnsi="MS Gothic" w:cs="Calibri" w:hint="eastAsia"/>
            </w:rPr>
            <w:t>☐</w:t>
          </w:r>
        </w:sdtContent>
      </w:sdt>
      <w:r w:rsidR="008E75EE">
        <w:rPr>
          <w:rFonts w:ascii="Calibri" w:hAnsi="Calibri" w:cs="Calibri"/>
        </w:rPr>
        <w:t xml:space="preserve"> Other: </w:t>
      </w:r>
    </w:p>
    <w:p w:rsidR="00F77DFD" w:rsidRPr="002D4570" w:rsidP="00F77DFD">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22" w:name="_Toc520375057"/>
      <w:r w:rsidRPr="002D4570">
        <w:rPr>
          <w:b/>
        </w:rPr>
        <w:t>Details of Target Student Group</w:t>
      </w:r>
      <w:bookmarkEnd w:id="122"/>
    </w:p>
    <w:p w:rsidR="00F77DFD" w:rsidRPr="00B44665" w:rsidP="00F77DFD">
      <w:pPr>
        <w:pBdr>
          <w:top w:val="single" w:sz="4" w:space="1" w:color="auto"/>
          <w:left w:val="single" w:sz="4" w:space="1" w:color="auto"/>
          <w:bottom w:val="single" w:sz="4" w:space="1" w:color="auto"/>
          <w:right w:val="single" w:sz="4" w:space="1" w:color="auto"/>
        </w:pBdr>
        <w:rPr>
          <w:rFonts w:ascii="Calibri" w:hAnsi="Calibri" w:cs="Calibri"/>
          <w:b/>
        </w:rPr>
      </w:pPr>
    </w:p>
    <w:p w:rsidR="00F77DFD" w:rsidP="00F77DFD">
      <w:pPr>
        <w:pBdr>
          <w:top w:val="single" w:sz="4" w:space="1" w:color="auto"/>
          <w:left w:val="single" w:sz="4" w:space="1" w:color="auto"/>
          <w:bottom w:val="single" w:sz="4" w:space="1" w:color="auto"/>
          <w:right w:val="single" w:sz="4" w:space="1" w:color="auto"/>
        </w:pBdr>
        <w:rPr>
          <w:rFonts w:ascii="Calibri" w:hAnsi="Calibri" w:cs="Calibri"/>
          <w:szCs w:val="20"/>
        </w:rPr>
      </w:pPr>
    </w:p>
    <w:p w:rsidR="00F77DFD" w:rsidRPr="002D4570" w:rsidP="00F77DFD">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23" w:name="_Toc520375058"/>
      <w:r w:rsidRPr="002D4570">
        <w:rPr>
          <w:b/>
        </w:rPr>
        <w:t>Duration</w:t>
      </w:r>
      <w:bookmarkEnd w:id="123"/>
    </w:p>
    <w:p w:rsidR="00F77DFD" w:rsidRPr="00B7735B" w:rsidP="00F77DFD">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rsidR="00F77DFD" w:rsidRPr="00B7735B" w:rsidP="00F77DFD">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rsidR="00F77DFD" w:rsidRPr="00B7735B" w:rsidP="00F77DFD">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Start and End Date: </w:t>
      </w:r>
    </w:p>
    <w:p w:rsidR="00F77DFD" w:rsidRPr="00605C02" w:rsidP="00F77DFD">
      <w:pPr>
        <w:pStyle w:val="Heading3"/>
        <w:spacing w:before="240"/>
      </w:pPr>
      <w:bookmarkStart w:id="124" w:name="_Toc535849586"/>
      <w:bookmarkStart w:id="125" w:name="_Toc19787230"/>
      <w:r w:rsidRPr="00B610BE">
        <w:t>6.1</w:t>
      </w:r>
      <w:r w:rsidRPr="00B610BE">
        <w:tab/>
        <w:t>Entry Requirements</w:t>
      </w:r>
      <w:bookmarkEnd w:id="124"/>
      <w:bookmarkEnd w:id="125"/>
    </w:p>
    <w:p w:rsidR="00F77DFD" w:rsidP="00F77DFD">
      <w:r w:rsidRPr="00517888">
        <w:t xml:space="preserve">The following </w:t>
      </w:r>
      <w:r w:rsidRPr="00517888">
        <w:rPr>
          <w:b/>
        </w:rPr>
        <w:t>local entry requirements</w:t>
      </w:r>
      <w:r w:rsidRPr="00517888">
        <w:t xml:space="preserve"> ex</w:t>
      </w:r>
      <w:r>
        <w:t>ist for this course</w:t>
      </w:r>
      <w:r w:rsidRPr="00517888">
        <w:t>:</w:t>
      </w:r>
    </w:p>
    <w:p w:rsidR="00F77DFD" w:rsidP="00F77DFD">
      <w:pPr>
        <w:pBdr>
          <w:top w:val="single" w:sz="4" w:space="1" w:color="auto"/>
          <w:left w:val="single" w:sz="4" w:space="4" w:color="auto"/>
          <w:bottom w:val="single" w:sz="4" w:space="1" w:color="auto"/>
          <w:right w:val="single" w:sz="4" w:space="4" w:color="auto"/>
        </w:pBdr>
      </w:pPr>
    </w:p>
    <w:p w:rsidR="00F77DFD" w:rsidRPr="00517888" w:rsidP="00F77DFD">
      <w:pPr>
        <w:pBdr>
          <w:top w:val="single" w:sz="4" w:space="1" w:color="auto"/>
          <w:left w:val="single" w:sz="4" w:space="4" w:color="auto"/>
          <w:bottom w:val="single" w:sz="4" w:space="1" w:color="auto"/>
          <w:right w:val="single" w:sz="4" w:space="4" w:color="auto"/>
        </w:pBdr>
      </w:pPr>
    </w:p>
    <w:p w:rsidR="00F77DFD" w:rsidP="00F77DFD">
      <w:pPr>
        <w:pStyle w:val="Heading3"/>
        <w:spacing w:before="240"/>
      </w:pPr>
      <w:bookmarkStart w:id="126" w:name="_Toc535849587"/>
      <w:bookmarkStart w:id="127" w:name="_Toc19787231"/>
      <w:r w:rsidRPr="00B610BE">
        <w:t>6.2</w:t>
      </w:r>
      <w:r w:rsidRPr="00B610BE">
        <w:tab/>
        <w:t xml:space="preserve">Additional </w:t>
      </w:r>
      <w:r>
        <w:t>Student</w:t>
      </w:r>
      <w:r w:rsidRPr="00B610BE">
        <w:t xml:space="preserve"> Support at Delivery Location</w:t>
      </w:r>
      <w:bookmarkEnd w:id="126"/>
      <w:bookmarkEnd w:id="127"/>
    </w:p>
    <w:p w:rsidR="00F77DFD" w:rsidRPr="00152B13" w:rsidP="00F77DFD">
      <w:r w:rsidRPr="00152B13">
        <w:t>The following additional Stud</w:t>
      </w:r>
      <w:r>
        <w:t>ent Support is available</w:t>
      </w:r>
      <w:r w:rsidRPr="00152B13">
        <w:t>:</w:t>
      </w:r>
    </w:p>
    <w:p w:rsidR="00F77DFD" w:rsidP="00F77DFD">
      <w:pPr>
        <w:pBdr>
          <w:top w:val="single" w:sz="4" w:space="1" w:color="auto"/>
          <w:left w:val="single" w:sz="4" w:space="4" w:color="auto"/>
          <w:bottom w:val="single" w:sz="4" w:space="1" w:color="auto"/>
          <w:right w:val="single" w:sz="4" w:space="4" w:color="auto"/>
        </w:pBdr>
      </w:pPr>
    </w:p>
    <w:p w:rsidR="00F77DFD" w:rsidRPr="002C4B80" w:rsidP="00F77DFD">
      <w:pPr>
        <w:pBdr>
          <w:top w:val="single" w:sz="4" w:space="1" w:color="auto"/>
          <w:left w:val="single" w:sz="4" w:space="4" w:color="auto"/>
          <w:bottom w:val="single" w:sz="4" w:space="1" w:color="auto"/>
          <w:right w:val="single" w:sz="4" w:space="4" w:color="auto"/>
        </w:pBdr>
      </w:pPr>
    </w:p>
    <w:p w:rsidR="00F77DFD">
      <w:pPr>
        <w:spacing w:after="200" w:line="276" w:lineRule="auto"/>
        <w:rPr>
          <w:b/>
        </w:rPr>
      </w:pPr>
      <w:r>
        <w:br w:type="page"/>
      </w:r>
    </w:p>
    <w:p w:rsidR="00F77DFD" w:rsidRPr="00605C02" w:rsidP="00F77DFD">
      <w:pPr>
        <w:pStyle w:val="Heading3"/>
        <w:spacing w:before="240"/>
      </w:pPr>
      <w:bookmarkStart w:id="128" w:name="_Toc535849588"/>
      <w:bookmarkStart w:id="129" w:name="_Toc19787232"/>
      <w:r>
        <w:t xml:space="preserve">6.3 </w:t>
      </w:r>
      <w:r>
        <w:tab/>
        <w:t>Contextualisation</w:t>
      </w:r>
      <w:bookmarkEnd w:id="128"/>
      <w:bookmarkEnd w:id="129"/>
    </w:p>
    <w:p w:rsidR="00F77DFD" w:rsidRPr="00152B13" w:rsidP="00F77DFD">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rsidR="00F77DFD" w:rsidP="00F77DFD">
      <w:pPr>
        <w:pBdr>
          <w:top w:val="single" w:sz="4" w:space="1" w:color="auto"/>
          <w:left w:val="single" w:sz="4" w:space="4" w:color="auto"/>
          <w:bottom w:val="single" w:sz="4" w:space="1" w:color="auto"/>
          <w:right w:val="single" w:sz="4" w:space="4" w:color="auto"/>
        </w:pBdr>
      </w:pPr>
    </w:p>
    <w:p w:rsidR="00F77DFD" w:rsidP="00F77DFD">
      <w:pPr>
        <w:pBdr>
          <w:top w:val="single" w:sz="4" w:space="1" w:color="auto"/>
          <w:left w:val="single" w:sz="4" w:space="4" w:color="auto"/>
          <w:bottom w:val="single" w:sz="4" w:space="1" w:color="auto"/>
          <w:right w:val="single" w:sz="4" w:space="4" w:color="auto"/>
        </w:pBdr>
      </w:pPr>
    </w:p>
    <w:p w:rsidR="00F77DFD" w:rsidRPr="007A1488" w:rsidP="00F77DFD">
      <w:pPr>
        <w:pStyle w:val="Heading2Green"/>
        <w:spacing w:before="360"/>
        <w:rPr>
          <w:rStyle w:val="CommentReference"/>
          <w:sz w:val="25"/>
          <w:szCs w:val="25"/>
        </w:rPr>
      </w:pPr>
      <w:bookmarkStart w:id="130" w:name="_Toc535849589"/>
      <w:bookmarkStart w:id="131" w:name="_Toc19787233"/>
      <w:r w:rsidRPr="00B610BE">
        <w:t>7.</w:t>
      </w:r>
      <w:r w:rsidRPr="008E3EBD">
        <w:tab/>
      </w:r>
      <w:r w:rsidRPr="00B610BE">
        <w:t>Third Party Arrangements</w:t>
      </w:r>
      <w:bookmarkEnd w:id="130"/>
      <w:bookmarkEnd w:id="131"/>
    </w:p>
    <w:p w:rsidR="00F77DFD" w:rsidRPr="00152B13" w:rsidP="00F77DFD">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Are any training and assessment components for this product delivered by a third party, and if so has the required written agreement been put in place?</w:t>
      </w:r>
      <w:r>
        <w:tab/>
        <w:t xml:space="preserve"> </w:t>
      </w:r>
      <w:sdt>
        <w:sdtPr>
          <w:id w:val="-11343733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F77DFD" w:rsidP="00F77DFD">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rsidR="00F77DFD" w:rsidRPr="00152B13" w:rsidP="00F77DFD">
      <w:pPr>
        <w:pBdr>
          <w:top w:val="single" w:sz="4" w:space="1" w:color="auto"/>
          <w:left w:val="single" w:sz="4" w:space="4" w:color="auto"/>
          <w:bottom w:val="single" w:sz="4" w:space="1" w:color="auto"/>
          <w:right w:val="single" w:sz="4" w:space="4" w:color="auto"/>
        </w:pBdr>
      </w:pPr>
    </w:p>
    <w:p w:rsidR="00F77DFD" w:rsidRPr="00152B13" w:rsidP="00F77DFD">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 xml:space="preserve">Have the details of this arrangement been attached? </w:t>
      </w:r>
      <w:r>
        <w:tab/>
      </w:r>
      <w:sdt>
        <w:sdtPr>
          <w:id w:val="56083322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F77DFD" w:rsidRPr="00152B13" w:rsidP="00F77DFD">
      <w:pPr>
        <w:pBdr>
          <w:top w:val="single" w:sz="4" w:space="1" w:color="auto"/>
          <w:left w:val="single" w:sz="4" w:space="4" w:color="auto"/>
          <w:bottom w:val="single" w:sz="4" w:space="1" w:color="auto"/>
          <w:right w:val="single" w:sz="4" w:space="4" w:color="auto"/>
          <w:between w:val="single" w:sz="4" w:space="1" w:color="auto"/>
          <w:bar w:val="single" w:sz="4" w:space="0"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F77DFD" w:rsidRPr="00152B13" w:rsidP="00F77DFD">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F77DFD" w:rsidP="00F77DFD">
      <w:pPr>
        <w:rPr>
          <w:rFonts w:eastAsiaTheme="majorEastAsia" w:cstheme="majorBidi"/>
          <w:b/>
        </w:rPr>
        <w:sectPr w:rsidSect="00F77DFD">
          <w:headerReference w:type="default" r:id="rId12"/>
          <w:pgSz w:w="11906" w:h="16838"/>
          <w:pgMar w:top="1701" w:right="992" w:bottom="1230" w:left="1276" w:header="709" w:footer="340" w:gutter="0"/>
          <w:cols w:space="708"/>
          <w:docGrid w:linePitch="360"/>
        </w:sectPr>
      </w:pPr>
    </w:p>
    <w:p w:rsidR="00F77DFD" w:rsidRPr="00C77672" w:rsidP="00F77DFD">
      <w:pPr>
        <w:pStyle w:val="Heading2Green"/>
      </w:pPr>
      <w:bookmarkStart w:id="132" w:name="_Toc535849590"/>
      <w:bookmarkStart w:id="133" w:name="_Toc19787234"/>
      <w:r w:rsidRPr="00C77672">
        <w:t>8.</w:t>
      </w:r>
      <w:r w:rsidRPr="008E3EBD">
        <w:tab/>
      </w:r>
      <w:r>
        <w:t>Staff Qualifications and Industry Experience</w:t>
      </w:r>
      <w:bookmarkEnd w:id="132"/>
      <w:bookmarkEnd w:id="133"/>
    </w:p>
    <w:sdt>
      <w:sdtPr>
        <w:rPr>
          <w:rFonts w:ascii="Calibri" w:hAnsi="Calibri" w:cs="Calibri"/>
          <w:b/>
          <w:bCs/>
          <w:szCs w:val="20"/>
        </w:rPr>
        <w:id w:val="662668240"/>
        <w:placeholder>
          <w:docPart w:val="612B435E6380402BB701A4C2840E9EF6"/>
        </w:placeholder>
        <w:showingPlcHdr/>
        <w:richText/>
      </w:sdtPr>
      <w:sdtContent>
        <w:p w:rsidR="00F77DFD" w:rsidRPr="00DC77D9" w:rsidP="00F77DFD">
          <w:pPr>
            <w:rPr>
              <w:rFonts w:ascii="Calibri" w:hAnsi="Calibri" w:cs="Calibri"/>
              <w:szCs w:val="20"/>
            </w:rPr>
          </w:pPr>
          <w:r w:rsidRPr="00DC77D9">
            <w:rPr>
              <w:rFonts w:cs="Calibri"/>
              <w:color w:val="808080"/>
              <w:szCs w:val="20"/>
            </w:rPr>
            <w:t>Insert link to detailed staff matrix.</w:t>
          </w:r>
        </w:p>
      </w:sdtContent>
    </w:sdt>
    <w:p w:rsidR="00F77DFD" w:rsidP="00F77DFD">
      <w:pPr>
        <w:pStyle w:val="CaptionGreen"/>
      </w:pPr>
      <w:r>
        <w:t xml:space="preserve">Table </w:t>
      </w:r>
      <w:r>
        <w:rPr>
          <w:noProof/>
        </w:rPr>
        <w:t>9</w:t>
      </w:r>
      <w:r>
        <w:t xml:space="preserve"> </w:t>
      </w:r>
      <w:r w:rsidRPr="00A61EB3">
        <w:t>Staff Matrix</w:t>
      </w:r>
    </w:p>
    <w:tbl>
      <w:tblPr>
        <w:tblCaption w:val="Staff Matrix"/>
        <w:tblDescription w:val="Staff Matri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21"/>
        <w:gridCol w:w="1419"/>
        <w:gridCol w:w="1720"/>
        <w:gridCol w:w="1451"/>
        <w:gridCol w:w="4141"/>
        <w:gridCol w:w="4143"/>
      </w:tblGrid>
      <w:tr w:rsidTr="00F77DFD">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367" w:type="pct"/>
            <w:shd w:val="clear" w:color="auto" w:fill="D9F1E4"/>
            <w:vAlign w:val="center"/>
          </w:tcPr>
          <w:p w:rsidR="00F77DFD" w:rsidRPr="004414A5" w:rsidP="00F77DFD">
            <w:pPr>
              <w:spacing w:after="0"/>
              <w:jc w:val="center"/>
              <w:rPr>
                <w:b/>
                <w:lang w:eastAsia="en-AU"/>
              </w:rPr>
            </w:pPr>
            <w:r w:rsidRPr="00C21CF6">
              <w:rPr>
                <w:b/>
                <w:color w:val="D9F1E4"/>
                <w:lang w:eastAsia="en-AU"/>
              </w:rPr>
              <w:t>No</w:t>
            </w:r>
          </w:p>
        </w:tc>
        <w:tc>
          <w:tcPr>
            <w:tcW w:w="511" w:type="pct"/>
            <w:shd w:val="clear" w:color="auto" w:fill="D9F1E4"/>
            <w:vAlign w:val="center"/>
            <w:hideMark/>
          </w:tcPr>
          <w:p w:rsidR="00F77DFD" w:rsidRPr="001066D1" w:rsidP="00F77DFD">
            <w:pPr>
              <w:spacing w:after="0"/>
              <w:rPr>
                <w:b/>
                <w:sz w:val="20"/>
                <w:lang w:eastAsia="en-AU"/>
              </w:rPr>
            </w:pPr>
            <w:r w:rsidRPr="001066D1">
              <w:rPr>
                <w:b/>
                <w:sz w:val="20"/>
                <w:lang w:eastAsia="en-AU"/>
              </w:rPr>
              <w:t>Units of Competency Delivering / Assessing</w:t>
            </w:r>
          </w:p>
          <w:p w:rsidR="00F77DFD" w:rsidRPr="001066D1" w:rsidP="00F77DFD">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rsidR="00F77DFD" w:rsidRPr="001066D1" w:rsidP="00F77DFD">
            <w:pPr>
              <w:spacing w:after="0"/>
              <w:rPr>
                <w:b/>
                <w:sz w:val="20"/>
                <w:lang w:eastAsia="en-AU"/>
              </w:rPr>
            </w:pPr>
            <w:r w:rsidRPr="001066D1">
              <w:rPr>
                <w:b/>
                <w:sz w:val="20"/>
                <w:lang w:eastAsia="en-AU"/>
              </w:rPr>
              <w:t>Trainer/ Assessor Name</w:t>
            </w:r>
          </w:p>
        </w:tc>
        <w:tc>
          <w:tcPr>
            <w:tcW w:w="522" w:type="pct"/>
            <w:shd w:val="clear" w:color="auto" w:fill="D9F1E4"/>
            <w:vAlign w:val="center"/>
            <w:hideMark/>
          </w:tcPr>
          <w:p w:rsidR="00F77DFD" w:rsidRPr="001066D1" w:rsidP="00F77DFD">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rsidR="00F77DFD" w:rsidRPr="001066D1" w:rsidP="00F77DFD">
            <w:pPr>
              <w:spacing w:after="0"/>
              <w:rPr>
                <w:b/>
                <w:sz w:val="20"/>
                <w:lang w:eastAsia="en-AU"/>
              </w:rPr>
            </w:pPr>
            <w:r w:rsidRPr="001066D1">
              <w:rPr>
                <w:b/>
                <w:sz w:val="20"/>
                <w:lang w:eastAsia="en-AU"/>
              </w:rPr>
              <w:t>Training and Assessment Qualifications</w:t>
            </w:r>
          </w:p>
          <w:p w:rsidR="00F77DFD" w:rsidRPr="001066D1" w:rsidP="00F77DFD">
            <w:pPr>
              <w:spacing w:after="0"/>
              <w:rPr>
                <w:b/>
                <w:sz w:val="20"/>
                <w:lang w:eastAsia="en-AU"/>
              </w:rPr>
            </w:pPr>
            <w:r w:rsidRPr="001066D1">
              <w:rPr>
                <w:b/>
                <w:sz w:val="20"/>
                <w:lang w:eastAsia="en-AU"/>
              </w:rPr>
              <w:t>AND</w:t>
            </w:r>
          </w:p>
          <w:p w:rsidR="00F77DFD" w:rsidRPr="001066D1" w:rsidP="00F77DFD">
            <w:pPr>
              <w:spacing w:after="0"/>
              <w:rPr>
                <w:b/>
                <w:sz w:val="20"/>
                <w:lang w:eastAsia="en-AU"/>
              </w:rPr>
            </w:pPr>
            <w:r w:rsidRPr="001066D1">
              <w:rPr>
                <w:b/>
                <w:sz w:val="20"/>
                <w:lang w:eastAsia="en-AU"/>
              </w:rPr>
              <w:t>Current evidence of ongoing development in training and assessment practice</w:t>
            </w:r>
          </w:p>
          <w:p w:rsidR="00F77DFD" w:rsidRPr="001066D1" w:rsidP="00F77DFD">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rsidR="00F77DFD" w:rsidRPr="00152B13" w:rsidP="00F77DFD">
            <w:pPr>
              <w:pStyle w:val="Bulletslist"/>
              <w:spacing w:after="0"/>
              <w:rPr>
                <w:b/>
                <w:sz w:val="20"/>
                <w:lang w:val="en-AU" w:eastAsia="en-AU"/>
              </w:rPr>
            </w:pPr>
            <w:r w:rsidRPr="001066D1">
              <w:rPr>
                <w:b/>
                <w:sz w:val="20"/>
                <w:lang w:eastAsia="en-AU"/>
              </w:rPr>
              <w:t xml:space="preserve">Vocational Qualifications </w:t>
            </w:r>
          </w:p>
          <w:p w:rsidR="00F77DFD" w:rsidRPr="001066D1" w:rsidP="00F77DFD">
            <w:pPr>
              <w:pStyle w:val="Bulletslist"/>
              <w:spacing w:after="0"/>
              <w:rPr>
                <w:b/>
                <w:sz w:val="20"/>
                <w:lang w:eastAsia="en-AU"/>
              </w:rPr>
            </w:pPr>
            <w:r w:rsidRPr="00152B13">
              <w:rPr>
                <w:b/>
                <w:sz w:val="20"/>
                <w:lang w:val="en-AU" w:eastAsia="en-AU"/>
              </w:rPr>
              <w:t>Licences</w:t>
            </w:r>
          </w:p>
          <w:p w:rsidR="00F77DFD" w:rsidRPr="001066D1" w:rsidP="00F77DFD">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rsidR="00F77DFD" w:rsidRPr="001066D1" w:rsidP="00F77DFD">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Tr="00F77DFD">
        <w:tblPrEx>
          <w:tblW w:w="5000" w:type="pct"/>
          <w:tblCellMar>
            <w:top w:w="57" w:type="dxa"/>
            <w:left w:w="57" w:type="dxa"/>
            <w:bottom w:w="57" w:type="dxa"/>
            <w:right w:w="57" w:type="dxa"/>
          </w:tblCellMar>
          <w:tblLook w:val="0620"/>
        </w:tblPrEx>
        <w:trPr>
          <w:cantSplit/>
        </w:trPr>
        <w:tc>
          <w:tcPr>
            <w:tcW w:w="367" w:type="pct"/>
            <w:shd w:val="clear" w:color="auto" w:fill="D9E2F3"/>
            <w:vAlign w:val="center"/>
          </w:tcPr>
          <w:p w:rsidR="00F77DFD" w:rsidP="00F77DFD">
            <w:pPr>
              <w:spacing w:after="0"/>
              <w:rPr>
                <w:i/>
                <w:iCs/>
                <w:lang w:eastAsia="en-AU"/>
              </w:rPr>
            </w:pPr>
            <w:r w:rsidRPr="00BD7816">
              <w:rPr>
                <w:i/>
                <w:iCs/>
                <w:sz w:val="20"/>
                <w:lang w:eastAsia="en-AU"/>
              </w:rPr>
              <w:t>Delete this row after completing table</w:t>
            </w:r>
          </w:p>
        </w:tc>
        <w:tc>
          <w:tcPr>
            <w:tcW w:w="511" w:type="pct"/>
            <w:shd w:val="clear" w:color="auto" w:fill="D9E2F3"/>
            <w:hideMark/>
          </w:tcPr>
          <w:p w:rsidR="00F77DFD" w:rsidRPr="00AB0C35" w:rsidP="00F77DFD">
            <w:pPr>
              <w:spacing w:after="0"/>
              <w:rPr>
                <w:i/>
                <w:iCs/>
                <w:sz w:val="20"/>
                <w:lang w:eastAsia="en-AU"/>
              </w:rPr>
            </w:pPr>
            <w:r w:rsidRPr="00AB0C35">
              <w:rPr>
                <w:i/>
                <w:iCs/>
                <w:sz w:val="20"/>
                <w:lang w:eastAsia="en-AU"/>
              </w:rPr>
              <w:t>RII30915 - Certificate III in Civil Construction (Release 1)</w:t>
            </w:r>
          </w:p>
          <w:p w:rsidR="00F77DFD" w:rsidRPr="00AB0C35" w:rsidP="00F77DFD">
            <w:pPr>
              <w:spacing w:after="0"/>
              <w:rPr>
                <w:i/>
                <w:iCs/>
                <w:sz w:val="20"/>
                <w:lang w:eastAsia="en-AU"/>
              </w:rPr>
            </w:pPr>
            <w:r w:rsidRPr="00AB0C35">
              <w:rPr>
                <w:i/>
                <w:iCs/>
                <w:sz w:val="20"/>
                <w:lang w:eastAsia="en-AU"/>
              </w:rPr>
              <w:t>RIIBEF201D</w:t>
            </w:r>
          </w:p>
          <w:p w:rsidR="00F77DFD" w:rsidRPr="00AB0C35" w:rsidP="00F77DFD">
            <w:pPr>
              <w:spacing w:after="0"/>
              <w:rPr>
                <w:i/>
                <w:iCs/>
                <w:sz w:val="20"/>
                <w:lang w:eastAsia="en-AU"/>
              </w:rPr>
            </w:pPr>
            <w:r w:rsidRPr="00AB0C35">
              <w:rPr>
                <w:i/>
                <w:iCs/>
                <w:sz w:val="20"/>
                <w:lang w:eastAsia="en-AU"/>
              </w:rPr>
              <w:t>RIICOM201D</w:t>
            </w:r>
          </w:p>
          <w:p w:rsidR="00F77DFD" w:rsidRPr="00AB0C35" w:rsidP="00F77DFD">
            <w:pPr>
              <w:spacing w:after="0"/>
              <w:rPr>
                <w:i/>
                <w:iCs/>
                <w:sz w:val="20"/>
                <w:lang w:eastAsia="en-AU"/>
              </w:rPr>
            </w:pPr>
            <w:r w:rsidRPr="00AB0C35">
              <w:rPr>
                <w:i/>
                <w:iCs/>
                <w:sz w:val="20"/>
                <w:lang w:eastAsia="en-AU"/>
              </w:rPr>
              <w:t>RIIOHS201D</w:t>
            </w:r>
          </w:p>
        </w:tc>
        <w:tc>
          <w:tcPr>
            <w:tcW w:w="619" w:type="pct"/>
            <w:shd w:val="clear" w:color="auto" w:fill="D9E2F3"/>
            <w:hideMark/>
          </w:tcPr>
          <w:p w:rsidR="00F77DFD" w:rsidRPr="00AB0C35" w:rsidP="00F77DFD">
            <w:pPr>
              <w:spacing w:after="0"/>
              <w:rPr>
                <w:i/>
                <w:iCs/>
                <w:sz w:val="20"/>
                <w:lang w:eastAsia="en-AU"/>
              </w:rPr>
            </w:pPr>
            <w:r w:rsidRPr="00AB0C35">
              <w:rPr>
                <w:i/>
                <w:iCs/>
                <w:sz w:val="20"/>
                <w:lang w:eastAsia="en-AU"/>
              </w:rPr>
              <w:t xml:space="preserve">Joe </w:t>
            </w:r>
            <w:r w:rsidRPr="00AB0C35">
              <w:rPr>
                <w:i/>
                <w:iCs/>
                <w:sz w:val="20"/>
                <w:lang w:eastAsia="en-AU"/>
              </w:rPr>
              <w:t>Bloggs</w:t>
            </w:r>
          </w:p>
        </w:tc>
        <w:tc>
          <w:tcPr>
            <w:tcW w:w="522" w:type="pct"/>
            <w:shd w:val="clear" w:color="auto" w:fill="D9E2F3"/>
            <w:hideMark/>
          </w:tcPr>
          <w:p w:rsidR="00F77DFD" w:rsidRPr="00AB0C35" w:rsidP="00F77DFD">
            <w:pPr>
              <w:spacing w:after="0"/>
              <w:rPr>
                <w:i/>
                <w:iCs/>
                <w:sz w:val="20"/>
                <w:lang w:eastAsia="en-AU"/>
              </w:rPr>
            </w:pPr>
            <w:r w:rsidRPr="00AB0C35">
              <w:rPr>
                <w:sz w:val="20"/>
                <w:lang w:eastAsia="en-AU"/>
              </w:rPr>
              <w:t>Trainer only</w:t>
            </w:r>
          </w:p>
        </w:tc>
        <w:tc>
          <w:tcPr>
            <w:tcW w:w="1490" w:type="pct"/>
            <w:shd w:val="clear" w:color="auto" w:fill="D9E2F3"/>
            <w:hideMark/>
          </w:tcPr>
          <w:p w:rsidR="00F77DFD" w:rsidRPr="00AB0C35" w:rsidP="00F77DFD">
            <w:pPr>
              <w:pStyle w:val="Bulletslist"/>
              <w:spacing w:after="0"/>
              <w:rPr>
                <w:sz w:val="20"/>
                <w:lang w:eastAsia="en-AU"/>
              </w:rPr>
            </w:pPr>
            <w:r w:rsidRPr="00AB0C35">
              <w:rPr>
                <w:sz w:val="20"/>
                <w:lang w:eastAsia="en-AU"/>
              </w:rPr>
              <w:t>TAE40110 Certificate IV in Training and Assessment – ABC Training 23 November 2016.</w:t>
            </w:r>
          </w:p>
          <w:p w:rsidR="00F77DFD" w:rsidRPr="00AB0C35" w:rsidP="00F77DFD">
            <w:pPr>
              <w:pStyle w:val="Bulletslist"/>
              <w:spacing w:after="0"/>
              <w:rPr>
                <w:sz w:val="20"/>
                <w:lang w:eastAsia="en-AU"/>
              </w:rPr>
            </w:pPr>
            <w:r w:rsidRPr="00AB0C35">
              <w:rPr>
                <w:sz w:val="20"/>
                <w:lang w:eastAsia="en-AU"/>
              </w:rPr>
              <w:t>VELG Assessment Practices Workshop 5 June 2018.</w:t>
            </w:r>
          </w:p>
          <w:p w:rsidR="00F77DFD" w:rsidRPr="00AB0C35" w:rsidP="00F77DFD">
            <w:pPr>
              <w:pStyle w:val="Bulletslist"/>
              <w:spacing w:after="0"/>
              <w:rPr>
                <w:sz w:val="20"/>
                <w:lang w:eastAsia="en-AU"/>
              </w:rPr>
            </w:pPr>
            <w:r w:rsidRPr="00AB0C35">
              <w:rPr>
                <w:sz w:val="20"/>
                <w:lang w:eastAsia="en-AU"/>
              </w:rPr>
              <w:t>HTAN Training News Update Breakfast Meeting 26 March 2018.</w:t>
            </w:r>
          </w:p>
          <w:p w:rsidR="00F77DFD" w:rsidRPr="00AB0C35" w:rsidP="00F77DFD">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rsidR="00F77DFD" w:rsidRPr="00AB0C35" w:rsidP="00F77DFD">
            <w:pPr>
              <w:pStyle w:val="Bulletslist"/>
              <w:spacing w:after="0"/>
              <w:rPr>
                <w:sz w:val="20"/>
                <w:lang w:eastAsia="en-AU"/>
              </w:rPr>
            </w:pPr>
            <w:r w:rsidRPr="00AB0C35">
              <w:rPr>
                <w:sz w:val="20"/>
                <w:lang w:eastAsia="en-AU"/>
              </w:rPr>
              <w:t>BCC30107 - Certificate III in Civil Construction – XYZ Training 17 June 2008.</w:t>
            </w:r>
          </w:p>
          <w:p w:rsidR="00F77DFD" w:rsidRPr="00AB0C35" w:rsidP="00F77DFD">
            <w:pPr>
              <w:pStyle w:val="Bulletslist"/>
              <w:spacing w:after="0"/>
              <w:rPr>
                <w:sz w:val="20"/>
                <w:lang w:eastAsia="en-AU"/>
              </w:rPr>
            </w:pPr>
            <w:r w:rsidRPr="00AB0C35">
              <w:rPr>
                <w:sz w:val="20"/>
                <w:lang w:eastAsia="en-AU"/>
              </w:rPr>
              <w:t>RII30913 - Certificate III in Civil Construction – Bendigo Kangan Institute – 03 June 2013</w:t>
            </w:r>
          </w:p>
          <w:p w:rsidR="00F77DFD" w:rsidRPr="00AB0C35" w:rsidP="00F77DFD">
            <w:pPr>
              <w:pStyle w:val="Bulletslist"/>
              <w:spacing w:after="0"/>
              <w:rPr>
                <w:sz w:val="20"/>
                <w:lang w:eastAsia="en-AU"/>
              </w:rPr>
            </w:pPr>
            <w:r w:rsidRPr="00AB0C35">
              <w:rPr>
                <w:sz w:val="20"/>
                <w:lang w:eastAsia="en-AU"/>
              </w:rPr>
              <w:t>CPCCOHS1001A - Work safely in the construction industry - XYZ Training 3 Sep 2009.</w:t>
            </w:r>
          </w:p>
          <w:p w:rsidR="00F77DFD" w:rsidRPr="00AB0C35" w:rsidP="00F77DFD">
            <w:pPr>
              <w:pStyle w:val="Bulletslist"/>
              <w:spacing w:after="0"/>
              <w:rPr>
                <w:sz w:val="20"/>
                <w:lang w:eastAsia="en-AU"/>
              </w:rPr>
            </w:pPr>
            <w:r w:rsidRPr="00AB0C35">
              <w:rPr>
                <w:sz w:val="20"/>
                <w:lang w:eastAsia="en-AU"/>
              </w:rPr>
              <w:t>Construction Australia Expo, Brisbane, 11 March 2017</w:t>
            </w:r>
          </w:p>
          <w:p w:rsidR="00F77DFD" w:rsidRPr="00AB0C35" w:rsidP="00F77DFD">
            <w:pPr>
              <w:pStyle w:val="Bulletslist"/>
              <w:spacing w:after="0"/>
              <w:rPr>
                <w:sz w:val="20"/>
                <w:lang w:eastAsia="en-AU"/>
              </w:rPr>
            </w:pPr>
            <w:r w:rsidRPr="00AB0C35">
              <w:rPr>
                <w:sz w:val="20"/>
                <w:lang w:eastAsia="en-AU"/>
              </w:rPr>
              <w:t>Australian Building Codes Board Seminar, Canberra, 20 October 2017</w:t>
            </w:r>
          </w:p>
          <w:p w:rsidR="00F77DFD" w:rsidRPr="00AB0C35" w:rsidP="00F77DFD">
            <w:pPr>
              <w:pStyle w:val="Bulletslist"/>
              <w:spacing w:after="0"/>
              <w:rPr>
                <w:sz w:val="20"/>
                <w:lang w:eastAsia="en-AU"/>
              </w:rPr>
            </w:pPr>
            <w:r w:rsidRPr="00AB0C35">
              <w:rPr>
                <w:sz w:val="20"/>
                <w:lang w:eastAsia="en-AU"/>
              </w:rPr>
              <w:t>Civil Engineer operating own consultancy from 2005-current.</w:t>
            </w:r>
          </w:p>
        </w:tc>
      </w:tr>
      <w:tr w:rsidTr="00F77DFD">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F77DFD" w:rsidRPr="00BB5D36" w:rsidP="00F77DFD">
            <w:pPr>
              <w:spacing w:after="0"/>
              <w:jc w:val="center"/>
              <w:rPr>
                <w:b/>
                <w:iCs/>
                <w:lang w:eastAsia="en-AU"/>
              </w:rPr>
            </w:pPr>
            <w:r w:rsidRPr="00BB5D36">
              <w:rPr>
                <w:b/>
                <w:iCs/>
                <w:lang w:eastAsia="en-AU"/>
              </w:rPr>
              <w:t>1</w:t>
            </w:r>
          </w:p>
        </w:tc>
        <w:tc>
          <w:tcPr>
            <w:tcW w:w="511" w:type="pct"/>
          </w:tcPr>
          <w:p w:rsidR="00F77DFD" w:rsidRPr="00DC77D9" w:rsidP="00F77DFD">
            <w:pPr>
              <w:spacing w:after="0"/>
              <w:rPr>
                <w:iCs/>
                <w:lang w:eastAsia="en-AU"/>
              </w:rPr>
            </w:pPr>
          </w:p>
        </w:tc>
        <w:tc>
          <w:tcPr>
            <w:tcW w:w="619" w:type="pct"/>
          </w:tcPr>
          <w:p w:rsidR="00F77DFD" w:rsidRPr="00DC77D9" w:rsidP="00F77DFD">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F77DFD" w:rsidRPr="00DC77D9" w:rsidP="00F77DFD">
                <w:pPr>
                  <w:spacing w:after="0"/>
                  <w:rPr>
                    <w:iCs/>
                    <w:lang w:eastAsia="en-AU"/>
                  </w:rPr>
                </w:pPr>
                <w:r w:rsidRPr="00DC77D9">
                  <w:rPr>
                    <w:color w:val="808080"/>
                    <w:sz w:val="16"/>
                    <w:szCs w:val="18"/>
                  </w:rPr>
                  <w:t>Choose an item.</w:t>
                </w:r>
              </w:p>
            </w:tc>
          </w:sdtContent>
        </w:sdt>
        <w:tc>
          <w:tcPr>
            <w:tcW w:w="1490" w:type="pct"/>
          </w:tcPr>
          <w:p w:rsidR="00F77DFD" w:rsidRPr="00DC77D9" w:rsidP="00F77DFD">
            <w:pPr>
              <w:spacing w:after="0"/>
              <w:rPr>
                <w:iCs/>
                <w:lang w:eastAsia="en-AU"/>
              </w:rPr>
            </w:pPr>
          </w:p>
        </w:tc>
        <w:tc>
          <w:tcPr>
            <w:tcW w:w="1491" w:type="pct"/>
          </w:tcPr>
          <w:p w:rsidR="00F77DFD" w:rsidRPr="00DC77D9" w:rsidP="00F77DFD">
            <w:pPr>
              <w:spacing w:after="0"/>
              <w:rPr>
                <w:iCs/>
                <w:lang w:eastAsia="en-AU"/>
              </w:rPr>
            </w:pPr>
          </w:p>
        </w:tc>
      </w:tr>
      <w:tr w:rsidTr="00F77DFD">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F77DFD" w:rsidRPr="00BB5D36" w:rsidP="00F77DFD">
            <w:pPr>
              <w:spacing w:after="0"/>
              <w:jc w:val="center"/>
              <w:rPr>
                <w:b/>
                <w:iCs/>
                <w:lang w:eastAsia="en-AU"/>
              </w:rPr>
            </w:pPr>
            <w:r w:rsidRPr="00BB5D36">
              <w:rPr>
                <w:b/>
                <w:iCs/>
                <w:lang w:eastAsia="en-AU"/>
              </w:rPr>
              <w:t>2</w:t>
            </w:r>
          </w:p>
        </w:tc>
        <w:tc>
          <w:tcPr>
            <w:tcW w:w="511" w:type="pct"/>
          </w:tcPr>
          <w:p w:rsidR="00F77DFD" w:rsidRPr="00DC77D9" w:rsidP="00F77DFD">
            <w:pPr>
              <w:spacing w:after="0"/>
              <w:rPr>
                <w:iCs/>
                <w:lang w:eastAsia="en-AU"/>
              </w:rPr>
            </w:pPr>
          </w:p>
        </w:tc>
        <w:tc>
          <w:tcPr>
            <w:tcW w:w="619" w:type="pct"/>
          </w:tcPr>
          <w:p w:rsidR="00F77DFD" w:rsidRPr="00DC77D9" w:rsidP="00F77DFD">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F77DFD" w:rsidRPr="00DC77D9" w:rsidP="00F77DFD">
                <w:pPr>
                  <w:spacing w:after="0"/>
                  <w:rPr>
                    <w:iCs/>
                    <w:lang w:eastAsia="en-AU"/>
                  </w:rPr>
                </w:pPr>
                <w:r w:rsidRPr="00DC77D9">
                  <w:rPr>
                    <w:color w:val="808080"/>
                    <w:sz w:val="16"/>
                    <w:szCs w:val="18"/>
                  </w:rPr>
                  <w:t>Choose an item.</w:t>
                </w:r>
              </w:p>
            </w:tc>
          </w:sdtContent>
        </w:sdt>
        <w:tc>
          <w:tcPr>
            <w:tcW w:w="1490" w:type="pct"/>
          </w:tcPr>
          <w:p w:rsidR="00F77DFD" w:rsidRPr="00DC77D9" w:rsidP="00F77DFD">
            <w:pPr>
              <w:spacing w:after="0"/>
              <w:rPr>
                <w:iCs/>
                <w:lang w:eastAsia="en-AU"/>
              </w:rPr>
            </w:pPr>
          </w:p>
        </w:tc>
        <w:tc>
          <w:tcPr>
            <w:tcW w:w="1491" w:type="pct"/>
          </w:tcPr>
          <w:p w:rsidR="00F77DFD" w:rsidRPr="00DC77D9" w:rsidP="00F77DFD">
            <w:pPr>
              <w:spacing w:after="0"/>
              <w:rPr>
                <w:iCs/>
                <w:lang w:eastAsia="en-AU"/>
              </w:rPr>
            </w:pPr>
          </w:p>
        </w:tc>
      </w:tr>
      <w:tr w:rsidTr="00F77DFD">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F77DFD" w:rsidRPr="00BB5D36" w:rsidP="00F77DFD">
            <w:pPr>
              <w:spacing w:after="0"/>
              <w:jc w:val="center"/>
              <w:rPr>
                <w:b/>
                <w:iCs/>
                <w:lang w:eastAsia="en-AU"/>
              </w:rPr>
            </w:pPr>
            <w:r w:rsidRPr="00BB5D36">
              <w:rPr>
                <w:b/>
                <w:iCs/>
                <w:lang w:eastAsia="en-AU"/>
              </w:rPr>
              <w:t>3</w:t>
            </w:r>
          </w:p>
        </w:tc>
        <w:tc>
          <w:tcPr>
            <w:tcW w:w="511" w:type="pct"/>
          </w:tcPr>
          <w:p w:rsidR="00F77DFD" w:rsidRPr="00DC77D9" w:rsidP="00F77DFD">
            <w:pPr>
              <w:spacing w:after="0"/>
              <w:rPr>
                <w:iCs/>
                <w:lang w:eastAsia="en-AU"/>
              </w:rPr>
            </w:pPr>
          </w:p>
        </w:tc>
        <w:tc>
          <w:tcPr>
            <w:tcW w:w="619" w:type="pct"/>
          </w:tcPr>
          <w:p w:rsidR="00F77DFD" w:rsidRPr="00DC77D9" w:rsidP="00F77DFD">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F77DFD" w:rsidRPr="00DC77D9" w:rsidP="00F77DFD">
                <w:pPr>
                  <w:spacing w:after="0"/>
                  <w:rPr>
                    <w:iCs/>
                    <w:lang w:eastAsia="en-AU"/>
                  </w:rPr>
                </w:pPr>
                <w:r w:rsidRPr="00DC77D9">
                  <w:rPr>
                    <w:color w:val="808080"/>
                    <w:sz w:val="16"/>
                    <w:szCs w:val="18"/>
                  </w:rPr>
                  <w:t>Choose an item.</w:t>
                </w:r>
              </w:p>
            </w:tc>
          </w:sdtContent>
        </w:sdt>
        <w:tc>
          <w:tcPr>
            <w:tcW w:w="1490" w:type="pct"/>
          </w:tcPr>
          <w:p w:rsidR="00F77DFD" w:rsidRPr="00DC77D9" w:rsidP="00F77DFD">
            <w:pPr>
              <w:spacing w:after="0"/>
              <w:rPr>
                <w:iCs/>
                <w:lang w:eastAsia="en-AU"/>
              </w:rPr>
            </w:pPr>
          </w:p>
        </w:tc>
        <w:tc>
          <w:tcPr>
            <w:tcW w:w="1491" w:type="pct"/>
          </w:tcPr>
          <w:p w:rsidR="00F77DFD" w:rsidRPr="00DC77D9" w:rsidP="00F77DFD">
            <w:pPr>
              <w:spacing w:after="0"/>
              <w:rPr>
                <w:iCs/>
                <w:lang w:eastAsia="en-AU"/>
              </w:rPr>
            </w:pPr>
          </w:p>
        </w:tc>
      </w:tr>
      <w:tr w:rsidTr="00F77DFD">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F77DFD" w:rsidRPr="00BB5D36" w:rsidP="00F77DFD">
            <w:pPr>
              <w:spacing w:after="0"/>
              <w:jc w:val="center"/>
              <w:rPr>
                <w:b/>
                <w:iCs/>
                <w:lang w:eastAsia="en-AU"/>
              </w:rPr>
            </w:pPr>
            <w:r w:rsidRPr="00BB5D36">
              <w:rPr>
                <w:b/>
                <w:iCs/>
                <w:lang w:eastAsia="en-AU"/>
              </w:rPr>
              <w:t>4</w:t>
            </w:r>
          </w:p>
        </w:tc>
        <w:tc>
          <w:tcPr>
            <w:tcW w:w="511" w:type="pct"/>
          </w:tcPr>
          <w:p w:rsidR="00F77DFD" w:rsidRPr="00DC77D9" w:rsidP="00F77DFD">
            <w:pPr>
              <w:spacing w:after="0"/>
              <w:rPr>
                <w:iCs/>
                <w:lang w:eastAsia="en-AU"/>
              </w:rPr>
            </w:pPr>
          </w:p>
        </w:tc>
        <w:tc>
          <w:tcPr>
            <w:tcW w:w="619" w:type="pct"/>
          </w:tcPr>
          <w:p w:rsidR="00F77DFD" w:rsidRPr="00DC77D9" w:rsidP="00F77DFD">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F77DFD" w:rsidP="00F77DFD">
                <w:pPr>
                  <w:spacing w:after="0"/>
                  <w:rPr>
                    <w:iCs/>
                    <w:lang w:eastAsia="en-AU"/>
                  </w:rPr>
                </w:pPr>
                <w:r w:rsidRPr="00DC77D9">
                  <w:rPr>
                    <w:color w:val="808080"/>
                    <w:sz w:val="16"/>
                    <w:szCs w:val="18"/>
                  </w:rPr>
                  <w:t>Choose an item.</w:t>
                </w:r>
              </w:p>
            </w:tc>
          </w:sdtContent>
        </w:sdt>
        <w:tc>
          <w:tcPr>
            <w:tcW w:w="1490" w:type="pct"/>
          </w:tcPr>
          <w:p w:rsidR="00F77DFD" w:rsidRPr="00DC77D9" w:rsidP="00F77DFD">
            <w:pPr>
              <w:spacing w:after="0"/>
              <w:rPr>
                <w:iCs/>
                <w:lang w:eastAsia="en-AU"/>
              </w:rPr>
            </w:pPr>
          </w:p>
        </w:tc>
        <w:tc>
          <w:tcPr>
            <w:tcW w:w="1491" w:type="pct"/>
          </w:tcPr>
          <w:p w:rsidR="00F77DFD" w:rsidRPr="00DC77D9" w:rsidP="00F77DFD">
            <w:pPr>
              <w:spacing w:after="0"/>
              <w:rPr>
                <w:iCs/>
                <w:lang w:eastAsia="en-AU"/>
              </w:rPr>
            </w:pPr>
          </w:p>
        </w:tc>
      </w:tr>
      <w:tr w:rsidTr="00F77DFD">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F77DFD" w:rsidRPr="00BB5D36" w:rsidP="00F77DFD">
            <w:pPr>
              <w:spacing w:after="0"/>
              <w:jc w:val="center"/>
              <w:rPr>
                <w:b/>
                <w:iCs/>
                <w:lang w:eastAsia="en-AU"/>
              </w:rPr>
            </w:pPr>
            <w:r w:rsidRPr="00BB5D36">
              <w:rPr>
                <w:b/>
                <w:iCs/>
                <w:lang w:eastAsia="en-AU"/>
              </w:rPr>
              <w:t>5</w:t>
            </w:r>
          </w:p>
        </w:tc>
        <w:tc>
          <w:tcPr>
            <w:tcW w:w="511" w:type="pct"/>
          </w:tcPr>
          <w:p w:rsidR="00F77DFD" w:rsidRPr="00DC77D9" w:rsidP="00F77DFD">
            <w:pPr>
              <w:spacing w:after="0"/>
              <w:rPr>
                <w:iCs/>
                <w:lang w:eastAsia="en-AU"/>
              </w:rPr>
            </w:pPr>
          </w:p>
        </w:tc>
        <w:tc>
          <w:tcPr>
            <w:tcW w:w="619" w:type="pct"/>
          </w:tcPr>
          <w:p w:rsidR="00F77DFD" w:rsidRPr="00DC77D9" w:rsidP="00F77DFD">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F77DFD" w:rsidP="00F77DFD">
                <w:pPr>
                  <w:spacing w:after="0"/>
                  <w:rPr>
                    <w:iCs/>
                    <w:lang w:eastAsia="en-AU"/>
                  </w:rPr>
                </w:pPr>
                <w:r w:rsidRPr="00DC77D9">
                  <w:rPr>
                    <w:color w:val="808080"/>
                    <w:sz w:val="16"/>
                    <w:szCs w:val="18"/>
                  </w:rPr>
                  <w:t>Choose an item.</w:t>
                </w:r>
              </w:p>
            </w:tc>
          </w:sdtContent>
        </w:sdt>
        <w:tc>
          <w:tcPr>
            <w:tcW w:w="1490" w:type="pct"/>
          </w:tcPr>
          <w:p w:rsidR="00F77DFD" w:rsidRPr="00DC77D9" w:rsidP="00F77DFD">
            <w:pPr>
              <w:spacing w:after="0"/>
              <w:rPr>
                <w:iCs/>
                <w:lang w:eastAsia="en-AU"/>
              </w:rPr>
            </w:pPr>
          </w:p>
        </w:tc>
        <w:tc>
          <w:tcPr>
            <w:tcW w:w="1491" w:type="pct"/>
          </w:tcPr>
          <w:p w:rsidR="00F77DFD" w:rsidRPr="00DC77D9" w:rsidP="00F77DFD">
            <w:pPr>
              <w:spacing w:after="0"/>
              <w:rPr>
                <w:iCs/>
                <w:lang w:eastAsia="en-AU"/>
              </w:rPr>
            </w:pPr>
          </w:p>
        </w:tc>
      </w:tr>
      <w:tr w:rsidTr="00F77DFD">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F77DFD" w:rsidRPr="00BB5D36" w:rsidP="00F77DFD">
            <w:pPr>
              <w:spacing w:after="0"/>
              <w:jc w:val="center"/>
              <w:rPr>
                <w:b/>
                <w:iCs/>
                <w:lang w:eastAsia="en-AU"/>
              </w:rPr>
            </w:pPr>
            <w:r>
              <w:rPr>
                <w:b/>
                <w:iCs/>
                <w:lang w:eastAsia="en-AU"/>
              </w:rPr>
              <w:t>6</w:t>
            </w:r>
          </w:p>
        </w:tc>
        <w:tc>
          <w:tcPr>
            <w:tcW w:w="511" w:type="pct"/>
          </w:tcPr>
          <w:p w:rsidR="00F77DFD" w:rsidRPr="00DC77D9" w:rsidP="00F77DFD">
            <w:pPr>
              <w:spacing w:after="0"/>
              <w:rPr>
                <w:iCs/>
                <w:lang w:eastAsia="en-AU"/>
              </w:rPr>
            </w:pPr>
          </w:p>
        </w:tc>
        <w:tc>
          <w:tcPr>
            <w:tcW w:w="619" w:type="pct"/>
          </w:tcPr>
          <w:p w:rsidR="00F77DFD" w:rsidRPr="00DC77D9" w:rsidP="00F77DFD">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F77DFD" w:rsidRPr="00DC77D9" w:rsidP="00F77DFD">
                <w:pPr>
                  <w:spacing w:after="0"/>
                  <w:rPr>
                    <w:color w:val="808080"/>
                    <w:sz w:val="16"/>
                    <w:szCs w:val="18"/>
                  </w:rPr>
                </w:pPr>
                <w:r w:rsidRPr="00DC77D9">
                  <w:rPr>
                    <w:color w:val="808080"/>
                    <w:sz w:val="16"/>
                    <w:szCs w:val="18"/>
                  </w:rPr>
                  <w:t>Choose an item.</w:t>
                </w:r>
              </w:p>
            </w:tc>
          </w:sdtContent>
        </w:sdt>
        <w:tc>
          <w:tcPr>
            <w:tcW w:w="1490" w:type="pct"/>
          </w:tcPr>
          <w:p w:rsidR="00F77DFD" w:rsidRPr="00DC77D9" w:rsidP="00F77DFD">
            <w:pPr>
              <w:spacing w:after="0"/>
              <w:rPr>
                <w:iCs/>
                <w:lang w:eastAsia="en-AU"/>
              </w:rPr>
            </w:pPr>
          </w:p>
        </w:tc>
        <w:tc>
          <w:tcPr>
            <w:tcW w:w="1491" w:type="pct"/>
          </w:tcPr>
          <w:p w:rsidR="00F77DFD" w:rsidRPr="00DC77D9" w:rsidP="00F77DFD">
            <w:pPr>
              <w:spacing w:after="0"/>
              <w:rPr>
                <w:iCs/>
                <w:lang w:eastAsia="en-AU"/>
              </w:rPr>
            </w:pPr>
          </w:p>
        </w:tc>
      </w:tr>
      <w:tr w:rsidTr="00F77DFD">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F77DFD" w:rsidRPr="00BB5D36" w:rsidP="00F77DFD">
            <w:pPr>
              <w:spacing w:after="0"/>
              <w:jc w:val="center"/>
              <w:rPr>
                <w:b/>
                <w:iCs/>
                <w:lang w:eastAsia="en-AU"/>
              </w:rPr>
            </w:pPr>
            <w:r>
              <w:rPr>
                <w:b/>
                <w:iCs/>
                <w:lang w:eastAsia="en-AU"/>
              </w:rPr>
              <w:t>7</w:t>
            </w:r>
          </w:p>
        </w:tc>
        <w:tc>
          <w:tcPr>
            <w:tcW w:w="511" w:type="pct"/>
          </w:tcPr>
          <w:p w:rsidR="00F77DFD" w:rsidRPr="00DC77D9" w:rsidP="00F77DFD">
            <w:pPr>
              <w:spacing w:after="0"/>
              <w:rPr>
                <w:iCs/>
                <w:lang w:eastAsia="en-AU"/>
              </w:rPr>
            </w:pPr>
          </w:p>
        </w:tc>
        <w:tc>
          <w:tcPr>
            <w:tcW w:w="619" w:type="pct"/>
          </w:tcPr>
          <w:p w:rsidR="00F77DFD" w:rsidRPr="00DC77D9" w:rsidP="00F77DFD">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F77DFD" w:rsidRPr="00DC77D9" w:rsidP="00F77DFD">
                <w:pPr>
                  <w:spacing w:after="0"/>
                  <w:rPr>
                    <w:color w:val="808080"/>
                    <w:sz w:val="16"/>
                    <w:szCs w:val="18"/>
                  </w:rPr>
                </w:pPr>
                <w:r w:rsidRPr="00DC77D9">
                  <w:rPr>
                    <w:color w:val="808080"/>
                    <w:sz w:val="16"/>
                    <w:szCs w:val="18"/>
                  </w:rPr>
                  <w:t>Choose an item.</w:t>
                </w:r>
              </w:p>
            </w:tc>
          </w:sdtContent>
        </w:sdt>
        <w:tc>
          <w:tcPr>
            <w:tcW w:w="1490" w:type="pct"/>
          </w:tcPr>
          <w:p w:rsidR="00F77DFD" w:rsidRPr="00DC77D9" w:rsidP="00F77DFD">
            <w:pPr>
              <w:spacing w:after="0"/>
              <w:rPr>
                <w:iCs/>
                <w:lang w:eastAsia="en-AU"/>
              </w:rPr>
            </w:pPr>
          </w:p>
        </w:tc>
        <w:tc>
          <w:tcPr>
            <w:tcW w:w="1491" w:type="pct"/>
          </w:tcPr>
          <w:p w:rsidR="00F77DFD" w:rsidRPr="00DC77D9" w:rsidP="00F77DFD">
            <w:pPr>
              <w:spacing w:after="0"/>
              <w:rPr>
                <w:iCs/>
                <w:lang w:eastAsia="en-AU"/>
              </w:rPr>
            </w:pPr>
          </w:p>
        </w:tc>
      </w:tr>
      <w:tr w:rsidTr="00F77DFD">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F77DFD" w:rsidRPr="00BB5D36" w:rsidP="00F77DFD">
            <w:pPr>
              <w:spacing w:after="0"/>
              <w:jc w:val="center"/>
              <w:rPr>
                <w:b/>
                <w:iCs/>
                <w:lang w:eastAsia="en-AU"/>
              </w:rPr>
            </w:pPr>
            <w:r>
              <w:rPr>
                <w:b/>
                <w:iCs/>
                <w:lang w:eastAsia="en-AU"/>
              </w:rPr>
              <w:t>8</w:t>
            </w:r>
          </w:p>
        </w:tc>
        <w:tc>
          <w:tcPr>
            <w:tcW w:w="511" w:type="pct"/>
          </w:tcPr>
          <w:p w:rsidR="00F77DFD" w:rsidRPr="00DC77D9" w:rsidP="00F77DFD">
            <w:pPr>
              <w:spacing w:after="0"/>
              <w:rPr>
                <w:iCs/>
                <w:lang w:eastAsia="en-AU"/>
              </w:rPr>
            </w:pPr>
          </w:p>
        </w:tc>
        <w:tc>
          <w:tcPr>
            <w:tcW w:w="619" w:type="pct"/>
          </w:tcPr>
          <w:p w:rsidR="00F77DFD" w:rsidRPr="00DC77D9" w:rsidP="00F77DFD">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F77DFD" w:rsidRPr="00DC77D9" w:rsidP="00F77DFD">
                <w:pPr>
                  <w:spacing w:after="0"/>
                  <w:rPr>
                    <w:color w:val="808080"/>
                    <w:sz w:val="16"/>
                    <w:szCs w:val="18"/>
                  </w:rPr>
                </w:pPr>
                <w:r w:rsidRPr="00DC77D9">
                  <w:rPr>
                    <w:color w:val="808080"/>
                    <w:sz w:val="16"/>
                    <w:szCs w:val="18"/>
                  </w:rPr>
                  <w:t>Choose an item.</w:t>
                </w:r>
              </w:p>
            </w:tc>
          </w:sdtContent>
        </w:sdt>
        <w:tc>
          <w:tcPr>
            <w:tcW w:w="1490" w:type="pct"/>
          </w:tcPr>
          <w:p w:rsidR="00F77DFD" w:rsidRPr="00DC77D9" w:rsidP="00F77DFD">
            <w:pPr>
              <w:spacing w:after="0"/>
              <w:rPr>
                <w:iCs/>
                <w:lang w:eastAsia="en-AU"/>
              </w:rPr>
            </w:pPr>
          </w:p>
        </w:tc>
        <w:tc>
          <w:tcPr>
            <w:tcW w:w="1491" w:type="pct"/>
          </w:tcPr>
          <w:p w:rsidR="00F77DFD" w:rsidRPr="00DC77D9" w:rsidP="00F77DFD">
            <w:pPr>
              <w:spacing w:after="0"/>
              <w:rPr>
                <w:iCs/>
                <w:lang w:eastAsia="en-AU"/>
              </w:rPr>
            </w:pPr>
          </w:p>
        </w:tc>
      </w:tr>
      <w:tr w:rsidTr="00F77DFD">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F77DFD" w:rsidRPr="00BB5D36" w:rsidP="00F77DFD">
            <w:pPr>
              <w:spacing w:after="0"/>
              <w:jc w:val="center"/>
              <w:rPr>
                <w:b/>
                <w:iCs/>
                <w:lang w:eastAsia="en-AU"/>
              </w:rPr>
            </w:pPr>
            <w:r>
              <w:rPr>
                <w:b/>
                <w:iCs/>
                <w:lang w:eastAsia="en-AU"/>
              </w:rPr>
              <w:t>9</w:t>
            </w:r>
          </w:p>
        </w:tc>
        <w:tc>
          <w:tcPr>
            <w:tcW w:w="511" w:type="pct"/>
          </w:tcPr>
          <w:p w:rsidR="00F77DFD" w:rsidRPr="00DC77D9" w:rsidP="00F77DFD">
            <w:pPr>
              <w:spacing w:after="0"/>
              <w:rPr>
                <w:iCs/>
                <w:lang w:eastAsia="en-AU"/>
              </w:rPr>
            </w:pPr>
          </w:p>
        </w:tc>
        <w:tc>
          <w:tcPr>
            <w:tcW w:w="619" w:type="pct"/>
          </w:tcPr>
          <w:p w:rsidR="00F77DFD" w:rsidRPr="00DC77D9" w:rsidP="00F77DFD">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F77DFD" w:rsidRPr="00DC77D9" w:rsidP="00F77DFD">
                <w:pPr>
                  <w:spacing w:after="0"/>
                  <w:rPr>
                    <w:color w:val="808080"/>
                    <w:sz w:val="16"/>
                    <w:szCs w:val="18"/>
                  </w:rPr>
                </w:pPr>
                <w:r w:rsidRPr="00DC77D9">
                  <w:rPr>
                    <w:color w:val="808080"/>
                    <w:sz w:val="16"/>
                    <w:szCs w:val="18"/>
                  </w:rPr>
                  <w:t>Choose an item.</w:t>
                </w:r>
              </w:p>
            </w:tc>
          </w:sdtContent>
        </w:sdt>
        <w:tc>
          <w:tcPr>
            <w:tcW w:w="1490" w:type="pct"/>
          </w:tcPr>
          <w:p w:rsidR="00F77DFD" w:rsidRPr="00DC77D9" w:rsidP="00F77DFD">
            <w:pPr>
              <w:spacing w:after="0"/>
              <w:rPr>
                <w:iCs/>
                <w:lang w:eastAsia="en-AU"/>
              </w:rPr>
            </w:pPr>
          </w:p>
        </w:tc>
        <w:tc>
          <w:tcPr>
            <w:tcW w:w="1491" w:type="pct"/>
          </w:tcPr>
          <w:p w:rsidR="00F77DFD" w:rsidRPr="00DC77D9" w:rsidP="00F77DFD">
            <w:pPr>
              <w:spacing w:after="0"/>
              <w:rPr>
                <w:iCs/>
                <w:lang w:eastAsia="en-AU"/>
              </w:rPr>
            </w:pPr>
          </w:p>
        </w:tc>
      </w:tr>
      <w:tr w:rsidTr="00F77DFD">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F77DFD" w:rsidRPr="00BB5D36" w:rsidP="00F77DFD">
            <w:pPr>
              <w:spacing w:after="0"/>
              <w:jc w:val="center"/>
              <w:rPr>
                <w:b/>
                <w:iCs/>
                <w:lang w:eastAsia="en-AU"/>
              </w:rPr>
            </w:pPr>
            <w:r>
              <w:rPr>
                <w:b/>
                <w:iCs/>
                <w:lang w:eastAsia="en-AU"/>
              </w:rPr>
              <w:t>10</w:t>
            </w:r>
          </w:p>
        </w:tc>
        <w:tc>
          <w:tcPr>
            <w:tcW w:w="511" w:type="pct"/>
          </w:tcPr>
          <w:p w:rsidR="00F77DFD" w:rsidRPr="00DC77D9" w:rsidP="00F77DFD">
            <w:pPr>
              <w:spacing w:after="0"/>
              <w:rPr>
                <w:iCs/>
                <w:lang w:eastAsia="en-AU"/>
              </w:rPr>
            </w:pPr>
          </w:p>
        </w:tc>
        <w:tc>
          <w:tcPr>
            <w:tcW w:w="619" w:type="pct"/>
          </w:tcPr>
          <w:p w:rsidR="00F77DFD" w:rsidRPr="00DC77D9" w:rsidP="00F77DFD">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F77DFD" w:rsidRPr="00DC77D9" w:rsidP="00F77DFD">
                <w:pPr>
                  <w:spacing w:after="0"/>
                  <w:rPr>
                    <w:color w:val="808080"/>
                    <w:sz w:val="16"/>
                    <w:szCs w:val="18"/>
                  </w:rPr>
                </w:pPr>
                <w:r w:rsidRPr="00DC77D9">
                  <w:rPr>
                    <w:color w:val="808080"/>
                    <w:sz w:val="16"/>
                    <w:szCs w:val="18"/>
                  </w:rPr>
                  <w:t>Choose an item.</w:t>
                </w:r>
              </w:p>
            </w:tc>
          </w:sdtContent>
        </w:sdt>
        <w:tc>
          <w:tcPr>
            <w:tcW w:w="1490" w:type="pct"/>
          </w:tcPr>
          <w:p w:rsidR="00F77DFD" w:rsidRPr="00DC77D9" w:rsidP="00F77DFD">
            <w:pPr>
              <w:spacing w:after="0"/>
              <w:rPr>
                <w:iCs/>
                <w:lang w:eastAsia="en-AU"/>
              </w:rPr>
            </w:pPr>
          </w:p>
        </w:tc>
        <w:tc>
          <w:tcPr>
            <w:tcW w:w="1491" w:type="pct"/>
          </w:tcPr>
          <w:p w:rsidR="00F77DFD" w:rsidRPr="00DC77D9" w:rsidP="00F77DFD">
            <w:pPr>
              <w:spacing w:after="0"/>
              <w:rPr>
                <w:iCs/>
                <w:lang w:eastAsia="en-AU"/>
              </w:rPr>
            </w:pPr>
          </w:p>
        </w:tc>
      </w:tr>
      <w:tr w:rsidTr="00F77DFD">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F77DFD" w:rsidRPr="00BB5D36" w:rsidP="00F77DFD">
            <w:pPr>
              <w:spacing w:after="0"/>
              <w:jc w:val="center"/>
              <w:rPr>
                <w:b/>
                <w:iCs/>
                <w:lang w:eastAsia="en-AU"/>
              </w:rPr>
            </w:pPr>
            <w:r>
              <w:rPr>
                <w:b/>
                <w:iCs/>
                <w:lang w:eastAsia="en-AU"/>
              </w:rPr>
              <w:t>11</w:t>
            </w:r>
          </w:p>
        </w:tc>
        <w:tc>
          <w:tcPr>
            <w:tcW w:w="511" w:type="pct"/>
          </w:tcPr>
          <w:p w:rsidR="00F77DFD" w:rsidRPr="00DC77D9" w:rsidP="00F77DFD">
            <w:pPr>
              <w:spacing w:after="0"/>
              <w:rPr>
                <w:iCs/>
                <w:lang w:eastAsia="en-AU"/>
              </w:rPr>
            </w:pPr>
          </w:p>
        </w:tc>
        <w:tc>
          <w:tcPr>
            <w:tcW w:w="619" w:type="pct"/>
          </w:tcPr>
          <w:p w:rsidR="00F77DFD" w:rsidRPr="00DC77D9" w:rsidP="00F77DFD">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F77DFD" w:rsidRPr="00DC77D9" w:rsidP="00F77DFD">
                <w:pPr>
                  <w:spacing w:after="0"/>
                  <w:rPr>
                    <w:color w:val="808080"/>
                    <w:sz w:val="16"/>
                    <w:szCs w:val="18"/>
                  </w:rPr>
                </w:pPr>
                <w:r w:rsidRPr="00DC77D9">
                  <w:rPr>
                    <w:color w:val="808080"/>
                    <w:sz w:val="16"/>
                    <w:szCs w:val="18"/>
                  </w:rPr>
                  <w:t>Choose an item.</w:t>
                </w:r>
              </w:p>
            </w:tc>
          </w:sdtContent>
        </w:sdt>
        <w:tc>
          <w:tcPr>
            <w:tcW w:w="1490" w:type="pct"/>
          </w:tcPr>
          <w:p w:rsidR="00F77DFD" w:rsidRPr="00DC77D9" w:rsidP="00F77DFD">
            <w:pPr>
              <w:spacing w:after="0"/>
              <w:rPr>
                <w:iCs/>
                <w:lang w:eastAsia="en-AU"/>
              </w:rPr>
            </w:pPr>
          </w:p>
        </w:tc>
        <w:tc>
          <w:tcPr>
            <w:tcW w:w="1491" w:type="pct"/>
          </w:tcPr>
          <w:p w:rsidR="00F77DFD" w:rsidRPr="00DC77D9" w:rsidP="00F77DFD">
            <w:pPr>
              <w:spacing w:after="0"/>
              <w:rPr>
                <w:iCs/>
                <w:lang w:eastAsia="en-AU"/>
              </w:rPr>
            </w:pPr>
          </w:p>
        </w:tc>
      </w:tr>
      <w:tr w:rsidTr="00F77DFD">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F77DFD" w:rsidRPr="00BB5D36" w:rsidP="00F77DFD">
            <w:pPr>
              <w:spacing w:after="0"/>
              <w:jc w:val="center"/>
              <w:rPr>
                <w:b/>
                <w:iCs/>
                <w:lang w:eastAsia="en-AU"/>
              </w:rPr>
            </w:pPr>
            <w:r>
              <w:rPr>
                <w:b/>
                <w:iCs/>
                <w:lang w:eastAsia="en-AU"/>
              </w:rPr>
              <w:t>12</w:t>
            </w:r>
          </w:p>
        </w:tc>
        <w:tc>
          <w:tcPr>
            <w:tcW w:w="511" w:type="pct"/>
          </w:tcPr>
          <w:p w:rsidR="00F77DFD" w:rsidRPr="00DC77D9" w:rsidP="00F77DFD">
            <w:pPr>
              <w:spacing w:after="0"/>
              <w:rPr>
                <w:iCs/>
                <w:lang w:eastAsia="en-AU"/>
              </w:rPr>
            </w:pPr>
          </w:p>
        </w:tc>
        <w:tc>
          <w:tcPr>
            <w:tcW w:w="619" w:type="pct"/>
          </w:tcPr>
          <w:p w:rsidR="00F77DFD" w:rsidRPr="00DC77D9" w:rsidP="00F77DFD">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F77DFD" w:rsidRPr="00DC77D9" w:rsidP="00F77DFD">
                <w:pPr>
                  <w:spacing w:after="0"/>
                  <w:rPr>
                    <w:color w:val="808080"/>
                    <w:sz w:val="16"/>
                    <w:szCs w:val="18"/>
                  </w:rPr>
                </w:pPr>
                <w:r w:rsidRPr="00DC77D9">
                  <w:rPr>
                    <w:color w:val="808080"/>
                    <w:sz w:val="16"/>
                    <w:szCs w:val="18"/>
                  </w:rPr>
                  <w:t>Choose an item.</w:t>
                </w:r>
              </w:p>
            </w:tc>
          </w:sdtContent>
        </w:sdt>
        <w:tc>
          <w:tcPr>
            <w:tcW w:w="1490" w:type="pct"/>
          </w:tcPr>
          <w:p w:rsidR="00F77DFD" w:rsidRPr="00DC77D9" w:rsidP="00F77DFD">
            <w:pPr>
              <w:spacing w:after="0"/>
              <w:rPr>
                <w:iCs/>
                <w:lang w:eastAsia="en-AU"/>
              </w:rPr>
            </w:pPr>
          </w:p>
        </w:tc>
        <w:tc>
          <w:tcPr>
            <w:tcW w:w="1491" w:type="pct"/>
          </w:tcPr>
          <w:p w:rsidR="00F77DFD" w:rsidRPr="00DC77D9" w:rsidP="00F77DFD">
            <w:pPr>
              <w:spacing w:after="0"/>
              <w:rPr>
                <w:iCs/>
                <w:lang w:eastAsia="en-AU"/>
              </w:rPr>
            </w:pPr>
          </w:p>
        </w:tc>
      </w:tr>
      <w:tr w:rsidTr="00F77DFD">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F77DFD" w:rsidRPr="00BB5D36" w:rsidP="00F77DFD">
            <w:pPr>
              <w:spacing w:after="0"/>
              <w:jc w:val="center"/>
              <w:rPr>
                <w:b/>
                <w:iCs/>
                <w:lang w:eastAsia="en-AU"/>
              </w:rPr>
            </w:pPr>
            <w:r>
              <w:rPr>
                <w:b/>
                <w:iCs/>
                <w:lang w:eastAsia="en-AU"/>
              </w:rPr>
              <w:t>13</w:t>
            </w:r>
          </w:p>
        </w:tc>
        <w:tc>
          <w:tcPr>
            <w:tcW w:w="511" w:type="pct"/>
          </w:tcPr>
          <w:p w:rsidR="00F77DFD" w:rsidRPr="00DC77D9" w:rsidP="00F77DFD">
            <w:pPr>
              <w:spacing w:after="0"/>
              <w:rPr>
                <w:iCs/>
                <w:lang w:eastAsia="en-AU"/>
              </w:rPr>
            </w:pPr>
          </w:p>
        </w:tc>
        <w:tc>
          <w:tcPr>
            <w:tcW w:w="619" w:type="pct"/>
          </w:tcPr>
          <w:p w:rsidR="00F77DFD" w:rsidRPr="00DC77D9" w:rsidP="00F77DFD">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F77DFD" w:rsidRPr="00DC77D9" w:rsidP="00F77DFD">
                <w:pPr>
                  <w:spacing w:after="0"/>
                  <w:rPr>
                    <w:color w:val="808080"/>
                    <w:sz w:val="16"/>
                    <w:szCs w:val="18"/>
                  </w:rPr>
                </w:pPr>
                <w:r w:rsidRPr="00DC77D9">
                  <w:rPr>
                    <w:color w:val="808080"/>
                    <w:sz w:val="16"/>
                    <w:szCs w:val="18"/>
                  </w:rPr>
                  <w:t>Choose an item.</w:t>
                </w:r>
              </w:p>
            </w:tc>
          </w:sdtContent>
        </w:sdt>
        <w:tc>
          <w:tcPr>
            <w:tcW w:w="1490" w:type="pct"/>
          </w:tcPr>
          <w:p w:rsidR="00F77DFD" w:rsidRPr="00DC77D9" w:rsidP="00F77DFD">
            <w:pPr>
              <w:spacing w:after="0"/>
              <w:rPr>
                <w:iCs/>
                <w:lang w:eastAsia="en-AU"/>
              </w:rPr>
            </w:pPr>
          </w:p>
        </w:tc>
        <w:tc>
          <w:tcPr>
            <w:tcW w:w="1491" w:type="pct"/>
          </w:tcPr>
          <w:p w:rsidR="00F77DFD" w:rsidRPr="00DC77D9" w:rsidP="00F77DFD">
            <w:pPr>
              <w:spacing w:after="0"/>
              <w:rPr>
                <w:iCs/>
                <w:lang w:eastAsia="en-AU"/>
              </w:rPr>
            </w:pPr>
          </w:p>
        </w:tc>
      </w:tr>
      <w:tr w:rsidTr="00F77DFD">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F77DFD" w:rsidRPr="00BB5D36" w:rsidP="00F77DFD">
            <w:pPr>
              <w:spacing w:after="0"/>
              <w:jc w:val="center"/>
              <w:rPr>
                <w:b/>
                <w:iCs/>
                <w:lang w:eastAsia="en-AU"/>
              </w:rPr>
            </w:pPr>
            <w:r>
              <w:rPr>
                <w:b/>
                <w:iCs/>
                <w:lang w:eastAsia="en-AU"/>
              </w:rPr>
              <w:t>14</w:t>
            </w:r>
          </w:p>
        </w:tc>
        <w:tc>
          <w:tcPr>
            <w:tcW w:w="511" w:type="pct"/>
          </w:tcPr>
          <w:p w:rsidR="00F77DFD" w:rsidRPr="00DC77D9" w:rsidP="00F77DFD">
            <w:pPr>
              <w:spacing w:after="0"/>
              <w:rPr>
                <w:iCs/>
                <w:lang w:eastAsia="en-AU"/>
              </w:rPr>
            </w:pPr>
          </w:p>
        </w:tc>
        <w:tc>
          <w:tcPr>
            <w:tcW w:w="619" w:type="pct"/>
          </w:tcPr>
          <w:p w:rsidR="00F77DFD" w:rsidRPr="00DC77D9" w:rsidP="00F77DFD">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F77DFD" w:rsidRPr="00DC77D9" w:rsidP="00F77DFD">
                <w:pPr>
                  <w:spacing w:after="0"/>
                  <w:rPr>
                    <w:color w:val="808080"/>
                    <w:sz w:val="16"/>
                    <w:szCs w:val="18"/>
                  </w:rPr>
                </w:pPr>
                <w:r w:rsidRPr="00DC77D9">
                  <w:rPr>
                    <w:color w:val="808080"/>
                    <w:sz w:val="16"/>
                    <w:szCs w:val="18"/>
                  </w:rPr>
                  <w:t>Choose an item.</w:t>
                </w:r>
              </w:p>
            </w:tc>
          </w:sdtContent>
        </w:sdt>
        <w:tc>
          <w:tcPr>
            <w:tcW w:w="1490" w:type="pct"/>
          </w:tcPr>
          <w:p w:rsidR="00F77DFD" w:rsidRPr="00DC77D9" w:rsidP="00F77DFD">
            <w:pPr>
              <w:spacing w:after="0"/>
              <w:rPr>
                <w:iCs/>
                <w:lang w:eastAsia="en-AU"/>
              </w:rPr>
            </w:pPr>
          </w:p>
        </w:tc>
        <w:tc>
          <w:tcPr>
            <w:tcW w:w="1491" w:type="pct"/>
          </w:tcPr>
          <w:p w:rsidR="00F77DFD" w:rsidRPr="00DC77D9" w:rsidP="00F77DFD">
            <w:pPr>
              <w:spacing w:after="0"/>
              <w:rPr>
                <w:iCs/>
                <w:lang w:eastAsia="en-AU"/>
              </w:rPr>
            </w:pPr>
          </w:p>
        </w:tc>
      </w:tr>
      <w:tr w:rsidTr="00F77DFD">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F77DFD" w:rsidRPr="00BB5D36" w:rsidP="00F77DFD">
            <w:pPr>
              <w:spacing w:after="0"/>
              <w:jc w:val="center"/>
              <w:rPr>
                <w:b/>
                <w:iCs/>
                <w:lang w:eastAsia="en-AU"/>
              </w:rPr>
            </w:pPr>
            <w:r>
              <w:rPr>
                <w:b/>
                <w:iCs/>
                <w:lang w:eastAsia="en-AU"/>
              </w:rPr>
              <w:t>15</w:t>
            </w:r>
          </w:p>
        </w:tc>
        <w:tc>
          <w:tcPr>
            <w:tcW w:w="511" w:type="pct"/>
          </w:tcPr>
          <w:p w:rsidR="00F77DFD" w:rsidRPr="00DC77D9" w:rsidP="00F77DFD">
            <w:pPr>
              <w:spacing w:after="0"/>
              <w:rPr>
                <w:iCs/>
                <w:lang w:eastAsia="en-AU"/>
              </w:rPr>
            </w:pPr>
          </w:p>
        </w:tc>
        <w:tc>
          <w:tcPr>
            <w:tcW w:w="619" w:type="pct"/>
          </w:tcPr>
          <w:p w:rsidR="00F77DFD" w:rsidRPr="00DC77D9" w:rsidP="00F77DFD">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F77DFD" w:rsidRPr="00DC77D9" w:rsidP="00F77DFD">
                <w:pPr>
                  <w:spacing w:after="0"/>
                  <w:rPr>
                    <w:color w:val="808080"/>
                    <w:sz w:val="16"/>
                    <w:szCs w:val="18"/>
                  </w:rPr>
                </w:pPr>
                <w:r w:rsidRPr="00DC77D9">
                  <w:rPr>
                    <w:color w:val="808080"/>
                    <w:sz w:val="16"/>
                    <w:szCs w:val="18"/>
                  </w:rPr>
                  <w:t>Choose an item.</w:t>
                </w:r>
              </w:p>
            </w:tc>
          </w:sdtContent>
        </w:sdt>
        <w:tc>
          <w:tcPr>
            <w:tcW w:w="1490" w:type="pct"/>
          </w:tcPr>
          <w:p w:rsidR="00F77DFD" w:rsidRPr="00DC77D9" w:rsidP="00F77DFD">
            <w:pPr>
              <w:spacing w:after="0"/>
              <w:rPr>
                <w:iCs/>
                <w:lang w:eastAsia="en-AU"/>
              </w:rPr>
            </w:pPr>
          </w:p>
        </w:tc>
        <w:tc>
          <w:tcPr>
            <w:tcW w:w="1491" w:type="pct"/>
          </w:tcPr>
          <w:p w:rsidR="00F77DFD" w:rsidRPr="00DC77D9" w:rsidP="00F77DFD">
            <w:pPr>
              <w:spacing w:after="0"/>
              <w:rPr>
                <w:iCs/>
                <w:lang w:eastAsia="en-AU"/>
              </w:rPr>
            </w:pPr>
          </w:p>
        </w:tc>
      </w:tr>
      <w:tr w:rsidTr="00F77DFD">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F77DFD" w:rsidRPr="00BB5D36" w:rsidP="00F77DFD">
            <w:pPr>
              <w:spacing w:after="0"/>
              <w:jc w:val="center"/>
              <w:rPr>
                <w:b/>
                <w:iCs/>
                <w:lang w:eastAsia="en-AU"/>
              </w:rPr>
            </w:pPr>
            <w:r>
              <w:rPr>
                <w:b/>
                <w:iCs/>
                <w:lang w:eastAsia="en-AU"/>
              </w:rPr>
              <w:t>16</w:t>
            </w:r>
          </w:p>
        </w:tc>
        <w:tc>
          <w:tcPr>
            <w:tcW w:w="511" w:type="pct"/>
          </w:tcPr>
          <w:p w:rsidR="00F77DFD" w:rsidRPr="00DC77D9" w:rsidP="00F77DFD">
            <w:pPr>
              <w:spacing w:after="0"/>
              <w:rPr>
                <w:iCs/>
                <w:lang w:eastAsia="en-AU"/>
              </w:rPr>
            </w:pPr>
          </w:p>
        </w:tc>
        <w:tc>
          <w:tcPr>
            <w:tcW w:w="619" w:type="pct"/>
          </w:tcPr>
          <w:p w:rsidR="00F77DFD" w:rsidRPr="00DC77D9" w:rsidP="00F77DFD">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F77DFD" w:rsidRPr="00DC77D9" w:rsidP="00F77DFD">
                <w:pPr>
                  <w:spacing w:after="0"/>
                  <w:rPr>
                    <w:color w:val="808080"/>
                    <w:sz w:val="16"/>
                    <w:szCs w:val="18"/>
                  </w:rPr>
                </w:pPr>
                <w:r w:rsidRPr="00DC77D9">
                  <w:rPr>
                    <w:color w:val="808080"/>
                    <w:sz w:val="16"/>
                    <w:szCs w:val="18"/>
                  </w:rPr>
                  <w:t>Choose an item.</w:t>
                </w:r>
              </w:p>
            </w:tc>
          </w:sdtContent>
        </w:sdt>
        <w:tc>
          <w:tcPr>
            <w:tcW w:w="1490" w:type="pct"/>
          </w:tcPr>
          <w:p w:rsidR="00F77DFD" w:rsidRPr="00DC77D9" w:rsidP="00F77DFD">
            <w:pPr>
              <w:spacing w:after="0"/>
              <w:rPr>
                <w:iCs/>
                <w:lang w:eastAsia="en-AU"/>
              </w:rPr>
            </w:pPr>
          </w:p>
        </w:tc>
        <w:tc>
          <w:tcPr>
            <w:tcW w:w="1491" w:type="pct"/>
          </w:tcPr>
          <w:p w:rsidR="00F77DFD" w:rsidRPr="00DC77D9" w:rsidP="00F77DFD">
            <w:pPr>
              <w:spacing w:after="0"/>
              <w:rPr>
                <w:iCs/>
                <w:lang w:eastAsia="en-AU"/>
              </w:rPr>
            </w:pPr>
          </w:p>
        </w:tc>
      </w:tr>
      <w:tr w:rsidTr="00F77DFD">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F77DFD" w:rsidRPr="00BB5D36" w:rsidP="00F77DFD">
            <w:pPr>
              <w:spacing w:after="0"/>
              <w:jc w:val="center"/>
              <w:rPr>
                <w:b/>
                <w:iCs/>
                <w:lang w:eastAsia="en-AU"/>
              </w:rPr>
            </w:pPr>
            <w:r>
              <w:rPr>
                <w:b/>
                <w:iCs/>
                <w:lang w:eastAsia="en-AU"/>
              </w:rPr>
              <w:t>17</w:t>
            </w:r>
          </w:p>
        </w:tc>
        <w:tc>
          <w:tcPr>
            <w:tcW w:w="511" w:type="pct"/>
          </w:tcPr>
          <w:p w:rsidR="00F77DFD" w:rsidRPr="00DC77D9" w:rsidP="00F77DFD">
            <w:pPr>
              <w:spacing w:after="0"/>
              <w:rPr>
                <w:iCs/>
                <w:lang w:eastAsia="en-AU"/>
              </w:rPr>
            </w:pPr>
          </w:p>
        </w:tc>
        <w:tc>
          <w:tcPr>
            <w:tcW w:w="619" w:type="pct"/>
          </w:tcPr>
          <w:p w:rsidR="00F77DFD" w:rsidRPr="00DC77D9" w:rsidP="00F77DFD">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F77DFD" w:rsidRPr="00DC77D9" w:rsidP="00F77DFD">
                <w:pPr>
                  <w:spacing w:after="0"/>
                  <w:rPr>
                    <w:color w:val="808080"/>
                    <w:sz w:val="16"/>
                    <w:szCs w:val="18"/>
                  </w:rPr>
                </w:pPr>
                <w:r w:rsidRPr="00DC77D9">
                  <w:rPr>
                    <w:color w:val="808080"/>
                    <w:sz w:val="16"/>
                    <w:szCs w:val="18"/>
                  </w:rPr>
                  <w:t>Choose an item.</w:t>
                </w:r>
              </w:p>
            </w:tc>
          </w:sdtContent>
        </w:sdt>
        <w:tc>
          <w:tcPr>
            <w:tcW w:w="1490" w:type="pct"/>
          </w:tcPr>
          <w:p w:rsidR="00F77DFD" w:rsidRPr="00DC77D9" w:rsidP="00F77DFD">
            <w:pPr>
              <w:spacing w:after="0"/>
              <w:rPr>
                <w:iCs/>
                <w:lang w:eastAsia="en-AU"/>
              </w:rPr>
            </w:pPr>
          </w:p>
        </w:tc>
        <w:tc>
          <w:tcPr>
            <w:tcW w:w="1491" w:type="pct"/>
          </w:tcPr>
          <w:p w:rsidR="00F77DFD" w:rsidRPr="00DC77D9" w:rsidP="00F77DFD">
            <w:pPr>
              <w:spacing w:after="0"/>
              <w:rPr>
                <w:iCs/>
                <w:lang w:eastAsia="en-AU"/>
              </w:rPr>
            </w:pPr>
          </w:p>
        </w:tc>
      </w:tr>
    </w:tbl>
    <w:p w:rsidR="00F77DFD" w:rsidRPr="00DC77D9" w:rsidP="00F77DFD">
      <w:pPr>
        <w:sectPr w:rsidSect="00F77DFD">
          <w:pgSz w:w="16838" w:h="11906" w:orient="landscape"/>
          <w:pgMar w:top="1276" w:right="1701" w:bottom="991" w:left="1232" w:header="708" w:footer="338" w:gutter="0"/>
          <w:cols w:space="708"/>
          <w:docGrid w:linePitch="360"/>
        </w:sectPr>
      </w:pPr>
    </w:p>
    <w:p w:rsidR="00F77DFD" w:rsidRPr="00A127CC" w:rsidP="00F77DFD">
      <w:pPr>
        <w:pStyle w:val="Heading2Green"/>
      </w:pPr>
      <w:bookmarkStart w:id="134" w:name="_Toc535849591"/>
      <w:bookmarkStart w:id="135" w:name="_Toc19787235"/>
      <w:r w:rsidRPr="00A127CC">
        <w:t>9.</w:t>
      </w:r>
      <w:r w:rsidRPr="008E3EBD">
        <w:tab/>
      </w:r>
      <w:r w:rsidRPr="00A127CC">
        <w:t>Additional Industry/Community Engagement</w:t>
      </w:r>
      <w:bookmarkEnd w:id="134"/>
      <w:bookmarkEnd w:id="135"/>
    </w:p>
    <w:p w:rsidR="00F77DFD" w:rsidRPr="00082792" w:rsidP="00F77DFD">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rsidR="00F77DFD" w:rsidP="00F77DFD">
      <w:pPr>
        <w:pStyle w:val="CaptionGreen"/>
      </w:pPr>
      <w:r>
        <w:t xml:space="preserve">Table </w:t>
      </w:r>
      <w:r>
        <w:rPr>
          <w:noProof/>
        </w:rPr>
        <w:t>10</w:t>
      </w:r>
      <w:r>
        <w:t xml:space="preserve"> </w:t>
      </w:r>
      <w:r w:rsidRPr="00225AF0">
        <w:t>Additional Industry/Community Engagement</w:t>
      </w:r>
    </w:p>
    <w:tbl>
      <w:tblPr>
        <w:tblCaption w:val="Additional Industry/Community Engagement"/>
        <w:tblDescription w:val="Additional Industry/Community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396"/>
        <w:gridCol w:w="2272"/>
        <w:gridCol w:w="2271"/>
        <w:gridCol w:w="2271"/>
        <w:gridCol w:w="1326"/>
        <w:gridCol w:w="5361"/>
      </w:tblGrid>
      <w:tr w:rsidTr="00F77DFD">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blHeader/>
        </w:trPr>
        <w:tc>
          <w:tcPr>
            <w:tcW w:w="142" w:type="pct"/>
            <w:shd w:val="clear" w:color="auto" w:fill="D9F1E4"/>
            <w:vAlign w:val="center"/>
          </w:tcPr>
          <w:p w:rsidR="00F77DFD" w:rsidRPr="005560EC" w:rsidP="00F77DFD">
            <w:pPr>
              <w:rPr>
                <w:b/>
              </w:rPr>
            </w:pPr>
            <w:r w:rsidRPr="00C21CF6">
              <w:rPr>
                <w:b/>
                <w:color w:val="D9F1E4"/>
                <w:lang w:eastAsia="en-AU"/>
              </w:rPr>
              <w:t>No</w:t>
            </w:r>
          </w:p>
        </w:tc>
        <w:tc>
          <w:tcPr>
            <w:tcW w:w="817" w:type="pct"/>
            <w:shd w:val="clear" w:color="auto" w:fill="D9F1E4"/>
            <w:vAlign w:val="center"/>
          </w:tcPr>
          <w:p w:rsidR="00F77DFD" w:rsidRPr="005560EC" w:rsidP="00F77DFD">
            <w:pPr>
              <w:rPr>
                <w:b/>
              </w:rPr>
            </w:pPr>
            <w:r w:rsidRPr="005560EC">
              <w:rPr>
                <w:b/>
              </w:rPr>
              <w:t>Industry/Organisation</w:t>
            </w:r>
          </w:p>
        </w:tc>
        <w:tc>
          <w:tcPr>
            <w:tcW w:w="817" w:type="pct"/>
            <w:shd w:val="clear" w:color="auto" w:fill="D9F1E4"/>
            <w:vAlign w:val="center"/>
          </w:tcPr>
          <w:p w:rsidR="00F77DFD" w:rsidRPr="005560EC" w:rsidP="00F77DFD">
            <w:pPr>
              <w:rPr>
                <w:b/>
              </w:rPr>
            </w:pPr>
            <w:r w:rsidRPr="005560EC">
              <w:rPr>
                <w:b/>
              </w:rPr>
              <w:t>Representative Name</w:t>
            </w:r>
          </w:p>
        </w:tc>
        <w:tc>
          <w:tcPr>
            <w:tcW w:w="817" w:type="pct"/>
            <w:shd w:val="clear" w:color="auto" w:fill="D9F1E4"/>
            <w:vAlign w:val="center"/>
          </w:tcPr>
          <w:p w:rsidR="00F77DFD" w:rsidRPr="005560EC" w:rsidP="00F77DFD">
            <w:pPr>
              <w:rPr>
                <w:b/>
              </w:rPr>
            </w:pPr>
            <w:r w:rsidRPr="005560EC">
              <w:rPr>
                <w:b/>
              </w:rPr>
              <w:t>Contact Details</w:t>
            </w:r>
          </w:p>
          <w:p w:rsidR="00F77DFD" w:rsidRPr="005560EC" w:rsidP="00F77DFD">
            <w:pPr>
              <w:rPr>
                <w:b/>
              </w:rPr>
            </w:pPr>
            <w:r w:rsidRPr="005560EC">
              <w:rPr>
                <w:b/>
              </w:rPr>
              <w:t>(Email/Telephone)</w:t>
            </w:r>
          </w:p>
        </w:tc>
        <w:tc>
          <w:tcPr>
            <w:tcW w:w="477" w:type="pct"/>
            <w:shd w:val="clear" w:color="auto" w:fill="D9F1E4"/>
            <w:vAlign w:val="center"/>
          </w:tcPr>
          <w:p w:rsidR="00F77DFD" w:rsidRPr="005560EC" w:rsidP="00F77DFD">
            <w:pPr>
              <w:rPr>
                <w:b/>
              </w:rPr>
            </w:pPr>
            <w:r w:rsidRPr="005560EC">
              <w:rPr>
                <w:b/>
              </w:rPr>
              <w:t>Date of Consultation</w:t>
            </w:r>
          </w:p>
        </w:tc>
        <w:tc>
          <w:tcPr>
            <w:tcW w:w="1929" w:type="pct"/>
            <w:shd w:val="clear" w:color="auto" w:fill="D9F1E4"/>
            <w:vAlign w:val="center"/>
          </w:tcPr>
          <w:p w:rsidR="00F77DFD" w:rsidRPr="005560EC" w:rsidP="00F77DFD">
            <w:pPr>
              <w:rPr>
                <w:b/>
              </w:rPr>
            </w:pPr>
            <w:r w:rsidRPr="005560EC">
              <w:rPr>
                <w:b/>
              </w:rPr>
              <w:t>How did this engagement influence one or more of the following?</w:t>
            </w:r>
          </w:p>
          <w:p w:rsidR="00F77DFD" w:rsidRPr="00455DCF" w:rsidP="00F77DFD">
            <w:pPr>
              <w:pStyle w:val="Bulletslist"/>
              <w:spacing w:after="0"/>
            </w:pPr>
            <w:r w:rsidRPr="00455DCF">
              <w:t>Qualification/ Course / Skill set selection</w:t>
            </w:r>
          </w:p>
          <w:p w:rsidR="00F77DFD" w:rsidRPr="00455DCF" w:rsidP="00F77DFD">
            <w:pPr>
              <w:pStyle w:val="Bulletslist"/>
              <w:spacing w:after="0"/>
            </w:pPr>
            <w:r w:rsidRPr="00455DCF">
              <w:t>Elective selection and/or sequencing</w:t>
            </w:r>
          </w:p>
          <w:p w:rsidR="00F77DFD" w:rsidRPr="00455DCF" w:rsidP="00F77DFD">
            <w:pPr>
              <w:pStyle w:val="Bulletslist"/>
              <w:spacing w:after="0"/>
            </w:pPr>
            <w:r w:rsidRPr="00455DCF">
              <w:t>Mode of study</w:t>
            </w:r>
          </w:p>
          <w:p w:rsidR="00F77DFD" w:rsidRPr="00455DCF" w:rsidP="00F77DFD">
            <w:pPr>
              <w:pStyle w:val="Bulletslist"/>
              <w:spacing w:after="0"/>
            </w:pPr>
            <w:r w:rsidRPr="00455DCF">
              <w:t>Training Methods</w:t>
            </w:r>
          </w:p>
          <w:p w:rsidR="00F77DFD" w:rsidRPr="00455DCF" w:rsidP="00F77DFD">
            <w:pPr>
              <w:pStyle w:val="Bulletslist"/>
              <w:spacing w:after="0"/>
            </w:pPr>
            <w:r w:rsidRPr="00455DCF">
              <w:t>Assessment Methods</w:t>
            </w:r>
          </w:p>
          <w:p w:rsidR="00F77DFD" w:rsidRPr="00455DCF" w:rsidP="00F77DFD">
            <w:pPr>
              <w:pStyle w:val="Bulletslist"/>
              <w:spacing w:after="0"/>
            </w:pPr>
            <w:r w:rsidRPr="00455DCF">
              <w:t>Trainer and assessor requirements</w:t>
            </w:r>
          </w:p>
          <w:p w:rsidR="00F77DFD" w:rsidRPr="00152B13" w:rsidP="00F77DFD">
            <w:pPr>
              <w:pStyle w:val="Bulletslist"/>
              <w:spacing w:after="0"/>
              <w:rPr>
                <w:lang w:val="en-AU"/>
              </w:rPr>
            </w:pPr>
            <w:r w:rsidRPr="00455DCF">
              <w:t>Training and assessment resources and equipment</w:t>
            </w:r>
          </w:p>
          <w:p w:rsidR="00F77DFD" w:rsidRPr="0054326D" w:rsidP="00F77DFD">
            <w:pPr>
              <w:pStyle w:val="Bulletslist"/>
              <w:spacing w:after="0"/>
            </w:pPr>
            <w:r w:rsidRPr="00152B13">
              <w:rPr>
                <w:lang w:val="en-AU"/>
              </w:rPr>
              <w:t>Contextualisation</w:t>
            </w:r>
          </w:p>
        </w:tc>
      </w:tr>
      <w:tr w:rsidTr="00F77DFD">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F77DFD" w:rsidRPr="00964A08" w:rsidP="00F77DFD">
            <w:pPr>
              <w:jc w:val="center"/>
              <w:rPr>
                <w:b/>
              </w:rPr>
            </w:pPr>
            <w:r w:rsidRPr="00964A08">
              <w:rPr>
                <w:b/>
              </w:rPr>
              <w:t>1</w:t>
            </w:r>
          </w:p>
        </w:tc>
        <w:tc>
          <w:tcPr>
            <w:tcW w:w="817" w:type="pct"/>
          </w:tcPr>
          <w:p w:rsidR="00F77DFD" w:rsidRPr="007D29BD" w:rsidP="00F77DFD"/>
        </w:tc>
        <w:tc>
          <w:tcPr>
            <w:tcW w:w="817" w:type="pct"/>
          </w:tcPr>
          <w:p w:rsidR="00F77DFD" w:rsidRPr="007D29BD" w:rsidP="00F77DFD"/>
        </w:tc>
        <w:tc>
          <w:tcPr>
            <w:tcW w:w="817" w:type="pct"/>
          </w:tcPr>
          <w:p w:rsidR="00F77DFD" w:rsidRPr="007D29BD" w:rsidP="00F77DFD"/>
        </w:tc>
        <w:tc>
          <w:tcPr>
            <w:tcW w:w="477" w:type="pct"/>
          </w:tcPr>
          <w:p w:rsidR="00F77DFD" w:rsidRPr="007D29BD" w:rsidP="00F77DFD"/>
        </w:tc>
        <w:tc>
          <w:tcPr>
            <w:tcW w:w="1929" w:type="pct"/>
          </w:tcPr>
          <w:p w:rsidR="00F77DFD" w:rsidRPr="007D29BD" w:rsidP="00F77DFD"/>
        </w:tc>
      </w:tr>
      <w:tr w:rsidTr="00F77DFD">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F77DFD" w:rsidRPr="00964A08" w:rsidP="00F77DFD">
            <w:pPr>
              <w:jc w:val="center"/>
              <w:rPr>
                <w:b/>
              </w:rPr>
            </w:pPr>
            <w:r w:rsidRPr="00964A08">
              <w:rPr>
                <w:b/>
              </w:rPr>
              <w:t>2</w:t>
            </w:r>
          </w:p>
        </w:tc>
        <w:tc>
          <w:tcPr>
            <w:tcW w:w="817" w:type="pct"/>
          </w:tcPr>
          <w:p w:rsidR="00F77DFD" w:rsidRPr="007D29BD" w:rsidP="00F77DFD"/>
        </w:tc>
        <w:tc>
          <w:tcPr>
            <w:tcW w:w="817" w:type="pct"/>
          </w:tcPr>
          <w:p w:rsidR="00F77DFD" w:rsidRPr="007D29BD" w:rsidP="00F77DFD"/>
        </w:tc>
        <w:tc>
          <w:tcPr>
            <w:tcW w:w="817" w:type="pct"/>
          </w:tcPr>
          <w:p w:rsidR="00F77DFD" w:rsidRPr="007D29BD" w:rsidP="00F77DFD"/>
        </w:tc>
        <w:tc>
          <w:tcPr>
            <w:tcW w:w="477" w:type="pct"/>
          </w:tcPr>
          <w:p w:rsidR="00F77DFD" w:rsidRPr="007D29BD" w:rsidP="00F77DFD"/>
        </w:tc>
        <w:tc>
          <w:tcPr>
            <w:tcW w:w="1929" w:type="pct"/>
          </w:tcPr>
          <w:p w:rsidR="00F77DFD" w:rsidRPr="007D29BD" w:rsidP="00F77DFD"/>
        </w:tc>
      </w:tr>
      <w:tr w:rsidTr="00F77DFD">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F77DFD" w:rsidRPr="00964A08" w:rsidP="00F77DFD">
            <w:pPr>
              <w:jc w:val="center"/>
              <w:rPr>
                <w:b/>
              </w:rPr>
            </w:pPr>
            <w:r w:rsidRPr="00964A08">
              <w:rPr>
                <w:b/>
              </w:rPr>
              <w:t>3</w:t>
            </w:r>
          </w:p>
        </w:tc>
        <w:tc>
          <w:tcPr>
            <w:tcW w:w="817" w:type="pct"/>
          </w:tcPr>
          <w:p w:rsidR="00F77DFD" w:rsidRPr="007D29BD" w:rsidP="00F77DFD"/>
        </w:tc>
        <w:tc>
          <w:tcPr>
            <w:tcW w:w="817" w:type="pct"/>
          </w:tcPr>
          <w:p w:rsidR="00F77DFD" w:rsidRPr="007D29BD" w:rsidP="00F77DFD"/>
        </w:tc>
        <w:tc>
          <w:tcPr>
            <w:tcW w:w="817" w:type="pct"/>
          </w:tcPr>
          <w:p w:rsidR="00F77DFD" w:rsidRPr="007D29BD" w:rsidP="00F77DFD"/>
        </w:tc>
        <w:tc>
          <w:tcPr>
            <w:tcW w:w="477" w:type="pct"/>
          </w:tcPr>
          <w:p w:rsidR="00F77DFD" w:rsidRPr="007D29BD" w:rsidP="00F77DFD"/>
        </w:tc>
        <w:tc>
          <w:tcPr>
            <w:tcW w:w="1929" w:type="pct"/>
          </w:tcPr>
          <w:p w:rsidR="00F77DFD" w:rsidRPr="007D29BD" w:rsidP="00F77DFD"/>
        </w:tc>
      </w:tr>
      <w:tr w:rsidTr="00F77DFD">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F77DFD" w:rsidRPr="00964A08" w:rsidP="00F77DFD">
            <w:pPr>
              <w:jc w:val="center"/>
              <w:rPr>
                <w:b/>
              </w:rPr>
            </w:pPr>
            <w:r w:rsidRPr="00964A08">
              <w:rPr>
                <w:b/>
              </w:rPr>
              <w:t>4</w:t>
            </w:r>
          </w:p>
        </w:tc>
        <w:tc>
          <w:tcPr>
            <w:tcW w:w="817" w:type="pct"/>
          </w:tcPr>
          <w:p w:rsidR="00F77DFD" w:rsidRPr="007D29BD" w:rsidP="00F77DFD"/>
        </w:tc>
        <w:tc>
          <w:tcPr>
            <w:tcW w:w="817" w:type="pct"/>
          </w:tcPr>
          <w:p w:rsidR="00F77DFD" w:rsidRPr="007D29BD" w:rsidP="00F77DFD"/>
        </w:tc>
        <w:tc>
          <w:tcPr>
            <w:tcW w:w="817" w:type="pct"/>
          </w:tcPr>
          <w:p w:rsidR="00F77DFD" w:rsidRPr="007D29BD" w:rsidP="00F77DFD"/>
        </w:tc>
        <w:tc>
          <w:tcPr>
            <w:tcW w:w="477" w:type="pct"/>
          </w:tcPr>
          <w:p w:rsidR="00F77DFD" w:rsidRPr="007D29BD" w:rsidP="00F77DFD"/>
        </w:tc>
        <w:tc>
          <w:tcPr>
            <w:tcW w:w="1929" w:type="pct"/>
          </w:tcPr>
          <w:p w:rsidR="00F77DFD" w:rsidRPr="007D29BD" w:rsidP="00F77DFD"/>
        </w:tc>
      </w:tr>
      <w:tr w:rsidTr="00F77DFD">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F77DFD" w:rsidRPr="00964A08" w:rsidP="00F77DFD">
            <w:pPr>
              <w:jc w:val="center"/>
              <w:rPr>
                <w:b/>
              </w:rPr>
            </w:pPr>
            <w:r w:rsidRPr="00964A08">
              <w:rPr>
                <w:b/>
              </w:rPr>
              <w:t>5</w:t>
            </w:r>
          </w:p>
        </w:tc>
        <w:tc>
          <w:tcPr>
            <w:tcW w:w="817" w:type="pct"/>
          </w:tcPr>
          <w:p w:rsidR="00F77DFD" w:rsidRPr="007D29BD" w:rsidP="00F77DFD"/>
        </w:tc>
        <w:tc>
          <w:tcPr>
            <w:tcW w:w="817" w:type="pct"/>
          </w:tcPr>
          <w:p w:rsidR="00F77DFD" w:rsidRPr="007D29BD" w:rsidP="00F77DFD"/>
        </w:tc>
        <w:tc>
          <w:tcPr>
            <w:tcW w:w="817" w:type="pct"/>
          </w:tcPr>
          <w:p w:rsidR="00F77DFD" w:rsidRPr="007D29BD" w:rsidP="00F77DFD"/>
        </w:tc>
        <w:tc>
          <w:tcPr>
            <w:tcW w:w="477" w:type="pct"/>
          </w:tcPr>
          <w:p w:rsidR="00F77DFD" w:rsidRPr="007D29BD" w:rsidP="00F77DFD"/>
        </w:tc>
        <w:tc>
          <w:tcPr>
            <w:tcW w:w="1929" w:type="pct"/>
          </w:tcPr>
          <w:p w:rsidR="00F77DFD" w:rsidRPr="007D29BD" w:rsidP="00F77DFD"/>
        </w:tc>
      </w:tr>
      <w:tr w:rsidTr="00F77DFD">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F77DFD" w:rsidRPr="00964A08" w:rsidP="00F77DFD">
            <w:pPr>
              <w:jc w:val="center"/>
              <w:rPr>
                <w:b/>
              </w:rPr>
            </w:pPr>
            <w:r w:rsidRPr="00964A08">
              <w:rPr>
                <w:b/>
              </w:rPr>
              <w:t>6</w:t>
            </w:r>
          </w:p>
        </w:tc>
        <w:tc>
          <w:tcPr>
            <w:tcW w:w="817" w:type="pct"/>
          </w:tcPr>
          <w:p w:rsidR="00F77DFD" w:rsidRPr="007D29BD" w:rsidP="00F77DFD"/>
        </w:tc>
        <w:tc>
          <w:tcPr>
            <w:tcW w:w="817" w:type="pct"/>
          </w:tcPr>
          <w:p w:rsidR="00F77DFD" w:rsidRPr="007D29BD" w:rsidP="00F77DFD"/>
        </w:tc>
        <w:tc>
          <w:tcPr>
            <w:tcW w:w="817" w:type="pct"/>
          </w:tcPr>
          <w:p w:rsidR="00F77DFD" w:rsidRPr="007D29BD" w:rsidP="00F77DFD"/>
        </w:tc>
        <w:tc>
          <w:tcPr>
            <w:tcW w:w="477" w:type="pct"/>
          </w:tcPr>
          <w:p w:rsidR="00F77DFD" w:rsidRPr="007D29BD" w:rsidP="00F77DFD"/>
        </w:tc>
        <w:tc>
          <w:tcPr>
            <w:tcW w:w="1929" w:type="pct"/>
          </w:tcPr>
          <w:p w:rsidR="00F77DFD" w:rsidRPr="007D29BD" w:rsidP="00F77DFD"/>
        </w:tc>
      </w:tr>
      <w:tr w:rsidTr="00F77DFD">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F77DFD" w:rsidRPr="00B94BEC" w:rsidP="00F77DFD">
            <w:pPr>
              <w:jc w:val="center"/>
              <w:rPr>
                <w:b/>
              </w:rPr>
            </w:pPr>
            <w:r w:rsidRPr="00B94BEC">
              <w:rPr>
                <w:b/>
              </w:rPr>
              <w:t>7</w:t>
            </w:r>
          </w:p>
        </w:tc>
        <w:tc>
          <w:tcPr>
            <w:tcW w:w="817" w:type="pct"/>
          </w:tcPr>
          <w:p w:rsidR="00F77DFD" w:rsidRPr="007D29BD" w:rsidP="00F77DFD"/>
        </w:tc>
        <w:tc>
          <w:tcPr>
            <w:tcW w:w="817" w:type="pct"/>
          </w:tcPr>
          <w:p w:rsidR="00F77DFD" w:rsidRPr="007D29BD" w:rsidP="00F77DFD"/>
        </w:tc>
        <w:tc>
          <w:tcPr>
            <w:tcW w:w="817" w:type="pct"/>
          </w:tcPr>
          <w:p w:rsidR="00F77DFD" w:rsidRPr="007D29BD" w:rsidP="00F77DFD"/>
        </w:tc>
        <w:tc>
          <w:tcPr>
            <w:tcW w:w="477" w:type="pct"/>
          </w:tcPr>
          <w:p w:rsidR="00F77DFD" w:rsidRPr="007D29BD" w:rsidP="00F77DFD"/>
        </w:tc>
        <w:tc>
          <w:tcPr>
            <w:tcW w:w="1929" w:type="pct"/>
          </w:tcPr>
          <w:p w:rsidR="00F77DFD" w:rsidRPr="007D29BD" w:rsidP="00F77DFD"/>
        </w:tc>
      </w:tr>
      <w:tr w:rsidTr="00F77DFD">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F77DFD" w:rsidRPr="00B94BEC" w:rsidP="00F77DFD">
            <w:pPr>
              <w:jc w:val="center"/>
              <w:rPr>
                <w:b/>
              </w:rPr>
            </w:pPr>
            <w:r>
              <w:rPr>
                <w:b/>
              </w:rPr>
              <w:t>8</w:t>
            </w:r>
          </w:p>
        </w:tc>
        <w:tc>
          <w:tcPr>
            <w:tcW w:w="817" w:type="pct"/>
          </w:tcPr>
          <w:p w:rsidR="00F77DFD" w:rsidRPr="007D29BD" w:rsidP="00F77DFD"/>
        </w:tc>
        <w:tc>
          <w:tcPr>
            <w:tcW w:w="817" w:type="pct"/>
          </w:tcPr>
          <w:p w:rsidR="00F77DFD" w:rsidRPr="007D29BD" w:rsidP="00F77DFD"/>
        </w:tc>
        <w:tc>
          <w:tcPr>
            <w:tcW w:w="817" w:type="pct"/>
          </w:tcPr>
          <w:p w:rsidR="00F77DFD" w:rsidRPr="007D29BD" w:rsidP="00F77DFD"/>
        </w:tc>
        <w:tc>
          <w:tcPr>
            <w:tcW w:w="477" w:type="pct"/>
          </w:tcPr>
          <w:p w:rsidR="00F77DFD" w:rsidRPr="007D29BD" w:rsidP="00F77DFD"/>
        </w:tc>
        <w:tc>
          <w:tcPr>
            <w:tcW w:w="1929" w:type="pct"/>
          </w:tcPr>
          <w:p w:rsidR="00F77DFD" w:rsidRPr="007D29BD" w:rsidP="00F77DFD"/>
        </w:tc>
      </w:tr>
      <w:tr w:rsidTr="00F77DFD">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F77DFD" w:rsidP="00F77DFD">
            <w:pPr>
              <w:jc w:val="center"/>
              <w:rPr>
                <w:b/>
              </w:rPr>
            </w:pPr>
            <w:r>
              <w:rPr>
                <w:b/>
              </w:rPr>
              <w:t>9</w:t>
            </w:r>
          </w:p>
        </w:tc>
        <w:tc>
          <w:tcPr>
            <w:tcW w:w="817" w:type="pct"/>
          </w:tcPr>
          <w:p w:rsidR="00F77DFD" w:rsidRPr="007D29BD" w:rsidP="00F77DFD"/>
        </w:tc>
        <w:tc>
          <w:tcPr>
            <w:tcW w:w="817" w:type="pct"/>
          </w:tcPr>
          <w:p w:rsidR="00F77DFD" w:rsidRPr="007D29BD" w:rsidP="00F77DFD"/>
        </w:tc>
        <w:tc>
          <w:tcPr>
            <w:tcW w:w="817" w:type="pct"/>
          </w:tcPr>
          <w:p w:rsidR="00F77DFD" w:rsidRPr="007D29BD" w:rsidP="00F77DFD"/>
        </w:tc>
        <w:tc>
          <w:tcPr>
            <w:tcW w:w="477" w:type="pct"/>
          </w:tcPr>
          <w:p w:rsidR="00F77DFD" w:rsidRPr="007D29BD" w:rsidP="00F77DFD"/>
        </w:tc>
        <w:tc>
          <w:tcPr>
            <w:tcW w:w="1929" w:type="pct"/>
          </w:tcPr>
          <w:p w:rsidR="00F77DFD" w:rsidRPr="007D29BD" w:rsidP="00F77DFD"/>
        </w:tc>
      </w:tr>
    </w:tbl>
    <w:p w:rsidR="00F77DFD" w:rsidP="00F77DFD">
      <w:pPr>
        <w:sectPr w:rsidSect="00F77DFD">
          <w:pgSz w:w="16838" w:h="11906" w:orient="landscape"/>
          <w:pgMar w:top="1276" w:right="1701" w:bottom="992" w:left="1230" w:header="709" w:footer="340" w:gutter="0"/>
          <w:cols w:space="708"/>
          <w:docGrid w:linePitch="360"/>
        </w:sectPr>
      </w:pPr>
    </w:p>
    <w:p w:rsidR="00F77DFD" w:rsidRPr="00A27B2C" w:rsidP="00F77DFD">
      <w:pPr>
        <w:pStyle w:val="Heading2Green"/>
      </w:pPr>
      <w:bookmarkStart w:id="136" w:name="_Toc535849592"/>
      <w:bookmarkStart w:id="137" w:name="_Toc19787236"/>
      <w:r>
        <w:t>10.</w:t>
      </w:r>
      <w:r w:rsidRPr="008E3EBD">
        <w:tab/>
      </w:r>
      <w:r w:rsidRPr="00A27B2C">
        <w:t>Assessment Validation</w:t>
      </w:r>
      <w:bookmarkEnd w:id="136"/>
      <w:bookmarkEnd w:id="137"/>
    </w:p>
    <w:p w:rsidR="00F77DFD" w:rsidRPr="00115E7F" w:rsidP="00F77DFD">
      <w:pPr>
        <w:pBdr>
          <w:top w:val="single" w:sz="4" w:space="1" w:color="auto"/>
          <w:left w:val="single" w:sz="4" w:space="4" w:color="auto"/>
          <w:bottom w:val="single" w:sz="4" w:space="1" w:color="auto"/>
          <w:right w:val="single" w:sz="4" w:space="4" w:color="auto"/>
        </w:pBdr>
      </w:pPr>
      <w:bookmarkStart w:id="138"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rsidR="00F77DFD" w:rsidRPr="00115E7F" w:rsidP="00F77DFD">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rsidR="00F77DFD" w:rsidRPr="00945AA4" w:rsidP="00F77DFD">
      <w:pPr>
        <w:pStyle w:val="Heading3"/>
        <w:spacing w:before="240"/>
      </w:pPr>
      <w:bookmarkStart w:id="139" w:name="_Toc535849593"/>
      <w:bookmarkStart w:id="140" w:name="_Toc19787237"/>
      <w:r w:rsidRPr="00945AA4">
        <w:t>10.1</w:t>
      </w:r>
      <w:r w:rsidRPr="00945AA4">
        <w:tab/>
        <w:t>Validation of assessment judgements</w:t>
      </w:r>
      <w:bookmarkEnd w:id="138"/>
      <w:bookmarkEnd w:id="139"/>
      <w:bookmarkEnd w:id="140"/>
    </w:p>
    <w:p w:rsidR="00F77DFD" w:rsidP="00F77DFD">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rsidR="00F77DFD" w:rsidP="00F77DFD">
      <w:pPr>
        <w:pStyle w:val="CaptionGreen"/>
      </w:pPr>
      <w:r>
        <w:t xml:space="preserve">Table </w:t>
      </w:r>
      <w:r>
        <w:rPr>
          <w:noProof/>
        </w:rPr>
        <w:t>10</w:t>
      </w:r>
      <w:r>
        <w:t xml:space="preserve"> </w:t>
      </w:r>
      <w:r w:rsidRPr="00CD26DF">
        <w:t>Validation of assessment judgements</w:t>
      </w:r>
    </w:p>
    <w:tbl>
      <w:tblPr>
        <w:tblCaption w:val="Validation of assessment judgements"/>
        <w:tblDescription w:val="Validation of assessment judgement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365"/>
        <w:gridCol w:w="2265"/>
        <w:gridCol w:w="1868"/>
        <w:gridCol w:w="2661"/>
        <w:gridCol w:w="1469"/>
      </w:tblGrid>
      <w:tr w:rsidTr="00F77DFD">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trHeight w:val="1679"/>
          <w:tblHeader/>
        </w:trPr>
        <w:tc>
          <w:tcPr>
            <w:tcW w:w="709" w:type="pct"/>
            <w:shd w:val="clear" w:color="auto" w:fill="D9F1E4"/>
            <w:vAlign w:val="center"/>
          </w:tcPr>
          <w:p w:rsidR="00F77DFD" w:rsidRPr="004145A1" w:rsidP="00F77DFD">
            <w:pPr>
              <w:rPr>
                <w:b/>
              </w:rPr>
            </w:pPr>
            <w:r w:rsidRPr="004145A1">
              <w:rPr>
                <w:b/>
              </w:rPr>
              <w:t>Date of last validation of judgements</w:t>
            </w:r>
          </w:p>
        </w:tc>
        <w:tc>
          <w:tcPr>
            <w:tcW w:w="1176" w:type="pct"/>
            <w:shd w:val="clear" w:color="auto" w:fill="D9F1E4"/>
            <w:vAlign w:val="center"/>
          </w:tcPr>
          <w:p w:rsidR="00F77DFD" w:rsidRPr="004145A1" w:rsidP="00F77DFD">
            <w:pPr>
              <w:rPr>
                <w:b/>
                <w:bCs/>
              </w:rPr>
            </w:pPr>
            <w:r w:rsidRPr="004145A1">
              <w:rPr>
                <w:b/>
              </w:rPr>
              <w:t>Codes and names of units validated</w:t>
            </w:r>
          </w:p>
        </w:tc>
        <w:tc>
          <w:tcPr>
            <w:tcW w:w="970" w:type="pct"/>
            <w:shd w:val="clear" w:color="auto" w:fill="D9F1E4"/>
            <w:vAlign w:val="center"/>
          </w:tcPr>
          <w:p w:rsidR="00F77DFD" w:rsidRPr="004145A1" w:rsidP="00F77DFD">
            <w:pPr>
              <w:rPr>
                <w:b/>
              </w:rPr>
            </w:pPr>
            <w:r w:rsidRPr="004145A1">
              <w:rPr>
                <w:b/>
              </w:rPr>
              <w:t>Number of judgements included in the sample for each unit</w:t>
            </w:r>
          </w:p>
        </w:tc>
        <w:tc>
          <w:tcPr>
            <w:tcW w:w="1382" w:type="pct"/>
            <w:shd w:val="clear" w:color="auto" w:fill="D9F1E4"/>
            <w:vAlign w:val="center"/>
          </w:tcPr>
          <w:p w:rsidR="00F77DFD" w:rsidRPr="004145A1" w:rsidP="00F77DFD">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rsidR="00F77DFD" w:rsidRPr="004145A1" w:rsidP="00F77DFD">
            <w:pPr>
              <w:rPr>
                <w:b/>
              </w:rPr>
            </w:pPr>
            <w:r w:rsidRPr="004145A1">
              <w:rPr>
                <w:b/>
              </w:rPr>
              <w:t>Scheduled date of next validation of judgements</w:t>
            </w:r>
          </w:p>
        </w:tc>
      </w:tr>
      <w:tr w:rsidTr="00F77DFD">
        <w:tblPrEx>
          <w:tblW w:w="5000" w:type="pct"/>
          <w:tblCellMar>
            <w:top w:w="57" w:type="dxa"/>
            <w:left w:w="57" w:type="dxa"/>
            <w:bottom w:w="57" w:type="dxa"/>
            <w:right w:w="57" w:type="dxa"/>
          </w:tblCellMar>
          <w:tblLook w:val="0620"/>
        </w:tblPrEx>
        <w:trPr>
          <w:trHeight w:val="1426"/>
        </w:trPr>
        <w:tc>
          <w:tcPr>
            <w:tcW w:w="709" w:type="pct"/>
            <w:vAlign w:val="center"/>
          </w:tcPr>
          <w:sdt>
            <w:sdtPr>
              <w:id w:val="-1588525422"/>
              <w:date>
                <w:dateFormat w:val="d MMMM yyyy"/>
                <w:lid w:val="en-AU"/>
                <w:storeMappedDataAs w:val="dateTime"/>
                <w:calendar w:val="gregorian"/>
              </w:date>
            </w:sdtPr>
            <w:sdtContent>
              <w:p w:rsidR="00F77DFD" w:rsidRPr="007D29BD" w:rsidP="00F77DFD">
                <w:pPr>
                  <w:jc w:val="center"/>
                </w:pPr>
                <w:r>
                  <w:t>Click here to enter a date.</w:t>
                </w:r>
              </w:p>
            </w:sdtContent>
          </w:sdt>
        </w:tc>
        <w:tc>
          <w:tcPr>
            <w:tcW w:w="1176" w:type="pct"/>
            <w:vAlign w:val="center"/>
          </w:tcPr>
          <w:p w:rsidR="00F77DFD" w:rsidRPr="007D29BD" w:rsidP="00F77DFD">
            <w:pPr>
              <w:jc w:val="center"/>
              <w:rPr>
                <w:rFonts w:eastAsia="Times New Roman"/>
                <w:bCs/>
                <w:sz w:val="20"/>
              </w:rPr>
            </w:pPr>
          </w:p>
        </w:tc>
        <w:tc>
          <w:tcPr>
            <w:tcW w:w="970" w:type="pct"/>
          </w:tcPr>
          <w:p w:rsidR="00F77DFD" w:rsidRPr="007D29BD" w:rsidP="00F77DFD">
            <w:pPr>
              <w:jc w:val="center"/>
              <w:rPr>
                <w:rFonts w:eastAsia="Times New Roman"/>
                <w:bCs/>
                <w:sz w:val="20"/>
              </w:rPr>
            </w:pPr>
          </w:p>
        </w:tc>
        <w:tc>
          <w:tcPr>
            <w:tcW w:w="1382" w:type="pct"/>
          </w:tcPr>
          <w:p w:rsidR="00F77DFD" w:rsidRPr="007D29BD" w:rsidP="00F77DFD">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Content>
                <w:r w:rsidR="008E75EE">
                  <w:rPr>
                    <w:rFonts w:ascii="MS Gothic" w:eastAsia="MS Gothic" w:hAnsi="MS Gothic" w:hint="eastAsia"/>
                    <w:bCs/>
                    <w:sz w:val="20"/>
                  </w:rPr>
                  <w:t>☐</w:t>
                </w:r>
              </w:sdtContent>
            </w:sdt>
            <w:r w:rsidRPr="007D29BD" w:rsidR="008E75EE">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Content>
                <w:r w:rsidRPr="007D29BD" w:rsidR="008E75EE">
                  <w:rPr>
                    <w:rFonts w:ascii="Segoe UI Symbol" w:eastAsia="Times New Roman" w:hAnsi="Segoe UI Symbol" w:cs="Segoe UI Symbol"/>
                    <w:bCs/>
                    <w:sz w:val="20"/>
                  </w:rPr>
                  <w:t>☐</w:t>
                </w:r>
              </w:sdtContent>
            </w:sdt>
            <w:r w:rsidR="008E75EE">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Content>
              <w:p w:rsidR="00F77DFD" w:rsidRPr="007D29BD" w:rsidP="00F77DFD">
                <w:pPr>
                  <w:jc w:val="center"/>
                </w:pPr>
                <w:r>
                  <w:t>Click here to enter a date.</w:t>
                </w:r>
              </w:p>
            </w:sdtContent>
          </w:sdt>
        </w:tc>
      </w:tr>
    </w:tbl>
    <w:p w:rsidR="00F77DFD" w:rsidP="00F77DFD"/>
    <w:p w:rsidR="00F77DFD" w:rsidP="00F77DFD">
      <w:pPr>
        <w:pBdr>
          <w:top w:val="single" w:sz="4" w:space="1" w:color="auto"/>
          <w:left w:val="single" w:sz="4" w:space="4" w:color="auto"/>
          <w:bottom w:val="single" w:sz="4" w:space="1" w:color="auto"/>
          <w:right w:val="single" w:sz="4" w:space="4" w:color="auto"/>
        </w:pBdr>
      </w:pPr>
      <w:r w:rsidRPr="007D29BD">
        <w:t>Location of validation record</w:t>
      </w:r>
      <w:r>
        <w:t>:</w:t>
      </w:r>
    </w:p>
    <w:p w:rsidR="00F77DFD" w:rsidP="00F77DFD">
      <w:pPr>
        <w:pBdr>
          <w:top w:val="single" w:sz="4" w:space="1" w:color="auto"/>
          <w:left w:val="single" w:sz="4" w:space="4" w:color="auto"/>
          <w:bottom w:val="single" w:sz="4" w:space="1" w:color="auto"/>
          <w:right w:val="single" w:sz="4" w:space="4" w:color="auto"/>
        </w:pBdr>
      </w:pPr>
    </w:p>
    <w:p w:rsidR="00F77DFD" w:rsidRPr="007D29BD" w:rsidP="00F77DFD">
      <w:pPr>
        <w:pBdr>
          <w:top w:val="single" w:sz="4" w:space="1" w:color="auto"/>
          <w:left w:val="single" w:sz="4" w:space="4" w:color="auto"/>
          <w:bottom w:val="single" w:sz="4" w:space="1" w:color="auto"/>
          <w:right w:val="single" w:sz="4" w:space="4" w:color="auto"/>
        </w:pBdr>
        <w:rPr>
          <w:color w:val="808080"/>
        </w:rPr>
      </w:pPr>
    </w:p>
    <w:p w:rsidR="00F77DFD" w:rsidP="00F77DFD">
      <w:pPr>
        <w:pBdr>
          <w:top w:val="single" w:sz="4" w:space="1" w:color="auto"/>
          <w:left w:val="single" w:sz="4" w:space="4" w:color="auto"/>
          <w:bottom w:val="single" w:sz="4" w:space="1" w:color="auto"/>
          <w:right w:val="single" w:sz="4" w:space="4" w:color="auto"/>
        </w:pBdr>
      </w:pPr>
      <w:r w:rsidRPr="007D29BD">
        <w:t>Details confirmed by</w:t>
      </w:r>
      <w:r>
        <w:t xml:space="preserve">: </w:t>
      </w:r>
    </w:p>
    <w:p w:rsidR="00F77DFD" w:rsidRPr="007D29BD" w:rsidP="00F77DFD">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rsidR="00F77DFD" w:rsidP="00F77DFD"/>
    <w:p w:rsidR="00F77DFD" w:rsidP="00F77DFD">
      <w:pPr>
        <w:rPr>
          <w:color w:val="45B97C" w:themeColor="accent5"/>
        </w:rPr>
        <w:sectPr w:rsidSect="00F77DFD">
          <w:pgSz w:w="11906" w:h="16838"/>
          <w:pgMar w:top="1701" w:right="992" w:bottom="1230" w:left="1276" w:header="709" w:footer="340" w:gutter="0"/>
          <w:cols w:space="708"/>
          <w:docGrid w:linePitch="360"/>
        </w:sectPr>
      </w:pPr>
    </w:p>
    <w:p w:rsidR="00F77DFD" w:rsidRPr="00945AA4" w:rsidP="00F77DFD">
      <w:pPr>
        <w:pStyle w:val="Heading2Green"/>
      </w:pPr>
      <w:bookmarkStart w:id="141" w:name="_Toc535849594"/>
      <w:bookmarkStart w:id="142" w:name="_Toc19787238"/>
      <w:r w:rsidRPr="00945AA4">
        <w:t>11.</w:t>
      </w:r>
      <w:r w:rsidRPr="00945AA4">
        <w:tab/>
      </w:r>
      <w:r>
        <w:t xml:space="preserve">Delivery TAS </w:t>
      </w:r>
      <w:r w:rsidRPr="00945AA4">
        <w:t>Approval</w:t>
      </w:r>
      <w:bookmarkEnd w:id="141"/>
      <w:bookmarkEnd w:id="142"/>
    </w:p>
    <w:p w:rsidR="00F77DFD" w:rsidRPr="007D29BD" w:rsidP="00F77DFD">
      <w:pPr>
        <w:rPr>
          <w:rStyle w:val="SubtleEmphasis"/>
        </w:rPr>
      </w:pPr>
      <w:bookmarkStart w:id="143" w:name="_Toc517263946"/>
      <w:bookmarkStart w:id="144" w:name="_Toc517704723"/>
      <w:bookmarkStart w:id="145" w:name="_Toc518636878"/>
      <w:bookmarkStart w:id="146" w:name="_Toc518652973"/>
      <w:bookmarkStart w:id="147"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w:t>
      </w:r>
      <w:r>
        <w:rPr>
          <w:rStyle w:val="SubtleEmphasis"/>
        </w:rPr>
        <w:t>A</w:t>
      </w:r>
      <w:r>
        <w:rPr>
          <w:rStyle w:val="SubtleEmphasis"/>
        </w:rPr>
        <w:t xml:space="preserve"> </w:t>
      </w:r>
      <w:r w:rsidRPr="007D29BD">
        <w:rPr>
          <w:rStyle w:val="SubtleEmphasis"/>
        </w:rPr>
        <w:t>above.</w:t>
      </w:r>
      <w:bookmarkEnd w:id="143"/>
      <w:bookmarkEnd w:id="144"/>
      <w:bookmarkEnd w:id="145"/>
      <w:bookmarkEnd w:id="146"/>
      <w:bookmarkEnd w:id="147"/>
    </w:p>
    <w:p w:rsidR="00F77DFD" w:rsidRPr="002D4570" w:rsidP="00F77DFD">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8" w:name="_Toc520375068"/>
      <w:r w:rsidRPr="002D4570">
        <w:rPr>
          <w:b/>
        </w:rPr>
        <w:t>Delivery Location</w:t>
      </w:r>
      <w:bookmarkEnd w:id="148"/>
    </w:p>
    <w:p w:rsidR="00F77DFD" w:rsidP="00F77DFD">
      <w:pPr>
        <w:pBdr>
          <w:top w:val="single" w:sz="4" w:space="1" w:color="auto"/>
          <w:left w:val="single" w:sz="4" w:space="1" w:color="auto"/>
          <w:bottom w:val="single" w:sz="4" w:space="1" w:color="auto"/>
          <w:right w:val="single" w:sz="4" w:space="1" w:color="auto"/>
        </w:pBdr>
      </w:pPr>
      <w:r w:rsidRPr="003A3226">
        <w:t>Campus</w:t>
      </w:r>
      <w:r>
        <w:t xml:space="preserve">: </w:t>
      </w:r>
      <w:bookmarkStart w:id="149" w:name="DTASApprovalCampus"/>
      <w:bookmarkEnd w:id="149"/>
    </w:p>
    <w:p w:rsidR="00F77DFD" w:rsidRPr="00861AAE" w:rsidP="00F77DFD">
      <w:pPr>
        <w:pBdr>
          <w:top w:val="single" w:sz="4" w:space="1" w:color="auto"/>
          <w:left w:val="single" w:sz="4" w:space="1" w:color="auto"/>
          <w:bottom w:val="single" w:sz="4" w:space="1" w:color="auto"/>
          <w:right w:val="single" w:sz="4" w:space="1" w:color="auto"/>
        </w:pBdr>
      </w:pPr>
      <w:r w:rsidRPr="00861AAE">
        <w:t xml:space="preserve">Region: </w:t>
      </w:r>
      <w:bookmarkStart w:id="150" w:name="DTASApprovalRegion"/>
      <w:bookmarkEnd w:id="150"/>
    </w:p>
    <w:p w:rsidR="00F77DFD" w:rsidP="00F77DFD">
      <w:pPr>
        <w:rPr>
          <w:b/>
        </w:rPr>
      </w:pPr>
    </w:p>
    <w:p w:rsidR="00F77DFD" w:rsidRPr="002D4570" w:rsidP="00F77DFD">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1" w:name="_Toc520375071"/>
      <w:r w:rsidRPr="002D4570">
        <w:rPr>
          <w:b/>
        </w:rPr>
        <w:t>Team Leader (or equivalent)</w:t>
      </w:r>
      <w:bookmarkEnd w:id="151"/>
    </w:p>
    <w:p w:rsidR="00F77DFD" w:rsidRPr="003A3226" w:rsidP="00F77DFD">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2" w:name="DTASApproval1a"/>
      <w:bookmarkEnd w:id="152"/>
    </w:p>
    <w:p w:rsidR="00F77DFD" w:rsidP="00F77DFD">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3" w:name="DTASApproval1b"/>
      <w:bookmarkEnd w:id="153"/>
    </w:p>
    <w:p w:rsidR="00F77DFD" w:rsidP="00F77DFD">
      <w:pPr>
        <w:pBdr>
          <w:top w:val="single" w:sz="4" w:space="1" w:color="auto"/>
          <w:left w:val="single" w:sz="4" w:space="1" w:color="auto"/>
          <w:bottom w:val="single" w:sz="4" w:space="1" w:color="auto"/>
          <w:right w:val="single" w:sz="4" w:space="1" w:color="auto"/>
        </w:pBdr>
      </w:pPr>
      <w:r w:rsidRPr="00861AAE">
        <w:t xml:space="preserve">Date: </w:t>
      </w:r>
      <w:bookmarkStart w:id="154" w:name="DTASApproval1c"/>
      <w:bookmarkEnd w:id="154"/>
    </w:p>
    <w:p w:rsidR="00F77DFD" w:rsidP="00F77DFD">
      <w:pPr>
        <w:rPr>
          <w:b/>
        </w:rPr>
      </w:pPr>
    </w:p>
    <w:p w:rsidR="00F77DFD" w:rsidRPr="002D4570" w:rsidP="00F77DFD">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5" w:name="_Toc520375070"/>
      <w:r w:rsidRPr="002D4570">
        <w:rPr>
          <w:b/>
        </w:rPr>
        <w:t>Head of Skills Team</w:t>
      </w:r>
      <w:bookmarkEnd w:id="155"/>
    </w:p>
    <w:p w:rsidR="00F77DFD" w:rsidRPr="003A3226" w:rsidP="00F77DFD">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6" w:name="DTASApproval2a"/>
      <w:bookmarkEnd w:id="156"/>
    </w:p>
    <w:p w:rsidR="00F77DFD" w:rsidP="00F77DFD">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7" w:name="DTASApproval2b"/>
      <w:bookmarkEnd w:id="157"/>
    </w:p>
    <w:p w:rsidR="00F77DFD" w:rsidRPr="00861AAE" w:rsidP="00F77DFD">
      <w:pPr>
        <w:pBdr>
          <w:top w:val="single" w:sz="4" w:space="1" w:color="auto"/>
          <w:left w:val="single" w:sz="4" w:space="1" w:color="auto"/>
          <w:bottom w:val="single" w:sz="4" w:space="1" w:color="auto"/>
          <w:right w:val="single" w:sz="4" w:space="1" w:color="auto"/>
        </w:pBdr>
      </w:pPr>
      <w:r w:rsidRPr="00861AAE">
        <w:t xml:space="preserve">Date: </w:t>
      </w:r>
      <w:bookmarkStart w:id="158" w:name="DTASApproval2c"/>
      <w:bookmarkEnd w:id="158"/>
    </w:p>
    <w:p w:rsidR="00F77DFD" w:rsidP="00F77DFD">
      <w:pPr>
        <w:rPr>
          <w:b/>
        </w:rPr>
      </w:pPr>
    </w:p>
    <w:p w:rsidR="00F77DFD" w:rsidRPr="002D4570" w:rsidP="00F77DFD">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9" w:name="_Toc520375069"/>
      <w:r w:rsidRPr="002D4570">
        <w:rPr>
          <w:b/>
        </w:rPr>
        <w:t>Head of Delivery, Implementation and Performance</w:t>
      </w:r>
      <w:bookmarkEnd w:id="159"/>
    </w:p>
    <w:p w:rsidR="00F77DFD" w:rsidRPr="003A3226" w:rsidP="00F77DFD">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60" w:name="DTASApproval3a"/>
      <w:bookmarkEnd w:id="160"/>
    </w:p>
    <w:p w:rsidR="00F77DFD" w:rsidP="00F77DFD">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61" w:name="DTASApproval3b"/>
      <w:bookmarkEnd w:id="161"/>
    </w:p>
    <w:p w:rsidR="00F77DFD" w:rsidRPr="00861AAE" w:rsidP="00F77DFD">
      <w:pPr>
        <w:pBdr>
          <w:top w:val="single" w:sz="4" w:space="1" w:color="auto"/>
          <w:left w:val="single" w:sz="4" w:space="1" w:color="auto"/>
          <w:bottom w:val="single" w:sz="4" w:space="1" w:color="auto"/>
          <w:right w:val="single" w:sz="4" w:space="1" w:color="auto"/>
        </w:pBdr>
      </w:pPr>
      <w:r w:rsidRPr="00861AAE">
        <w:t xml:space="preserve">Date: </w:t>
      </w:r>
      <w:bookmarkStart w:id="162" w:name="DTASApproval3c"/>
      <w:bookmarkEnd w:id="162"/>
    </w:p>
    <w:p w:rsidR="00F77DFD" w:rsidP="00F77DFD"/>
    <w:sectPr w:rsidSect="00F77DFD">
      <w:pgSz w:w="11906" w:h="16838"/>
      <w:pgMar w:top="1701" w:right="992" w:bottom="1230" w:left="1276" w:header="709"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saka">
    <w:charset w:val="80"/>
    <w:family w:val="auto"/>
    <w:pitch w:val="variable"/>
    <w:sig w:usb0="00000001" w:usb1="00000000" w:usb2="01000407" w:usb3="00000000" w:csb0="00020000" w:csb1="00000000"/>
  </w:font>
  <w:font w:name="Korolev Bold">
    <w:panose1 w:val="02000000000000000000"/>
    <w:charset w:val="00"/>
    <w:family w:val="modern"/>
    <w:notTrueType/>
    <w:pitch w:val="variable"/>
    <w:sig w:usb0="A000002F" w:usb1="40000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026EE" w:rsidP="00F77DFD">
    <w:pPr>
      <w:pStyle w:val="Bodyfooter"/>
      <w:rPr>
        <w:noProof/>
      </w:rPr>
    </w:pPr>
    <w:r>
      <w:rPr>
        <w:noProof/>
      </w:rPr>
      <w:t>Document Title:  AUM_30218_TAS_General_AT</w:t>
    </w:r>
    <w:r>
      <w:rPr>
        <w:noProof/>
      </w:rPr>
      <w:tab/>
    </w:r>
    <w:r w:rsidRPr="003C3F8A" w:rsidR="003C3F8A">
      <w:t xml:space="preserve">Version:  </w:t>
    </w:r>
    <w:r w:rsidR="003C3F8A">
      <w:t>20191022</w:t>
    </w:r>
    <w:r w:rsidRPr="00E56D64">
      <w:tab/>
      <w:t xml:space="preserve">Page </w:t>
    </w:r>
    <w:r w:rsidRPr="00E56D64">
      <w:fldChar w:fldCharType="begin"/>
    </w:r>
    <w:r w:rsidRPr="00E56D64">
      <w:instrText xml:space="preserve"> PAGE  \* Arabic  \* MERGEFORMAT </w:instrText>
    </w:r>
    <w:r w:rsidRPr="00E56D64">
      <w:fldChar w:fldCharType="separate"/>
    </w:r>
    <w:r w:rsidR="00542389">
      <w:rPr>
        <w:noProof/>
      </w:rPr>
      <w:t>52</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542389">
      <w:rPr>
        <w:noProof/>
      </w:rPr>
      <w:t>58</w:t>
    </w:r>
    <w:r>
      <w:rPr>
        <w:noProof/>
      </w:rPr>
      <w:fldChar w:fldCharType="end"/>
    </w:r>
  </w:p>
  <w:p w:rsidR="00E026EE" w:rsidRPr="002C6AD2" w:rsidP="00F77DFD">
    <w:pPr>
      <w:pStyle w:val="Bodyfooter"/>
    </w:pPr>
    <w:r>
      <w:rPr>
        <w:noProof/>
      </w:rPr>
      <w:t>Resource ID: MRS_19</w:t>
    </w:r>
    <w:r w:rsidR="000E4B4C">
      <w:rPr>
        <w:noProof/>
      </w:rPr>
      <w:t>_11_AUM30218_General</w:t>
    </w:r>
    <w:r w:rsidR="000E4B4C">
      <w:rPr>
        <w:noProof/>
      </w:rPr>
      <w:tab/>
    </w:r>
    <w:r w:rsidRPr="003C3F8A" w:rsidR="003C3F8A">
      <w:rPr>
        <w:noProof/>
      </w:rPr>
      <w:t xml:space="preserve">Last Saved: </w:t>
    </w:r>
    <w:r w:rsidRPr="003C3F8A" w:rsidR="003C3F8A">
      <w:rPr>
        <w:noProof/>
      </w:rPr>
      <w:fldChar w:fldCharType="begin"/>
    </w:r>
    <w:r w:rsidRPr="003C3F8A" w:rsidR="003C3F8A">
      <w:rPr>
        <w:noProof/>
      </w:rPr>
      <w:instrText xml:space="preserve"> SAVEDATE  \@ "d MMMM yyyy"  \* MERGEFORMAT </w:instrText>
    </w:r>
    <w:r w:rsidRPr="003C3F8A" w:rsidR="003C3F8A">
      <w:rPr>
        <w:noProof/>
      </w:rPr>
      <w:fldChar w:fldCharType="separate"/>
    </w:r>
    <w:r w:rsidRPr="003C3F8A" w:rsidR="003C3F8A">
      <w:rPr>
        <w:noProof/>
      </w:rPr>
      <w:t>28 October 2019</w:t>
    </w:r>
    <w:r w:rsidRPr="003C3F8A" w:rsidR="003C3F8A">
      <w:rPr>
        <w:noProof/>
      </w:rPr>
      <w:fldChar w:fldCharType="end"/>
    </w:r>
    <w:r>
      <w:rPr>
        <w:noProof/>
      </w:rPr>
      <w:tab/>
      <w:t>Master Cohort TAS Template V1.2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cs="Arial"/>
      </w:rPr>
      <w:id w:val="-594709405"/>
      <w:docPartObj>
        <w:docPartGallery w:val="Page Numbers (Top of Page)"/>
        <w:docPartUnique/>
      </w:docPartObj>
    </w:sdtPr>
    <w:sdtEndPr>
      <w:rPr>
        <w:rFonts w:cstheme="minorBidi"/>
        <w:sz w:val="16"/>
        <w:szCs w:val="16"/>
      </w:rPr>
    </w:sdtEndPr>
    <w:sdtContent>
      <w:p w:rsidR="00E026EE" w:rsidRPr="003D4DFB" w:rsidP="00F77DFD">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5</w:t>
        </w:r>
        <w:r w:rsidRPr="001E2CC5">
          <w:rPr>
            <w:rFonts w:cs="Arial"/>
            <w:bCs/>
            <w:sz w:val="16"/>
            <w:szCs w:val="16"/>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026EE" w:rsidRPr="00F96AF7" w:rsidP="00F77DFD">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extent cx="1501200" cy="360000"/>
          <wp:effectExtent l="0" t="0" r="381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Content>
        <w:r>
          <w:t>TRAINING AND ASSESSMENT STRATEGY</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026EE" w:rsidP="00F77DFD">
    <w:pPr>
      <w:pStyle w:val="Heading3"/>
    </w:pPr>
    <w:r>
      <w:t>Qualification/Course assessment guide</w:t>
    </w:r>
  </w:p>
  <w:p w:rsidR="00E026EE" w:rsidP="00F77DFD">
    <w:pPr>
      <w:pStyle w:val="Heading2"/>
      <w:jc w:val="right"/>
    </w:pPr>
    <w:r w:rsidRPr="00365F88">
      <w:rPr>
        <w:rFonts w:ascii="Cambria" w:eastAsia="MS Mincho" w:hAnsi="Cambria" w:cs="Times New Roman"/>
        <w:noProof/>
        <w:sz w:val="24"/>
        <w:szCs w:val="24"/>
        <w:lang w:val="en-U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026EE" w:rsidRPr="00F96AF7" w:rsidP="00F77DFD">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extent cx="1501200" cy="360000"/>
          <wp:effectExtent l="0" t="0" r="381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2A936AC"/>
    <w:multiLevelType w:val="hybridMultilevel"/>
    <w:tmpl w:val="50A2C2E2"/>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0BB9792F"/>
    <w:multiLevelType w:val="hybridMultilevel"/>
    <w:tmpl w:val="A84C005C"/>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0D496859"/>
    <w:multiLevelType w:val="hybridMultilevel"/>
    <w:tmpl w:val="C20261A4"/>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10C46AEF"/>
    <w:multiLevelType w:val="hybridMultilevel"/>
    <w:tmpl w:val="37F4170A"/>
    <w:lvl w:ilvl="0">
      <w:start w:val="1"/>
      <w:numFmt w:val="bullet"/>
      <w:lvlText w:val=""/>
      <w:lvlJc w:val="left"/>
      <w:pPr>
        <w:ind w:left="360" w:hanging="360"/>
      </w:pPr>
      <w:rPr>
        <w:rFonts w:ascii="Symbol" w:hAnsi="Symbol" w:hint="default"/>
      </w:rPr>
    </w:lvl>
    <w:lvl w:ilvl="1" w:tentative="1">
      <w:start w:val="1"/>
      <w:numFmt w:val="bullet"/>
      <w:lvlText w:val="o"/>
      <w:lvlJc w:val="left"/>
      <w:pPr>
        <w:ind w:left="360" w:hanging="360"/>
      </w:pPr>
      <w:rPr>
        <w:rFonts w:ascii="Courier New" w:hAnsi="Courier New" w:cs="Courier New" w:hint="default"/>
      </w:rPr>
    </w:lvl>
    <w:lvl w:ilvl="2" w:tentative="1">
      <w:start w:val="1"/>
      <w:numFmt w:val="bullet"/>
      <w:lvlText w:val=""/>
      <w:lvlJc w:val="left"/>
      <w:pPr>
        <w:ind w:left="1080" w:hanging="360"/>
      </w:pPr>
      <w:rPr>
        <w:rFonts w:ascii="Wingdings" w:hAnsi="Wingdings" w:hint="default"/>
      </w:rPr>
    </w:lvl>
    <w:lvl w:ilvl="3" w:tentative="1">
      <w:start w:val="1"/>
      <w:numFmt w:val="bullet"/>
      <w:lvlText w:val=""/>
      <w:lvlJc w:val="left"/>
      <w:pPr>
        <w:ind w:left="1800" w:hanging="360"/>
      </w:pPr>
      <w:rPr>
        <w:rFonts w:ascii="Symbol" w:hAnsi="Symbol" w:hint="default"/>
      </w:rPr>
    </w:lvl>
    <w:lvl w:ilvl="4" w:tentative="1">
      <w:start w:val="1"/>
      <w:numFmt w:val="bullet"/>
      <w:lvlText w:val="o"/>
      <w:lvlJc w:val="left"/>
      <w:pPr>
        <w:ind w:left="2520" w:hanging="360"/>
      </w:pPr>
      <w:rPr>
        <w:rFonts w:ascii="Courier New" w:hAnsi="Courier New" w:cs="Courier New" w:hint="default"/>
      </w:rPr>
    </w:lvl>
    <w:lvl w:ilvl="5" w:tentative="1">
      <w:start w:val="1"/>
      <w:numFmt w:val="bullet"/>
      <w:lvlText w:val=""/>
      <w:lvlJc w:val="left"/>
      <w:pPr>
        <w:ind w:left="3240" w:hanging="360"/>
      </w:pPr>
      <w:rPr>
        <w:rFonts w:ascii="Wingdings" w:hAnsi="Wingdings" w:hint="default"/>
      </w:rPr>
    </w:lvl>
    <w:lvl w:ilvl="6" w:tentative="1">
      <w:start w:val="1"/>
      <w:numFmt w:val="bullet"/>
      <w:lvlText w:val=""/>
      <w:lvlJc w:val="left"/>
      <w:pPr>
        <w:ind w:left="3960" w:hanging="360"/>
      </w:pPr>
      <w:rPr>
        <w:rFonts w:ascii="Symbol" w:hAnsi="Symbol" w:hint="default"/>
      </w:rPr>
    </w:lvl>
    <w:lvl w:ilvl="7" w:tentative="1">
      <w:start w:val="1"/>
      <w:numFmt w:val="bullet"/>
      <w:lvlText w:val="o"/>
      <w:lvlJc w:val="left"/>
      <w:pPr>
        <w:ind w:left="4680" w:hanging="360"/>
      </w:pPr>
      <w:rPr>
        <w:rFonts w:ascii="Courier New" w:hAnsi="Courier New" w:cs="Courier New" w:hint="default"/>
      </w:rPr>
    </w:lvl>
    <w:lvl w:ilvl="8" w:tentative="1">
      <w:start w:val="1"/>
      <w:numFmt w:val="bullet"/>
      <w:lvlText w:val=""/>
      <w:lvlJc w:val="left"/>
      <w:pPr>
        <w:ind w:left="5400" w:hanging="360"/>
      </w:pPr>
      <w:rPr>
        <w:rFonts w:ascii="Wingdings" w:hAnsi="Wingdings" w:hint="default"/>
      </w:rPr>
    </w:lvl>
  </w:abstractNum>
  <w:abstractNum w:abstractNumId="5">
    <w:nsid w:val="11580EF2"/>
    <w:multiLevelType w:val="hybridMultilevel"/>
    <w:tmpl w:val="3D22A75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11F87B95"/>
    <w:multiLevelType w:val="hybridMultilevel"/>
    <w:tmpl w:val="CC92AEF4"/>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7997867"/>
    <w:multiLevelType w:val="hybridMultilevel"/>
    <w:tmpl w:val="4312823A"/>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8">
    <w:nsid w:val="17E73DBD"/>
    <w:multiLevelType w:val="hybridMultilevel"/>
    <w:tmpl w:val="A41AF30E"/>
    <w:lvl w:ilvl="0">
      <w:start w:val="1"/>
      <w:numFmt w:val="bullet"/>
      <w:pStyle w:val="ListBullet"/>
      <w:lvlText w:val=""/>
      <w:lvlJc w:val="left"/>
      <w:pPr>
        <w:ind w:left="363" w:hanging="360"/>
      </w:pPr>
      <w:rPr>
        <w:rFonts w:ascii="Symbol" w:hAnsi="Symbol" w:hint="default"/>
      </w:rPr>
    </w:lvl>
    <w:lvl w:ilvl="1" w:tentative="1">
      <w:start w:val="1"/>
      <w:numFmt w:val="bullet"/>
      <w:lvlText w:val="o"/>
      <w:lvlJc w:val="left"/>
      <w:pPr>
        <w:ind w:left="1083" w:hanging="360"/>
      </w:pPr>
      <w:rPr>
        <w:rFonts w:ascii="Courier New" w:hAnsi="Courier New" w:cs="Symbol" w:hint="default"/>
      </w:rPr>
    </w:lvl>
    <w:lvl w:ilvl="2" w:tentative="1">
      <w:start w:val="1"/>
      <w:numFmt w:val="bullet"/>
      <w:lvlText w:val=""/>
      <w:lvlJc w:val="left"/>
      <w:pPr>
        <w:ind w:left="1803" w:hanging="360"/>
      </w:pPr>
      <w:rPr>
        <w:rFonts w:ascii="Wingdings" w:hAnsi="Wingdings" w:hint="default"/>
      </w:rPr>
    </w:lvl>
    <w:lvl w:ilvl="3" w:tentative="1">
      <w:start w:val="1"/>
      <w:numFmt w:val="bullet"/>
      <w:lvlText w:val=""/>
      <w:lvlJc w:val="left"/>
      <w:pPr>
        <w:ind w:left="2523" w:hanging="360"/>
      </w:pPr>
      <w:rPr>
        <w:rFonts w:ascii="Symbol" w:hAnsi="Symbol" w:hint="default"/>
      </w:rPr>
    </w:lvl>
    <w:lvl w:ilvl="4" w:tentative="1">
      <w:start w:val="1"/>
      <w:numFmt w:val="bullet"/>
      <w:lvlText w:val="o"/>
      <w:lvlJc w:val="left"/>
      <w:pPr>
        <w:ind w:left="3243" w:hanging="360"/>
      </w:pPr>
      <w:rPr>
        <w:rFonts w:ascii="Courier New" w:hAnsi="Courier New" w:cs="Symbol" w:hint="default"/>
      </w:rPr>
    </w:lvl>
    <w:lvl w:ilvl="5" w:tentative="1">
      <w:start w:val="1"/>
      <w:numFmt w:val="bullet"/>
      <w:lvlText w:val=""/>
      <w:lvlJc w:val="left"/>
      <w:pPr>
        <w:ind w:left="3963" w:hanging="360"/>
      </w:pPr>
      <w:rPr>
        <w:rFonts w:ascii="Wingdings" w:hAnsi="Wingdings" w:hint="default"/>
      </w:rPr>
    </w:lvl>
    <w:lvl w:ilvl="6" w:tentative="1">
      <w:start w:val="1"/>
      <w:numFmt w:val="bullet"/>
      <w:lvlText w:val=""/>
      <w:lvlJc w:val="left"/>
      <w:pPr>
        <w:ind w:left="4683" w:hanging="360"/>
      </w:pPr>
      <w:rPr>
        <w:rFonts w:ascii="Symbol" w:hAnsi="Symbol" w:hint="default"/>
      </w:rPr>
    </w:lvl>
    <w:lvl w:ilvl="7" w:tentative="1">
      <w:start w:val="1"/>
      <w:numFmt w:val="bullet"/>
      <w:lvlText w:val="o"/>
      <w:lvlJc w:val="left"/>
      <w:pPr>
        <w:ind w:left="5403" w:hanging="360"/>
      </w:pPr>
      <w:rPr>
        <w:rFonts w:ascii="Courier New" w:hAnsi="Courier New" w:cs="Symbol" w:hint="default"/>
      </w:rPr>
    </w:lvl>
    <w:lvl w:ilvl="8" w:tentative="1">
      <w:start w:val="1"/>
      <w:numFmt w:val="bullet"/>
      <w:lvlText w:val=""/>
      <w:lvlJc w:val="left"/>
      <w:pPr>
        <w:ind w:left="6123" w:hanging="360"/>
      </w:pPr>
      <w:rPr>
        <w:rFonts w:ascii="Wingdings" w:hAnsi="Wingdings" w:hint="default"/>
      </w:rPr>
    </w:lvl>
  </w:abstractNum>
  <w:abstractNum w:abstractNumId="9">
    <w:nsid w:val="18CE59AB"/>
    <w:multiLevelType w:val="hybridMultilevel"/>
    <w:tmpl w:val="9AC4CFFE"/>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19767251"/>
    <w:multiLevelType w:val="hybridMultilevel"/>
    <w:tmpl w:val="C8B0C46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1B177B85"/>
    <w:multiLevelType w:val="multilevel"/>
    <w:tmpl w:val="C4F68DB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1B6E0A35"/>
    <w:multiLevelType w:val="hybridMultilevel"/>
    <w:tmpl w:val="969A306E"/>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215624C0"/>
    <w:multiLevelType w:val="hybridMultilevel"/>
    <w:tmpl w:val="1DFE04C4"/>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4">
    <w:nsid w:val="26A83A06"/>
    <w:multiLevelType w:val="hybridMultilevel"/>
    <w:tmpl w:val="8D26544C"/>
    <w:lvl w:ilvl="0">
      <w:start w:val="1"/>
      <w:numFmt w:val="bullet"/>
      <w:lvlText w:val=""/>
      <w:lvlJc w:val="left"/>
      <w:pPr>
        <w:ind w:left="814" w:hanging="360"/>
      </w:pPr>
      <w:rPr>
        <w:rFonts w:ascii="Symbol" w:hAnsi="Symbol" w:hint="default"/>
      </w:rPr>
    </w:lvl>
    <w:lvl w:ilvl="1" w:tentative="1">
      <w:start w:val="1"/>
      <w:numFmt w:val="bullet"/>
      <w:lvlText w:val="o"/>
      <w:lvlJc w:val="left"/>
      <w:pPr>
        <w:ind w:left="1534" w:hanging="360"/>
      </w:pPr>
      <w:rPr>
        <w:rFonts w:ascii="Courier New" w:hAnsi="Courier New" w:cs="Courier New" w:hint="default"/>
      </w:rPr>
    </w:lvl>
    <w:lvl w:ilvl="2" w:tentative="1">
      <w:start w:val="1"/>
      <w:numFmt w:val="bullet"/>
      <w:lvlText w:val=""/>
      <w:lvlJc w:val="left"/>
      <w:pPr>
        <w:ind w:left="2254" w:hanging="360"/>
      </w:pPr>
      <w:rPr>
        <w:rFonts w:ascii="Wingdings" w:hAnsi="Wingdings" w:hint="default"/>
      </w:rPr>
    </w:lvl>
    <w:lvl w:ilvl="3" w:tentative="1">
      <w:start w:val="1"/>
      <w:numFmt w:val="bullet"/>
      <w:lvlText w:val=""/>
      <w:lvlJc w:val="left"/>
      <w:pPr>
        <w:ind w:left="2974" w:hanging="360"/>
      </w:pPr>
      <w:rPr>
        <w:rFonts w:ascii="Symbol" w:hAnsi="Symbol" w:hint="default"/>
      </w:rPr>
    </w:lvl>
    <w:lvl w:ilvl="4" w:tentative="1">
      <w:start w:val="1"/>
      <w:numFmt w:val="bullet"/>
      <w:lvlText w:val="o"/>
      <w:lvlJc w:val="left"/>
      <w:pPr>
        <w:ind w:left="3694" w:hanging="360"/>
      </w:pPr>
      <w:rPr>
        <w:rFonts w:ascii="Courier New" w:hAnsi="Courier New" w:cs="Courier New" w:hint="default"/>
      </w:rPr>
    </w:lvl>
    <w:lvl w:ilvl="5" w:tentative="1">
      <w:start w:val="1"/>
      <w:numFmt w:val="bullet"/>
      <w:lvlText w:val=""/>
      <w:lvlJc w:val="left"/>
      <w:pPr>
        <w:ind w:left="4414" w:hanging="360"/>
      </w:pPr>
      <w:rPr>
        <w:rFonts w:ascii="Wingdings" w:hAnsi="Wingdings" w:hint="default"/>
      </w:rPr>
    </w:lvl>
    <w:lvl w:ilvl="6" w:tentative="1">
      <w:start w:val="1"/>
      <w:numFmt w:val="bullet"/>
      <w:lvlText w:val=""/>
      <w:lvlJc w:val="left"/>
      <w:pPr>
        <w:ind w:left="5134" w:hanging="360"/>
      </w:pPr>
      <w:rPr>
        <w:rFonts w:ascii="Symbol" w:hAnsi="Symbol" w:hint="default"/>
      </w:rPr>
    </w:lvl>
    <w:lvl w:ilvl="7" w:tentative="1">
      <w:start w:val="1"/>
      <w:numFmt w:val="bullet"/>
      <w:lvlText w:val="o"/>
      <w:lvlJc w:val="left"/>
      <w:pPr>
        <w:ind w:left="5854" w:hanging="360"/>
      </w:pPr>
      <w:rPr>
        <w:rFonts w:ascii="Courier New" w:hAnsi="Courier New" w:cs="Courier New" w:hint="default"/>
      </w:rPr>
    </w:lvl>
    <w:lvl w:ilvl="8" w:tentative="1">
      <w:start w:val="1"/>
      <w:numFmt w:val="bullet"/>
      <w:lvlText w:val=""/>
      <w:lvlJc w:val="left"/>
      <w:pPr>
        <w:ind w:left="6574" w:hanging="360"/>
      </w:pPr>
      <w:rPr>
        <w:rFonts w:ascii="Wingdings" w:hAnsi="Wingdings" w:hint="default"/>
      </w:rPr>
    </w:lvl>
  </w:abstractNum>
  <w:abstractNum w:abstractNumId="15">
    <w:nsid w:val="284528D7"/>
    <w:multiLevelType w:val="hybridMultilevel"/>
    <w:tmpl w:val="F1F84E4E"/>
    <w:lvl w:ilvl="0">
      <w:start w:val="1"/>
      <w:numFmt w:val="bullet"/>
      <w:pStyle w:val="AACDSBulletsTABLE"/>
      <w:lvlText w:val=""/>
      <w:lvlJc w:val="left"/>
      <w:pPr>
        <w:ind w:left="1080" w:hanging="360"/>
      </w:pPr>
      <w:rPr>
        <w:rFonts w:ascii="Symbol" w:hAnsi="Symbol" w:hint="default"/>
        <w:color w:val="000000" w:themeColor="text1"/>
        <w:sz w:val="20"/>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6">
    <w:nsid w:val="296C3CA9"/>
    <w:multiLevelType w:val="hybridMultilevel"/>
    <w:tmpl w:val="A5FADD42"/>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7">
    <w:nsid w:val="3302144A"/>
    <w:multiLevelType w:val="hybridMultilevel"/>
    <w:tmpl w:val="25242FF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33AD3DEC"/>
    <w:multiLevelType w:val="hybridMultilevel"/>
    <w:tmpl w:val="37A0660C"/>
    <w:lvl w:ilvl="0">
      <w:start w:val="1"/>
      <w:numFmt w:val="bullet"/>
      <w:pStyle w:val="Bulletslist"/>
      <w:lvlText w:val=""/>
      <w:lvlJc w:val="left"/>
      <w:pPr>
        <w:ind w:left="717"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33EA5708"/>
    <w:multiLevelType w:val="hybridMultilevel"/>
    <w:tmpl w:val="4D4A7796"/>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0">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382A6A4E"/>
    <w:multiLevelType w:val="hybridMultilevel"/>
    <w:tmpl w:val="EA5A064E"/>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2">
    <w:nsid w:val="3E336DBE"/>
    <w:multiLevelType w:val="hybridMultilevel"/>
    <w:tmpl w:val="9DFA2B26"/>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3">
    <w:nsid w:val="42847807"/>
    <w:multiLevelType w:val="hybridMultilevel"/>
    <w:tmpl w:val="CD5CE5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430C6156"/>
    <w:multiLevelType w:val="hybridMultilevel"/>
    <w:tmpl w:val="C7FC8A4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436E1A62"/>
    <w:multiLevelType w:val="hybridMultilevel"/>
    <w:tmpl w:val="C4A0AE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nsid w:val="452734F2"/>
    <w:multiLevelType w:val="hybridMultilevel"/>
    <w:tmpl w:val="DD68A13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7">
    <w:nsid w:val="45602D56"/>
    <w:multiLevelType w:val="hybridMultilevel"/>
    <w:tmpl w:val="D0DE6832"/>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8">
    <w:nsid w:val="478D2EB3"/>
    <w:multiLevelType w:val="hybridMultilevel"/>
    <w:tmpl w:val="DA3E0D50"/>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9">
    <w:nsid w:val="47D165B2"/>
    <w:multiLevelType w:val="hybridMultilevel"/>
    <w:tmpl w:val="5B3EEA6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0">
    <w:nsid w:val="48325958"/>
    <w:multiLevelType w:val="hybridMultilevel"/>
    <w:tmpl w:val="78DAE1C2"/>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1">
    <w:nsid w:val="49EE6562"/>
    <w:multiLevelType w:val="hybridMultilevel"/>
    <w:tmpl w:val="52969C2A"/>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2">
    <w:nsid w:val="4F942F37"/>
    <w:multiLevelType w:val="hybridMultilevel"/>
    <w:tmpl w:val="0C5EADE4"/>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3">
    <w:nsid w:val="56F0091B"/>
    <w:multiLevelType w:val="hybridMultilevel"/>
    <w:tmpl w:val="EADC9AD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4">
    <w:nsid w:val="58C00B52"/>
    <w:multiLevelType w:val="hybridMultilevel"/>
    <w:tmpl w:val="BE08E016"/>
    <w:lvl w:ilvl="0">
      <w:start w:val="1"/>
      <w:numFmt w:val="bullet"/>
      <w:pStyle w:val="ListBullet2"/>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5">
    <w:nsid w:val="5F7026B1"/>
    <w:multiLevelType w:val="hybridMultilevel"/>
    <w:tmpl w:val="F8884224"/>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6">
    <w:nsid w:val="614E4BE9"/>
    <w:multiLevelType w:val="hybridMultilevel"/>
    <w:tmpl w:val="C0528F6C"/>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7">
    <w:nsid w:val="63631EBF"/>
    <w:multiLevelType w:val="multilevel"/>
    <w:tmpl w:val="7F4E43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nsid w:val="66CF573E"/>
    <w:multiLevelType w:val="multilevel"/>
    <w:tmpl w:val="4E629B3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6FE44518"/>
    <w:multiLevelType w:val="hybridMultilevel"/>
    <w:tmpl w:val="FAFC5D02"/>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0">
    <w:nsid w:val="702928CF"/>
    <w:multiLevelType w:val="hybridMultilevel"/>
    <w:tmpl w:val="6D1686F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1">
    <w:nsid w:val="7FAB1209"/>
    <w:multiLevelType w:val="hybridMultilevel"/>
    <w:tmpl w:val="0AA0EFAE"/>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num w:numId="1">
    <w:abstractNumId w:val="18"/>
  </w:num>
  <w:num w:numId="2">
    <w:abstractNumId w:val="15"/>
  </w:num>
  <w:num w:numId="3">
    <w:abstractNumId w:val="25"/>
  </w:num>
  <w:num w:numId="4">
    <w:abstractNumId w:val="8"/>
  </w:num>
  <w:num w:numId="5">
    <w:abstractNumId w:val="34"/>
  </w:num>
  <w:num w:numId="6">
    <w:abstractNumId w:val="1"/>
  </w:num>
  <w:num w:numId="7">
    <w:abstractNumId w:val="20"/>
  </w:num>
  <w:num w:numId="8">
    <w:abstractNumId w:val="23"/>
  </w:num>
  <w:num w:numId="9">
    <w:abstractNumId w:val="38"/>
  </w:num>
  <w:num w:numId="10">
    <w:abstractNumId w:val="37"/>
  </w:num>
  <w:num w:numId="11">
    <w:abstractNumId w:val="11"/>
  </w:num>
  <w:num w:numId="12">
    <w:abstractNumId w:val="13"/>
  </w:num>
  <w:num w:numId="13">
    <w:abstractNumId w:val="22"/>
  </w:num>
  <w:num w:numId="14">
    <w:abstractNumId w:val="32"/>
  </w:num>
  <w:num w:numId="15">
    <w:abstractNumId w:val="28"/>
  </w:num>
  <w:num w:numId="16">
    <w:abstractNumId w:val="21"/>
  </w:num>
  <w:num w:numId="17">
    <w:abstractNumId w:val="36"/>
  </w:num>
  <w:num w:numId="18">
    <w:abstractNumId w:val="4"/>
  </w:num>
  <w:num w:numId="19">
    <w:abstractNumId w:val="41"/>
  </w:num>
  <w:num w:numId="20">
    <w:abstractNumId w:val="35"/>
  </w:num>
  <w:num w:numId="21">
    <w:abstractNumId w:val="7"/>
  </w:num>
  <w:num w:numId="22">
    <w:abstractNumId w:val="14"/>
  </w:num>
  <w:num w:numId="23">
    <w:abstractNumId w:val="5"/>
  </w:num>
  <w:num w:numId="24">
    <w:abstractNumId w:val="39"/>
  </w:num>
  <w:num w:numId="25">
    <w:abstractNumId w:val="19"/>
  </w:num>
  <w:num w:numId="26">
    <w:abstractNumId w:val="16"/>
  </w:num>
  <w:num w:numId="27">
    <w:abstractNumId w:val="12"/>
  </w:num>
  <w:num w:numId="28">
    <w:abstractNumId w:val="0"/>
  </w:num>
  <w:num w:numId="29">
    <w:abstractNumId w:val="33"/>
  </w:num>
  <w:num w:numId="30">
    <w:abstractNumId w:val="24"/>
  </w:num>
  <w:num w:numId="31">
    <w:abstractNumId w:val="10"/>
  </w:num>
  <w:num w:numId="32">
    <w:abstractNumId w:val="31"/>
  </w:num>
  <w:num w:numId="33">
    <w:abstractNumId w:val="2"/>
  </w:num>
  <w:num w:numId="34">
    <w:abstractNumId w:val="26"/>
  </w:num>
  <w:num w:numId="35">
    <w:abstractNumId w:val="30"/>
  </w:num>
  <w:num w:numId="36">
    <w:abstractNumId w:val="6"/>
  </w:num>
  <w:num w:numId="37">
    <w:abstractNumId w:val="27"/>
  </w:num>
  <w:num w:numId="38">
    <w:abstractNumId w:val="29"/>
  </w:num>
  <w:num w:numId="39">
    <w:abstractNumId w:val="17"/>
  </w:num>
  <w:num w:numId="40">
    <w:abstractNumId w:val="40"/>
  </w:num>
  <w:num w:numId="41">
    <w:abstractNumId w:val="9"/>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linkStyles/>
  <w:defaultTabStop w:val="45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uiPriority w:val="34"/>
    <w:qFormat/>
    <w:rsid w:val="00B858A6"/>
    <w:pPr>
      <w:numPr>
        <w:numId w:val="6"/>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hAnsi="Calibri" w:eastAsiaTheme="minorEastAsia"/>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hAnsi="Calibri" w:eastAsiaTheme="minorEastAsia"/>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hAnsi="Calibri" w:eastAsiaTheme="minorEastAsia"/>
      <w:szCs w:val="24"/>
      <w:lang w:val="en-US" w:bidi="en-US"/>
    </w:rPr>
  </w:style>
  <w:style w:type="character" w:customStyle="1" w:styleId="BulletslistChar">
    <w:name w:val="Bullets list Char"/>
    <w:basedOn w:val="DefaultParagraphFont"/>
    <w:link w:val="Bulletslist"/>
    <w:rsid w:val="00E97491"/>
    <w:rPr>
      <w:rFonts w:ascii="Calibri" w:hAnsi="Calibri" w:eastAsiaTheme="minorEastAsia"/>
      <w:color w:val="000000" w:themeColor="text1"/>
      <w:szCs w:val="24"/>
      <w:lang w:val="en-US" w:bidi="en-US"/>
    </w:rPr>
  </w:style>
  <w:style w:type="paragraph" w:customStyle="1" w:styleId="Caption-smalltext">
    <w:name w:val="Caption - small text"/>
    <w:basedOn w:val="Caption"/>
    <w:link w:val="Caption-smalltextChar"/>
    <w:rsid w:val="006E1A63"/>
    <w:rPr>
      <w:rFonts w:ascii="Calibri" w:hAnsi="Calibri" w:eastAsiaTheme="minorEastAsia"/>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hAnsi="Calibri" w:eastAsiaTheme="minorEastAsia"/>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6C2875"/>
    <w:pPr>
      <w:spacing w:after="100"/>
    </w:pPr>
    <w:rPr>
      <w:sz w:val="20"/>
    </w:rPr>
  </w:style>
  <w:style w:type="paragraph" w:styleId="TOC2">
    <w:name w:val="toc 2"/>
    <w:basedOn w:val="Heading3"/>
    <w:next w:val="Normal"/>
    <w:autoRedefine/>
    <w:uiPriority w:val="39"/>
    <w:unhideWhenUsed/>
    <w:rsid w:val="006C2875"/>
    <w:pPr>
      <w:spacing w:after="100"/>
      <w:ind w:left="200"/>
    </w:pPr>
    <w:rPr>
      <w:b w:val="0"/>
      <w:sz w:val="2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6C2875"/>
    <w:pPr>
      <w:spacing w:after="100"/>
      <w:ind w:left="400"/>
    </w:pPr>
    <w:rPr>
      <w:b w:val="0"/>
      <w:sz w:val="20"/>
    </w:rPr>
  </w:style>
  <w:style w:type="paragraph" w:styleId="ListBullet">
    <w:name w:val="List Bullet"/>
    <w:basedOn w:val="Normal"/>
    <w:autoRedefine/>
    <w:rsid w:val="00517888"/>
    <w:pPr>
      <w:numPr>
        <w:numId w:val="4"/>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hAnsi="Calibri" w:eastAsiaTheme="minorEastAsia"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hAnsi="Calibri" w:eastAsiaTheme="minorEastAsia" w:cstheme="minorHAnsi"/>
      <w:szCs w:val="22"/>
      <w:lang w:eastAsia="en-AU"/>
    </w:rPr>
  </w:style>
  <w:style w:type="paragraph" w:styleId="ListBullet2">
    <w:name w:val="List Bullet 2"/>
    <w:aliases w:val="List Bullet 1"/>
    <w:basedOn w:val="Normal"/>
    <w:uiPriority w:val="8"/>
    <w:unhideWhenUsed/>
    <w:rsid w:val="00B858A6"/>
    <w:pPr>
      <w:numPr>
        <w:numId w:val="5"/>
      </w:numPr>
      <w:contextualSpacing/>
    </w:pPr>
  </w:style>
  <w:style w:type="paragraph" w:customStyle="1" w:styleId="TAFE1ST">
    <w:name w:val="TAFE 1ST"/>
    <w:basedOn w:val="ListParagraph"/>
    <w:link w:val="TAFE1STChar"/>
    <w:autoRedefine/>
    <w:qFormat/>
    <w:rsid w:val="00B858A6"/>
    <w:pPr>
      <w:numPr>
        <w:numId w:val="7"/>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7"/>
      </w:numPr>
      <w:ind w:left="1134" w:hanging="283"/>
    </w:pPr>
    <w:rPr>
      <w:rFonts w:ascii="Calibri" w:hAnsi="Calibri" w:eastAsiaTheme="minorEastAsia"/>
      <w:szCs w:val="24"/>
      <w:lang w:val="en-US" w:bidi="en-US"/>
    </w:rPr>
  </w:style>
  <w:style w:type="paragraph" w:customStyle="1" w:styleId="TAFE3RD">
    <w:name w:val="TAFE 3RD"/>
    <w:basedOn w:val="Normal"/>
    <w:link w:val="TAFE3RDChar"/>
    <w:qFormat/>
    <w:rsid w:val="00B858A6"/>
    <w:pPr>
      <w:numPr>
        <w:ilvl w:val="2"/>
        <w:numId w:val="7"/>
      </w:numPr>
      <w:ind w:left="1560" w:hanging="142"/>
      <w:contextualSpacing/>
    </w:pPr>
    <w:rPr>
      <w:rFonts w:ascii="Calibri" w:hAnsi="Calibri" w:eastAsiaTheme="minorEastAsia"/>
      <w:szCs w:val="24"/>
      <w:lang w:val="en-US" w:bidi="en-US"/>
    </w:rPr>
  </w:style>
  <w:style w:type="character" w:customStyle="1" w:styleId="TAFE2NDChar">
    <w:name w:val="TAFE 2ND Char"/>
    <w:basedOn w:val="DefaultParagraphFont"/>
    <w:link w:val="TAFE2ND"/>
    <w:rsid w:val="00B858A6"/>
    <w:rPr>
      <w:rFonts w:ascii="Calibri" w:hAnsi="Calibri" w:eastAsiaTheme="minorEastAsia"/>
      <w:color w:val="000000" w:themeColor="text1"/>
      <w:szCs w:val="24"/>
      <w:lang w:val="en-US" w:bidi="en-US"/>
    </w:rPr>
  </w:style>
  <w:style w:type="character" w:customStyle="1" w:styleId="TAFE3RDChar">
    <w:name w:val="TAFE 3RD Char"/>
    <w:basedOn w:val="TAFE2NDChar"/>
    <w:link w:val="TAFE3RD"/>
    <w:rsid w:val="00B858A6"/>
    <w:rPr>
      <w:rFonts w:ascii="Calibri" w:hAnsi="Calibri" w:eastAsiaTheme="minorEastAsia"/>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6C2875"/>
    <w:pPr>
      <w:spacing w:before="360" w:after="120"/>
    </w:pPr>
    <w:rPr>
      <w:rFonts w:asciiTheme="minorHAnsi" w:hAnsiTheme="minorHAnsi"/>
      <w:b/>
      <w:caps w:val="0"/>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6C2875"/>
    <w:rPr>
      <w:rFonts w:asciiTheme="majorHAnsi" w:eastAsiaTheme="majorEastAsia" w:hAnsiTheme="majorHAnsi" w:cstheme="majorBidi"/>
      <w:b/>
      <w:caps w:val="0"/>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glossaryDocument" Target="glossary/document.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eader" Target="header1.xml" /><Relationship Id="rId9" Type="http://schemas.openxmlformats.org/officeDocument/2006/relationships/footer" Target="footer1.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_rels/header3.xml.rels>&#65279;<?xml version="1.0" encoding="utf-8" standalone="yes"?><Relationships xmlns="http://schemas.openxmlformats.org/package/2006/relationships"><Relationship Id="rId1" Type="http://schemas.openxmlformats.org/officeDocument/2006/relationships/image" Target="media/image1.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JFARDOULIS.000\Downloads\tafe-nsw-document-template-portrait%20(1).dotx" TargetMode="Externa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9B37A5" w:rsidP="009B37A5">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9B37A5" w:rsidP="009B37A5">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9B37A5" w:rsidP="009B37A5">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9B37A5" w:rsidP="009B37A5">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9B37A5" w:rsidP="009B37A5">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9B37A5" w:rsidP="009B37A5">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9B37A5" w:rsidP="009B37A5">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9B37A5" w:rsidP="009B37A5">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9B37A5" w:rsidP="009B37A5">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9B37A5" w:rsidP="009B37A5">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9B37A5" w:rsidP="009B37A5">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9B37A5" w:rsidP="009B37A5">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9B37A5" w:rsidP="009B37A5">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9B37A5" w:rsidP="009B37A5">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9B37A5" w:rsidP="009B37A5">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9B37A5" w:rsidP="009B37A5">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9B37A5" w:rsidP="009B37A5">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9B37A5" w:rsidP="009B37A5">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9B37A5" w:rsidP="009B37A5">
          <w:pPr>
            <w:pStyle w:val="612B435E6380402BB701A4C2840E9EF61"/>
          </w:pPr>
          <w:r w:rsidRPr="00DC77D9">
            <w:rPr>
              <w:rFonts w:cs="Calibri"/>
              <w:color w:val="808080"/>
              <w:szCs w:val="20"/>
            </w:rPr>
            <w:t>Insert link to detailed staff matrix.</w:t>
          </w:r>
        </w:p>
      </w:docPartBody>
    </w:docPart>
    <w:docPart>
      <w:docPartPr>
        <w:name w:val="709EFEB22E7144819E86FCAB2EE2F771"/>
        <w:category>
          <w:name w:val="General"/>
          <w:gallery w:val="placeholder"/>
        </w:category>
        <w:types>
          <w:type w:val="bbPlcHdr"/>
        </w:types>
        <w:behaviors>
          <w:behavior w:val="content"/>
        </w:behaviors>
        <w:guid w:val="{91E75D46-BCCC-4E27-B3E9-81A58B3057FE}"/>
      </w:docPartPr>
      <w:docPartBody>
        <w:p w:rsidR="009B37A5" w:rsidP="009B37A5">
          <w:pPr>
            <w:pStyle w:val="709EFEB22E7144819E86FCAB2EE2F771"/>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saka">
    <w:charset w:val="80"/>
    <w:family w:val="auto"/>
    <w:pitch w:val="variable"/>
    <w:sig w:usb0="00000001" w:usb1="00000000" w:usb2="01000407" w:usb3="00000000" w:csb0="00020000" w:csb1="00000000"/>
  </w:font>
  <w:font w:name="Korolev Bold">
    <w:panose1 w:val="02000000000000000000"/>
    <w:charset w:val="00"/>
    <w:family w:val="modern"/>
    <w:notTrueType/>
    <w:pitch w:val="variable"/>
    <w:sig w:usb0="A000002F" w:usb1="40000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Yu Mincho">
    <w:altName w:val="Yu Gothic UI"/>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mathPr>
  <w:themeFontLang w:val="en-GB" w:eastAsia="ja-JP"/>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28F51-DD84-44CA-B9B2-E7BB66B030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D376EC-34EA-4BF0-8B33-552EB0E74802}">
  <ds:schemaRefs>
    <ds:schemaRef ds:uri="http://schemas.microsoft.com/office/2006/metadata/properties"/>
    <ds:schemaRef ds:uri="http://schemas.microsoft.com/office/infopath/2007/PartnerControls"/>
    <ds:schemaRef ds:uri="1502bd91-4821-4a00-aa5e-8d420a883b7a"/>
  </ds:schemaRefs>
</ds:datastoreItem>
</file>

<file path=customXml/itemProps3.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4.xml><?xml version="1.0" encoding="utf-8"?>
<ds:datastoreItem xmlns:ds="http://schemas.openxmlformats.org/officeDocument/2006/customXml" ds:itemID="{ECC7F6DB-9E83-4B31-BF2E-4D38B2F07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37</TotalTime>
  <Pages>58</Pages>
  <Words>12224</Words>
  <Characters>69677</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81738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cp:lastModifiedBy>Tash Pollard</cp:lastModifiedBy>
  <cp:revision>10</cp:revision>
  <cp:lastPrinted>2016-03-11T03:51:00Z</cp:lastPrinted>
  <dcterms:created xsi:type="dcterms:W3CDTF">2019-09-26T00:16:00Z</dcterms:created>
  <dcterms:modified xsi:type="dcterms:W3CDTF">2019-10-27T22:42:00Z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