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B654D8" w14:textId="77777777" w:rsidR="00D72BE1" w:rsidRDefault="00D72BE1" w:rsidP="00D72BE1">
      <w:pPr>
        <w:pStyle w:val="Heading1"/>
      </w:pPr>
      <w:bookmarkStart w:id="0" w:name="_Toc511220124"/>
      <w:r w:rsidRPr="00944D8C">
        <w:t>Skills</w:t>
      </w:r>
      <w:r>
        <w:t xml:space="preserve"> </w:t>
      </w:r>
      <w:r w:rsidRPr="00FF3AA4">
        <w:t>Assessment</w:t>
      </w:r>
      <w:r>
        <w:t>- Stair assembly</w:t>
      </w:r>
    </w:p>
    <w:p w14:paraId="15E1B14C" w14:textId="77777777" w:rsidR="00D72BE1" w:rsidRPr="00AB34EC" w:rsidRDefault="00D72BE1" w:rsidP="00D72BE1">
      <w:pPr>
        <w:rPr>
          <w:b/>
          <w:sz w:val="28"/>
          <w:lang w:eastAsia="en-AU"/>
        </w:rPr>
      </w:pPr>
      <w:r>
        <w:rPr>
          <w:b/>
          <w:sz w:val="28"/>
          <w:lang w:eastAsia="en-AU"/>
        </w:rPr>
        <w:t>Event 3</w:t>
      </w:r>
      <w:r w:rsidRPr="00AA1EB1">
        <w:rPr>
          <w:b/>
          <w:sz w:val="28"/>
          <w:lang w:eastAsia="en-AU"/>
        </w:rPr>
        <w:t xml:space="preserve"> of 3</w:t>
      </w:r>
    </w:p>
    <w:p w14:paraId="591967CF" w14:textId="77777777" w:rsidR="002D2B92" w:rsidRPr="00105BC5" w:rsidRDefault="0039127F" w:rsidP="002D2B92">
      <w:pPr>
        <w:pStyle w:val="Heading1"/>
      </w:pPr>
      <w:r>
        <w:rPr>
          <w:rFonts w:eastAsia="MS Mincho"/>
          <w:lang w:val="en-US" w:bidi="en-US"/>
        </w:rPr>
        <w:t>Trainer &amp; Assessor M</w:t>
      </w:r>
      <w:r w:rsidRPr="00B30F8E">
        <w:rPr>
          <w:rFonts w:eastAsia="MS Mincho"/>
          <w:lang w:val="en-US" w:bidi="en-US"/>
        </w:rPr>
        <w:t xml:space="preserve">arking </w:t>
      </w:r>
      <w:r>
        <w:rPr>
          <w:rFonts w:eastAsia="MS Mincho"/>
          <w:lang w:val="en-US" w:bidi="en-US"/>
        </w:rPr>
        <w:t>G</w:t>
      </w:r>
      <w:r w:rsidRPr="00B30F8E">
        <w:rPr>
          <w:rFonts w:eastAsia="MS Mincho"/>
          <w:lang w:val="en-US" w:bidi="en-US"/>
        </w:rPr>
        <w:t>uide</w:t>
      </w:r>
    </w:p>
    <w:p w14:paraId="3EB046E4" w14:textId="77777777" w:rsidR="002D2B92" w:rsidRPr="00944D8C" w:rsidRDefault="002D2B92" w:rsidP="002D2B92">
      <w:pPr>
        <w:rPr>
          <w:rFonts w:eastAsia="Times New Roman"/>
          <w:b/>
          <w:noProof/>
          <w:kern w:val="22"/>
          <w:sz w:val="80"/>
          <w:szCs w:val="80"/>
          <w:lang w:eastAsia="en-AU"/>
        </w:rPr>
      </w:pPr>
    </w:p>
    <w:p w14:paraId="0B9C78BD" w14:textId="77777777" w:rsidR="002D2B92" w:rsidRPr="00A56627" w:rsidRDefault="0039127F" w:rsidP="002D2B92">
      <w:pPr>
        <w:pStyle w:val="Heading2"/>
      </w:pPr>
      <w:r w:rsidRPr="00A56627">
        <w:t>Criteria</w:t>
      </w:r>
    </w:p>
    <w:p w14:paraId="0CD0B152" w14:textId="77777777" w:rsidR="002D2B92" w:rsidRDefault="0039127F" w:rsidP="002D2B92">
      <w:pPr>
        <w:pStyle w:val="Heading3"/>
      </w:pPr>
      <w:r w:rsidRPr="007A6B4A">
        <w:t>Unit code, name and release number</w:t>
      </w:r>
    </w:p>
    <w:p w14:paraId="20594F80" w14:textId="77777777" w:rsidR="00191732" w:rsidRPr="00D83795" w:rsidRDefault="00191732" w:rsidP="00191732">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MEM09002 - Interpret technical drawing (1)</w:t>
      </w:r>
      <w:bookmarkEnd w:id="1"/>
    </w:p>
    <w:p w14:paraId="5BE7715D" w14:textId="77777777" w:rsidR="002D2B92" w:rsidRPr="00D83795" w:rsidRDefault="002D2B92" w:rsidP="002D2B92">
      <w:pPr>
        <w:pBdr>
          <w:top w:val="single" w:sz="4" w:space="1" w:color="2D739F"/>
          <w:left w:val="single" w:sz="4" w:space="4" w:color="2D739F"/>
          <w:bottom w:val="single" w:sz="4" w:space="1" w:color="2D739F"/>
          <w:right w:val="single" w:sz="4" w:space="4" w:color="2D739F"/>
        </w:pBdr>
        <w:rPr>
          <w:sz w:val="22"/>
          <w:szCs w:val="22"/>
          <w:lang w:eastAsia="en-AU"/>
        </w:rPr>
      </w:pPr>
    </w:p>
    <w:p w14:paraId="58F4DE31" w14:textId="77777777" w:rsidR="002D2B92" w:rsidRDefault="0039127F" w:rsidP="002D2B92">
      <w:pPr>
        <w:pStyle w:val="Heading3"/>
      </w:pPr>
      <w:r w:rsidRPr="00A41E27">
        <w:t>Qualification</w:t>
      </w:r>
      <w:r>
        <w:t>/Course</w:t>
      </w:r>
      <w:r w:rsidRPr="00A41E27">
        <w:t xml:space="preserve"> code, name and release number</w:t>
      </w:r>
    </w:p>
    <w:p w14:paraId="6EFDE5D3" w14:textId="77777777" w:rsidR="00191732" w:rsidRPr="00D83795" w:rsidRDefault="00191732" w:rsidP="00191732">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00D83795">
        <w:rPr>
          <w:sz w:val="22"/>
          <w:szCs w:val="22"/>
          <w:lang w:eastAsia="en-AU"/>
        </w:rPr>
        <w:t>MEM30319 - Certificate III in Engineering - Fabrication Trade (1)</w:t>
      </w:r>
      <w:bookmarkEnd w:id="2"/>
    </w:p>
    <w:p w14:paraId="33ACF775" w14:textId="77777777" w:rsidR="002D2B92" w:rsidRPr="00D83795" w:rsidRDefault="002D2B92" w:rsidP="002D2B92">
      <w:pPr>
        <w:pBdr>
          <w:top w:val="single" w:sz="4" w:space="1" w:color="2D739F"/>
          <w:left w:val="single" w:sz="4" w:space="4" w:color="2D739F"/>
          <w:bottom w:val="single" w:sz="4" w:space="1" w:color="2D739F"/>
          <w:right w:val="single" w:sz="4" w:space="4" w:color="2D739F"/>
        </w:pBdr>
        <w:rPr>
          <w:sz w:val="22"/>
          <w:szCs w:val="22"/>
          <w:lang w:eastAsia="en-AU"/>
        </w:rPr>
      </w:pPr>
    </w:p>
    <w:p w14:paraId="0D9E1135" w14:textId="77777777" w:rsidR="002D2B92" w:rsidRDefault="002D2B92">
      <w:pPr>
        <w:tabs>
          <w:tab w:val="clear" w:pos="284"/>
        </w:tabs>
        <w:spacing w:before="0" w:after="200" w:line="276" w:lineRule="auto"/>
        <w:rPr>
          <w:lang w:eastAsia="en-AU"/>
        </w:rPr>
        <w:sectPr w:rsidR="002D2B92" w:rsidSect="002D2B92">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bookmarkStart w:id="3" w:name="_GoBack"/>
      <w:bookmarkEnd w:id="3"/>
    </w:p>
    <w:bookmarkEnd w:id="0"/>
    <w:p w14:paraId="0406DF98" w14:textId="77777777" w:rsidR="002D2B92" w:rsidRDefault="002D2B92" w:rsidP="002D2B92">
      <w:pPr>
        <w:pStyle w:val="SmallerText-Black"/>
        <w:tabs>
          <w:tab w:val="left" w:pos="2127"/>
        </w:tabs>
      </w:pPr>
    </w:p>
    <w:p w14:paraId="16BC8CAF" w14:textId="77777777" w:rsidR="002D2B92" w:rsidRDefault="002D2B92" w:rsidP="002D2B92">
      <w:pPr>
        <w:pStyle w:val="SmallerText-Black"/>
        <w:tabs>
          <w:tab w:val="left" w:pos="2127"/>
        </w:tabs>
      </w:pPr>
    </w:p>
    <w:p w14:paraId="5A6DCD78" w14:textId="77777777" w:rsidR="002D2B92" w:rsidRDefault="002D2B92" w:rsidP="002D2B92">
      <w:pPr>
        <w:pStyle w:val="SmallerText-Black"/>
        <w:tabs>
          <w:tab w:val="left" w:pos="2127"/>
        </w:tabs>
      </w:pPr>
    </w:p>
    <w:p w14:paraId="417061C4" w14:textId="77777777" w:rsidR="002D2B92" w:rsidRDefault="002D2B92" w:rsidP="002D2B92">
      <w:pPr>
        <w:pStyle w:val="SmallerText-Black"/>
        <w:tabs>
          <w:tab w:val="left" w:pos="2127"/>
        </w:tabs>
      </w:pPr>
    </w:p>
    <w:p w14:paraId="0F6368A2" w14:textId="77777777" w:rsidR="002D2B92" w:rsidRDefault="002D2B92" w:rsidP="002D2B92">
      <w:pPr>
        <w:pStyle w:val="SmallerText-Black"/>
        <w:tabs>
          <w:tab w:val="left" w:pos="2127"/>
        </w:tabs>
      </w:pPr>
    </w:p>
    <w:p w14:paraId="73B1CCD0" w14:textId="77777777" w:rsidR="002D2B92" w:rsidRDefault="002D2B92" w:rsidP="002D2B92">
      <w:pPr>
        <w:pStyle w:val="SmallerText-Black"/>
        <w:tabs>
          <w:tab w:val="left" w:pos="2127"/>
        </w:tabs>
      </w:pPr>
    </w:p>
    <w:p w14:paraId="070B5016" w14:textId="77777777" w:rsidR="002D2B92" w:rsidRDefault="002D2B92" w:rsidP="002D2B92">
      <w:pPr>
        <w:pStyle w:val="SmallerText-Black"/>
        <w:tabs>
          <w:tab w:val="left" w:pos="2127"/>
        </w:tabs>
      </w:pPr>
    </w:p>
    <w:p w14:paraId="580C0DAB" w14:textId="77777777" w:rsidR="002D2B92" w:rsidRDefault="002D2B92" w:rsidP="002D2B92">
      <w:pPr>
        <w:pStyle w:val="SmallerText-Black"/>
        <w:tabs>
          <w:tab w:val="left" w:pos="2127"/>
        </w:tabs>
      </w:pPr>
    </w:p>
    <w:p w14:paraId="6175435E" w14:textId="77777777" w:rsidR="002D2B92" w:rsidRDefault="002D2B92" w:rsidP="002D2B92">
      <w:pPr>
        <w:pStyle w:val="SmallerText-Black"/>
        <w:tabs>
          <w:tab w:val="left" w:pos="2127"/>
        </w:tabs>
      </w:pPr>
    </w:p>
    <w:p w14:paraId="6AA65CB7" w14:textId="77777777" w:rsidR="002D2B92" w:rsidRDefault="002D2B92" w:rsidP="002D2B92">
      <w:pPr>
        <w:pStyle w:val="SmallerText-Black"/>
        <w:tabs>
          <w:tab w:val="left" w:pos="2127"/>
        </w:tabs>
      </w:pPr>
    </w:p>
    <w:p w14:paraId="0B3FC415" w14:textId="77777777" w:rsidR="002D2B92" w:rsidRDefault="002D2B92" w:rsidP="002D2B92">
      <w:pPr>
        <w:pStyle w:val="SmallerText-Black"/>
        <w:tabs>
          <w:tab w:val="left" w:pos="2127"/>
        </w:tabs>
      </w:pPr>
    </w:p>
    <w:p w14:paraId="285206D0" w14:textId="77777777" w:rsidR="002D2B92" w:rsidRDefault="002D2B92" w:rsidP="002D2B92">
      <w:pPr>
        <w:pStyle w:val="SmallerText-Black"/>
        <w:tabs>
          <w:tab w:val="left" w:pos="2127"/>
        </w:tabs>
      </w:pPr>
    </w:p>
    <w:p w14:paraId="6DDC2157" w14:textId="77777777" w:rsidR="002D2B92" w:rsidRDefault="002D2B92" w:rsidP="002D2B92">
      <w:pPr>
        <w:pStyle w:val="SmallerText-Black"/>
        <w:tabs>
          <w:tab w:val="left" w:pos="2127"/>
        </w:tabs>
      </w:pPr>
    </w:p>
    <w:p w14:paraId="30F80742" w14:textId="77777777" w:rsidR="002D2B92" w:rsidRDefault="002D2B92" w:rsidP="002D2B92">
      <w:pPr>
        <w:pStyle w:val="SmallerText-Black"/>
        <w:tabs>
          <w:tab w:val="left" w:pos="2127"/>
        </w:tabs>
      </w:pPr>
    </w:p>
    <w:p w14:paraId="363B442C" w14:textId="77777777" w:rsidR="002D2B92" w:rsidRDefault="002D2B92" w:rsidP="002D2B92">
      <w:pPr>
        <w:pStyle w:val="SmallerText-Black"/>
        <w:tabs>
          <w:tab w:val="left" w:pos="2127"/>
        </w:tabs>
      </w:pPr>
    </w:p>
    <w:p w14:paraId="1AB3139E" w14:textId="77777777" w:rsidR="002D2B92" w:rsidRDefault="002D2B92" w:rsidP="002D2B92">
      <w:pPr>
        <w:pStyle w:val="SmallerText-Black"/>
        <w:tabs>
          <w:tab w:val="left" w:pos="2127"/>
        </w:tabs>
      </w:pPr>
    </w:p>
    <w:p w14:paraId="630460C0" w14:textId="77777777" w:rsidR="002D2B92" w:rsidRDefault="002D2B92" w:rsidP="002D2B92">
      <w:pPr>
        <w:pStyle w:val="SmallerText-Black"/>
        <w:tabs>
          <w:tab w:val="left" w:pos="2127"/>
        </w:tabs>
      </w:pPr>
    </w:p>
    <w:p w14:paraId="3A00831D" w14:textId="77777777" w:rsidR="002D2B92" w:rsidRDefault="002D2B92" w:rsidP="002D2B92">
      <w:pPr>
        <w:pStyle w:val="SmallerText-Black"/>
        <w:tabs>
          <w:tab w:val="left" w:pos="2127"/>
        </w:tabs>
      </w:pPr>
    </w:p>
    <w:p w14:paraId="40B2AF73" w14:textId="77777777" w:rsidR="002D2B92" w:rsidRDefault="002D2B92" w:rsidP="002D2B92">
      <w:pPr>
        <w:pStyle w:val="SmallerText-Black"/>
        <w:tabs>
          <w:tab w:val="left" w:pos="2127"/>
        </w:tabs>
      </w:pPr>
    </w:p>
    <w:p w14:paraId="2201A64C" w14:textId="77777777" w:rsidR="002D2B92" w:rsidRDefault="002D2B92" w:rsidP="002D2B92">
      <w:pPr>
        <w:pStyle w:val="SmallerText-Black"/>
        <w:tabs>
          <w:tab w:val="left" w:pos="2127"/>
        </w:tabs>
      </w:pPr>
    </w:p>
    <w:p w14:paraId="34556B15" w14:textId="77777777" w:rsidR="002D2B92" w:rsidRDefault="002D2B92" w:rsidP="002D2B92">
      <w:pPr>
        <w:pStyle w:val="SmallerText-Black"/>
        <w:tabs>
          <w:tab w:val="left" w:pos="2127"/>
        </w:tabs>
      </w:pPr>
    </w:p>
    <w:p w14:paraId="4BF9C451" w14:textId="77777777" w:rsidR="002D2B92" w:rsidRDefault="002D2B92" w:rsidP="002D2B92">
      <w:pPr>
        <w:pStyle w:val="SmallerText-Black"/>
        <w:tabs>
          <w:tab w:val="left" w:pos="2127"/>
        </w:tabs>
      </w:pPr>
    </w:p>
    <w:p w14:paraId="47ED4066" w14:textId="77777777" w:rsidR="002D2B92" w:rsidRPr="00C14A60" w:rsidRDefault="0039127F" w:rsidP="002D2B92">
      <w:pPr>
        <w:pStyle w:val="SmallerText-Black"/>
        <w:tabs>
          <w:tab w:val="left" w:pos="2127"/>
        </w:tabs>
        <w:rPr>
          <w:color w:val="808080" w:themeColor="background1" w:themeShade="80"/>
        </w:rPr>
      </w:pPr>
      <w:r w:rsidRPr="00A47DED">
        <w:t>Version</w:t>
      </w:r>
      <w:r>
        <w:t>:</w:t>
      </w:r>
      <w:r>
        <w:tab/>
      </w:r>
      <w:r w:rsidRPr="00C14A60">
        <w:rPr>
          <w:i/>
          <w:color w:val="808080" w:themeColor="background1" w:themeShade="80"/>
        </w:rPr>
        <w:t>1.0</w:t>
      </w:r>
    </w:p>
    <w:p w14:paraId="73CC7540" w14:textId="77777777" w:rsidR="002D2B92" w:rsidRPr="00867E80" w:rsidRDefault="0039127F" w:rsidP="002D2B92">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CE0245">
        <w:rPr>
          <w:i/>
          <w:noProof/>
          <w:color w:val="808080" w:themeColor="background1" w:themeShade="80"/>
        </w:rPr>
        <w:t>19 July 2018</w:t>
      </w:r>
      <w:r w:rsidRPr="00C14A60">
        <w:rPr>
          <w:i/>
          <w:color w:val="FF0000"/>
        </w:rPr>
        <w:fldChar w:fldCharType="end"/>
      </w:r>
    </w:p>
    <w:p w14:paraId="05BAFD2F" w14:textId="220B4E6A" w:rsidR="002D2B92" w:rsidRPr="00867E80" w:rsidRDefault="0039127F" w:rsidP="002D2B92">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4C4247" w:rsidRPr="004C4247">
        <w:rPr>
          <w:i/>
          <w:noProof/>
          <w:color w:val="808080" w:themeColor="background1" w:themeShade="80"/>
        </w:rPr>
        <w:t>07/11/2019</w:t>
      </w:r>
      <w:r w:rsidRPr="00C14A60">
        <w:rPr>
          <w:i/>
          <w:color w:val="FF0000"/>
        </w:rPr>
        <w:fldChar w:fldCharType="end"/>
      </w:r>
    </w:p>
    <w:p w14:paraId="718F9AF6" w14:textId="77777777" w:rsidR="002D2B92" w:rsidRPr="00867E80" w:rsidRDefault="002D2B92" w:rsidP="002D2B92">
      <w:pPr>
        <w:pStyle w:val="SmallerText-Black"/>
      </w:pPr>
    </w:p>
    <w:p w14:paraId="2D38B39F" w14:textId="77777777" w:rsidR="002D2B92" w:rsidRDefault="0039127F" w:rsidP="002D2B92">
      <w:r>
        <w:t>For queries, please contact:</w:t>
      </w:r>
    </w:p>
    <w:p w14:paraId="49C7CD64" w14:textId="77777777" w:rsidR="00714063" w:rsidRPr="00C14A60" w:rsidRDefault="00714063" w:rsidP="00714063">
      <w:pPr>
        <w:pStyle w:val="SmallerText-Black"/>
        <w:rPr>
          <w:i/>
          <w:color w:val="808080" w:themeColor="background1" w:themeShade="80"/>
        </w:rPr>
      </w:pPr>
      <w:r>
        <w:rPr>
          <w:i/>
          <w:color w:val="808080" w:themeColor="background1" w:themeShade="80"/>
        </w:rPr>
        <w:t xml:space="preserve">SkillsPoint – IMRS </w:t>
      </w:r>
    </w:p>
    <w:p w14:paraId="111F5E28" w14:textId="77777777" w:rsidR="00714063" w:rsidRPr="003D7461" w:rsidRDefault="00714063" w:rsidP="00714063">
      <w:pPr>
        <w:pStyle w:val="SmallerText-Black"/>
        <w:rPr>
          <w:i/>
          <w:color w:val="808080" w:themeColor="background1" w:themeShade="80"/>
        </w:rPr>
      </w:pPr>
      <w:r>
        <w:rPr>
          <w:i/>
          <w:color w:val="808080" w:themeColor="background1" w:themeShade="80"/>
        </w:rPr>
        <w:t>Location – Block B Level 1 Hamilton TAFE Newcastle</w:t>
      </w:r>
    </w:p>
    <w:p w14:paraId="162551C1" w14:textId="7B5B7008" w:rsidR="002D2B92" w:rsidRPr="000301F0" w:rsidRDefault="00191732" w:rsidP="002D2B92">
      <w:pPr>
        <w:pStyle w:val="SmallerText-Black"/>
        <w:spacing w:before="1440"/>
      </w:pPr>
      <w:r>
        <w:t>© 2019</w:t>
      </w:r>
      <w:r w:rsidR="0039127F" w:rsidRPr="000301F0">
        <w:t xml:space="preserve"> TAFE NSW, Sydney</w:t>
      </w:r>
      <w:r w:rsidR="0039127F" w:rsidRPr="000301F0">
        <w:rPr>
          <w:noProof/>
          <w:lang w:eastAsia="en-AU"/>
        </w:rPr>
        <w:br/>
      </w:r>
      <w:r w:rsidR="0039127F" w:rsidRPr="000301F0">
        <w:t>RTO Provider Number 90003 | CRICOS Provider Code: 00591E</w:t>
      </w:r>
    </w:p>
    <w:p w14:paraId="30BE1668" w14:textId="77777777" w:rsidR="002D2B92" w:rsidRPr="00D23A6C" w:rsidRDefault="0039127F" w:rsidP="002D2B92">
      <w:pPr>
        <w:pStyle w:val="SmallerText-Black"/>
      </w:pPr>
      <w:r>
        <w:t>This assessment can be found in the</w:t>
      </w:r>
      <w:r w:rsidRPr="00D23A6C">
        <w:t xml:space="preserve">: </w:t>
      </w:r>
      <w:hyperlink r:id="rId17" w:history="1">
        <w:r w:rsidRPr="00C036C0">
          <w:rPr>
            <w:rStyle w:val="Hyperlink"/>
          </w:rPr>
          <w:t>Learning Bank</w:t>
        </w:r>
      </w:hyperlink>
    </w:p>
    <w:p w14:paraId="076E5D97" w14:textId="4D6D5CCE" w:rsidR="002D2B92" w:rsidRPr="000301F0" w:rsidRDefault="0039127F" w:rsidP="002D2B92">
      <w:pPr>
        <w:pStyle w:val="SmallerText-Black"/>
      </w:pPr>
      <w:r w:rsidRPr="000301F0">
        <w:t>The contents in this docum</w:t>
      </w:r>
      <w:r>
        <w:t>ent is copyright © TAFE NSW 201</w:t>
      </w:r>
      <w:r w:rsidR="00191732">
        <w:t>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4C4247">
        <w:rPr>
          <w:noProof/>
        </w:rPr>
        <w:t>7 November 2019</w:t>
      </w:r>
      <w:r w:rsidRPr="000301F0">
        <w:fldChar w:fldCharType="end"/>
      </w:r>
      <w:r w:rsidRPr="000301F0">
        <w:t>. For current information please refer to our website</w:t>
      </w:r>
      <w:r>
        <w:t xml:space="preserve"> or your teacher as appropriate</w:t>
      </w:r>
      <w:r w:rsidRPr="000301F0">
        <w:t>.</w:t>
      </w:r>
    </w:p>
    <w:p w14:paraId="30091A1C" w14:textId="77777777" w:rsidR="002D2B92" w:rsidRPr="00590A93" w:rsidRDefault="0039127F" w:rsidP="002D2B92">
      <w:pPr>
        <w:pStyle w:val="Heading2"/>
      </w:pPr>
      <w:r w:rsidRPr="00590A93">
        <w:t>Assessment instructions</w:t>
      </w:r>
    </w:p>
    <w:p w14:paraId="683B7D1C" w14:textId="0D0ED20C" w:rsidR="002D2B92" w:rsidRDefault="0039127F" w:rsidP="002D2B92">
      <w:pPr>
        <w:pStyle w:val="Caption"/>
        <w:keepNext/>
      </w:pPr>
      <w:r>
        <w:t xml:space="preserve">Table </w:t>
      </w:r>
      <w:r>
        <w:rPr>
          <w:noProof/>
        </w:rPr>
        <w:fldChar w:fldCharType="begin"/>
      </w:r>
      <w:r>
        <w:rPr>
          <w:noProof/>
        </w:rPr>
        <w:instrText xml:space="preserve"> SEQ Table \* ARABIC </w:instrText>
      </w:r>
      <w:r>
        <w:rPr>
          <w:noProof/>
        </w:rPr>
        <w:fldChar w:fldCharType="separate"/>
      </w:r>
      <w:r w:rsidR="006D5917">
        <w:rPr>
          <w:noProof/>
        </w:rPr>
        <w:t>1</w:t>
      </w:r>
      <w:r>
        <w:rPr>
          <w:noProof/>
        </w:rPr>
        <w:fldChar w:fldCharType="end"/>
      </w:r>
      <w:r>
        <w:t xml:space="preserve"> </w:t>
      </w:r>
      <w:r w:rsidRPr="000955FD">
        <w:t>Assessment instructions</w:t>
      </w:r>
    </w:p>
    <w:tbl>
      <w:tblPr>
        <w:tblStyle w:val="TableGrid"/>
        <w:tblW w:w="9351"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1838"/>
        <w:gridCol w:w="7513"/>
      </w:tblGrid>
      <w:tr w:rsidR="00511CEF" w14:paraId="32AE473A" w14:textId="77777777" w:rsidTr="2A27A2C8">
        <w:trPr>
          <w:cnfStyle w:val="100000000000" w:firstRow="1" w:lastRow="0" w:firstColumn="0" w:lastColumn="0" w:oddVBand="0" w:evenVBand="0" w:oddHBand="0" w:evenHBand="0" w:firstRowFirstColumn="0" w:firstRowLastColumn="0" w:lastRowFirstColumn="0" w:lastRowLastColumn="0"/>
          <w:tblHeader/>
        </w:trPr>
        <w:tc>
          <w:tcPr>
            <w:tcW w:w="1838" w:type="dxa"/>
          </w:tcPr>
          <w:p w14:paraId="4D3B8C50" w14:textId="77777777" w:rsidR="002D2B92" w:rsidRDefault="0039127F" w:rsidP="002D2B92">
            <w:pPr>
              <w:rPr>
                <w:lang w:eastAsia="en-AU"/>
              </w:rPr>
            </w:pPr>
            <w:r>
              <w:rPr>
                <w:lang w:eastAsia="en-AU"/>
              </w:rPr>
              <w:t>Assessment details</w:t>
            </w:r>
          </w:p>
        </w:tc>
        <w:tc>
          <w:tcPr>
            <w:tcW w:w="7513" w:type="dxa"/>
          </w:tcPr>
          <w:p w14:paraId="0082BD8C" w14:textId="77777777" w:rsidR="002D2B92" w:rsidRDefault="0039127F" w:rsidP="002D2B92">
            <w:pPr>
              <w:rPr>
                <w:lang w:eastAsia="en-AU"/>
              </w:rPr>
            </w:pPr>
            <w:r>
              <w:rPr>
                <w:lang w:eastAsia="en-AU"/>
              </w:rPr>
              <w:t>Instructions</w:t>
            </w:r>
          </w:p>
        </w:tc>
      </w:tr>
      <w:tr w:rsidR="00511CEF" w14:paraId="3795F835" w14:textId="77777777" w:rsidTr="2A27A2C8">
        <w:tc>
          <w:tcPr>
            <w:tcW w:w="1838" w:type="dxa"/>
            <w:vAlign w:val="top"/>
          </w:tcPr>
          <w:p w14:paraId="62EF4BB8" w14:textId="37C80A72" w:rsidR="00484298" w:rsidRDefault="0039127F" w:rsidP="002D2B92">
            <w:pPr>
              <w:pStyle w:val="Body"/>
              <w:rPr>
                <w:b/>
                <w:sz w:val="22"/>
                <w:szCs w:val="22"/>
                <w:lang w:eastAsia="en-AU"/>
              </w:rPr>
            </w:pPr>
            <w:r w:rsidRPr="00B30F8E">
              <w:rPr>
                <w:b/>
                <w:sz w:val="22"/>
                <w:szCs w:val="22"/>
              </w:rPr>
              <w:t>Instructions for the trainer and assessor</w:t>
            </w:r>
          </w:p>
          <w:p w14:paraId="3F193563" w14:textId="77777777" w:rsidR="00484298" w:rsidRPr="00484298" w:rsidRDefault="00484298" w:rsidP="00484298">
            <w:pPr>
              <w:rPr>
                <w:lang w:eastAsia="en-AU"/>
              </w:rPr>
            </w:pPr>
          </w:p>
          <w:p w14:paraId="3ECD06CA" w14:textId="77777777" w:rsidR="00484298" w:rsidRPr="00484298" w:rsidRDefault="00484298" w:rsidP="00484298">
            <w:pPr>
              <w:rPr>
                <w:lang w:eastAsia="en-AU"/>
              </w:rPr>
            </w:pPr>
          </w:p>
          <w:p w14:paraId="0585239C" w14:textId="77777777" w:rsidR="00484298" w:rsidRPr="00484298" w:rsidRDefault="00484298" w:rsidP="00484298">
            <w:pPr>
              <w:rPr>
                <w:lang w:eastAsia="en-AU"/>
              </w:rPr>
            </w:pPr>
          </w:p>
          <w:p w14:paraId="0E65CF6A" w14:textId="77777777" w:rsidR="00484298" w:rsidRPr="00484298" w:rsidRDefault="00484298" w:rsidP="00484298">
            <w:pPr>
              <w:rPr>
                <w:lang w:eastAsia="en-AU"/>
              </w:rPr>
            </w:pPr>
          </w:p>
          <w:p w14:paraId="19E88F11" w14:textId="77777777" w:rsidR="00484298" w:rsidRPr="00484298" w:rsidRDefault="00484298" w:rsidP="00484298">
            <w:pPr>
              <w:rPr>
                <w:lang w:eastAsia="en-AU"/>
              </w:rPr>
            </w:pPr>
          </w:p>
          <w:p w14:paraId="71E0CC8A" w14:textId="77777777" w:rsidR="00484298" w:rsidRPr="00484298" w:rsidRDefault="00484298" w:rsidP="00484298">
            <w:pPr>
              <w:rPr>
                <w:lang w:eastAsia="en-AU"/>
              </w:rPr>
            </w:pPr>
          </w:p>
          <w:p w14:paraId="0641054B" w14:textId="77777777" w:rsidR="00484298" w:rsidRPr="00484298" w:rsidRDefault="00484298" w:rsidP="00484298">
            <w:pPr>
              <w:rPr>
                <w:lang w:eastAsia="en-AU"/>
              </w:rPr>
            </w:pPr>
          </w:p>
          <w:p w14:paraId="2313A095" w14:textId="77777777" w:rsidR="00484298" w:rsidRPr="00484298" w:rsidRDefault="00484298" w:rsidP="00484298">
            <w:pPr>
              <w:rPr>
                <w:lang w:eastAsia="en-AU"/>
              </w:rPr>
            </w:pPr>
          </w:p>
          <w:p w14:paraId="1458B57D" w14:textId="77777777" w:rsidR="00484298" w:rsidRPr="00484298" w:rsidRDefault="00484298" w:rsidP="00484298">
            <w:pPr>
              <w:rPr>
                <w:lang w:eastAsia="en-AU"/>
              </w:rPr>
            </w:pPr>
          </w:p>
          <w:p w14:paraId="23293E25" w14:textId="77777777" w:rsidR="00484298" w:rsidRPr="00484298" w:rsidRDefault="00484298" w:rsidP="00484298">
            <w:pPr>
              <w:rPr>
                <w:lang w:eastAsia="en-AU"/>
              </w:rPr>
            </w:pPr>
          </w:p>
          <w:p w14:paraId="7B1A2444" w14:textId="77777777" w:rsidR="00484298" w:rsidRPr="00484298" w:rsidRDefault="00484298" w:rsidP="00484298">
            <w:pPr>
              <w:rPr>
                <w:lang w:eastAsia="en-AU"/>
              </w:rPr>
            </w:pPr>
          </w:p>
          <w:p w14:paraId="32DC4398" w14:textId="77777777" w:rsidR="00484298" w:rsidRPr="00484298" w:rsidRDefault="00484298" w:rsidP="00484298">
            <w:pPr>
              <w:rPr>
                <w:lang w:eastAsia="en-AU"/>
              </w:rPr>
            </w:pPr>
          </w:p>
          <w:p w14:paraId="45C1FD7F" w14:textId="77777777" w:rsidR="00484298" w:rsidRPr="00484298" w:rsidRDefault="00484298" w:rsidP="00484298">
            <w:pPr>
              <w:rPr>
                <w:lang w:eastAsia="en-AU"/>
              </w:rPr>
            </w:pPr>
          </w:p>
          <w:p w14:paraId="741CE9C5" w14:textId="77777777" w:rsidR="00484298" w:rsidRPr="00484298" w:rsidRDefault="00484298" w:rsidP="00484298">
            <w:pPr>
              <w:rPr>
                <w:lang w:eastAsia="en-AU"/>
              </w:rPr>
            </w:pPr>
          </w:p>
          <w:p w14:paraId="21FBC5EF" w14:textId="77777777" w:rsidR="00484298" w:rsidRPr="00484298" w:rsidRDefault="00484298" w:rsidP="00484298">
            <w:pPr>
              <w:rPr>
                <w:lang w:eastAsia="en-AU"/>
              </w:rPr>
            </w:pPr>
          </w:p>
          <w:p w14:paraId="3DDE6990" w14:textId="77777777" w:rsidR="00484298" w:rsidRPr="00484298" w:rsidRDefault="00484298" w:rsidP="00484298">
            <w:pPr>
              <w:rPr>
                <w:lang w:eastAsia="en-AU"/>
              </w:rPr>
            </w:pPr>
          </w:p>
          <w:p w14:paraId="2E818E33" w14:textId="77777777" w:rsidR="00484298" w:rsidRPr="00484298" w:rsidRDefault="00484298" w:rsidP="00484298">
            <w:pPr>
              <w:rPr>
                <w:lang w:eastAsia="en-AU"/>
              </w:rPr>
            </w:pPr>
          </w:p>
          <w:p w14:paraId="14347556" w14:textId="77777777" w:rsidR="00484298" w:rsidRPr="00484298" w:rsidRDefault="00484298" w:rsidP="00484298">
            <w:pPr>
              <w:rPr>
                <w:lang w:eastAsia="en-AU"/>
              </w:rPr>
            </w:pPr>
          </w:p>
          <w:p w14:paraId="24FD805A" w14:textId="77777777" w:rsidR="00484298" w:rsidRPr="00484298" w:rsidRDefault="00484298" w:rsidP="00484298">
            <w:pPr>
              <w:rPr>
                <w:lang w:eastAsia="en-AU"/>
              </w:rPr>
            </w:pPr>
          </w:p>
          <w:p w14:paraId="09D2F310" w14:textId="77777777" w:rsidR="00484298" w:rsidRPr="00484298" w:rsidRDefault="00484298" w:rsidP="00484298">
            <w:pPr>
              <w:rPr>
                <w:lang w:eastAsia="en-AU"/>
              </w:rPr>
            </w:pPr>
          </w:p>
          <w:p w14:paraId="10457FCC" w14:textId="2C31B3FE" w:rsidR="002D2B92" w:rsidRPr="00484298" w:rsidRDefault="002D2B92" w:rsidP="00484298">
            <w:pPr>
              <w:jc w:val="center"/>
              <w:rPr>
                <w:lang w:eastAsia="en-AU"/>
              </w:rPr>
            </w:pPr>
          </w:p>
        </w:tc>
        <w:tc>
          <w:tcPr>
            <w:tcW w:w="7513" w:type="dxa"/>
            <w:vAlign w:val="top"/>
          </w:tcPr>
          <w:p w14:paraId="1138BA69" w14:textId="77777777" w:rsidR="002D2B92" w:rsidRPr="00B30F8E" w:rsidRDefault="0039127F" w:rsidP="002D2B92">
            <w:pPr>
              <w:pStyle w:val="Body"/>
              <w:rPr>
                <w:sz w:val="22"/>
                <w:szCs w:val="22"/>
              </w:rPr>
            </w:pPr>
            <w:r w:rsidRPr="00B30F8E">
              <w:rPr>
                <w:sz w:val="22"/>
                <w:szCs w:val="22"/>
                <w:lang w:eastAsia="en-AU"/>
              </w:rPr>
              <w:t xml:space="preserve">This is a </w:t>
            </w:r>
            <w:r>
              <w:rPr>
                <w:sz w:val="22"/>
                <w:szCs w:val="22"/>
                <w:lang w:eastAsia="en-AU"/>
              </w:rPr>
              <w:t xml:space="preserve">skill based </w:t>
            </w:r>
            <w:r w:rsidRPr="00B30F8E">
              <w:rPr>
                <w:sz w:val="22"/>
                <w:szCs w:val="22"/>
                <w:lang w:eastAsia="en-AU"/>
              </w:rPr>
              <w:t xml:space="preserve">assessment and will be assessing the student on their </w:t>
            </w:r>
            <w:r>
              <w:rPr>
                <w:sz w:val="22"/>
                <w:szCs w:val="22"/>
                <w:lang w:eastAsia="en-AU"/>
              </w:rPr>
              <w:t>ability to demonstrate skills required in</w:t>
            </w:r>
            <w:r w:rsidRPr="00B30F8E">
              <w:rPr>
                <w:sz w:val="22"/>
                <w:szCs w:val="22"/>
                <w:lang w:eastAsia="en-AU"/>
              </w:rPr>
              <w:t xml:space="preserve"> the unit.</w:t>
            </w:r>
          </w:p>
          <w:p w14:paraId="485400CC" w14:textId="10D6D051" w:rsidR="002D2B92" w:rsidRPr="00B30F8E" w:rsidRDefault="0039127F" w:rsidP="002D2B92">
            <w:pPr>
              <w:pStyle w:val="Body"/>
              <w:rPr>
                <w:sz w:val="22"/>
                <w:szCs w:val="22"/>
              </w:rPr>
            </w:pPr>
            <w:r w:rsidRPr="00B30F8E">
              <w:rPr>
                <w:sz w:val="22"/>
                <w:szCs w:val="22"/>
              </w:rPr>
              <w:t xml:space="preserve">This assessment is in </w:t>
            </w:r>
            <w:r w:rsidR="00C42A57">
              <w:rPr>
                <w:sz w:val="22"/>
                <w:szCs w:val="22"/>
              </w:rPr>
              <w:t>2</w:t>
            </w:r>
            <w:r w:rsidRPr="00B30F8E">
              <w:rPr>
                <w:sz w:val="22"/>
                <w:szCs w:val="22"/>
              </w:rPr>
              <w:t xml:space="preserve"> parts:</w:t>
            </w:r>
          </w:p>
          <w:p w14:paraId="0A307E06" w14:textId="0A9417A4" w:rsidR="00714063" w:rsidRPr="00484298" w:rsidRDefault="00714063" w:rsidP="00DC1DB6">
            <w:pPr>
              <w:pStyle w:val="Body"/>
              <w:numPr>
                <w:ilvl w:val="0"/>
                <w:numId w:val="5"/>
              </w:numPr>
              <w:rPr>
                <w:sz w:val="22"/>
                <w:szCs w:val="22"/>
              </w:rPr>
            </w:pPr>
            <w:r w:rsidRPr="00484298">
              <w:rPr>
                <w:sz w:val="22"/>
                <w:szCs w:val="22"/>
              </w:rPr>
              <w:t>Practical</w:t>
            </w:r>
          </w:p>
          <w:p w14:paraId="1C075973" w14:textId="089A8EAE" w:rsidR="002D2B92" w:rsidRPr="00714063" w:rsidRDefault="0044543F" w:rsidP="00DC1DB6">
            <w:pPr>
              <w:pStyle w:val="Body"/>
              <w:numPr>
                <w:ilvl w:val="0"/>
                <w:numId w:val="5"/>
              </w:numPr>
              <w:rPr>
                <w:sz w:val="22"/>
                <w:szCs w:val="22"/>
              </w:rPr>
            </w:pPr>
            <w:r>
              <w:rPr>
                <w:sz w:val="22"/>
                <w:szCs w:val="22"/>
              </w:rPr>
              <w:t>Observation Checklist</w:t>
            </w:r>
          </w:p>
          <w:p w14:paraId="3F0F1F13" w14:textId="77777777" w:rsidR="002D2B92" w:rsidRPr="00B30F8E" w:rsidRDefault="0039127F" w:rsidP="002D2B92">
            <w:pPr>
              <w:rPr>
                <w:sz w:val="22"/>
                <w:szCs w:val="22"/>
                <w:lang w:eastAsia="en-AU"/>
              </w:rPr>
            </w:pPr>
            <w:r>
              <w:rPr>
                <w:sz w:val="22"/>
                <w:szCs w:val="22"/>
                <w:lang w:eastAsia="en-AU"/>
              </w:rPr>
              <w:t xml:space="preserve">Model answers, sample responses or a </w:t>
            </w:r>
            <w:r w:rsidRPr="00B30F8E">
              <w:rPr>
                <w:sz w:val="22"/>
                <w:szCs w:val="22"/>
                <w:lang w:eastAsia="en-AU"/>
              </w:rPr>
              <w:t xml:space="preserve">criteria for each </w:t>
            </w:r>
            <w:r>
              <w:rPr>
                <w:sz w:val="22"/>
                <w:szCs w:val="22"/>
                <w:lang w:eastAsia="en-AU"/>
              </w:rPr>
              <w:t>task or activity is</w:t>
            </w:r>
            <w:r w:rsidRPr="00B30F8E">
              <w:rPr>
                <w:sz w:val="22"/>
                <w:szCs w:val="22"/>
                <w:lang w:eastAsia="en-AU"/>
              </w:rPr>
              <w:t xml:space="preserve"> provided below. </w:t>
            </w:r>
          </w:p>
          <w:p w14:paraId="4227F24B" w14:textId="77777777" w:rsidR="002D2B92" w:rsidRDefault="0039127F" w:rsidP="002D2B92">
            <w:pPr>
              <w:pStyle w:val="Body"/>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118711A6" w14:textId="77777777" w:rsidR="002D2B92" w:rsidRPr="00210A7E" w:rsidRDefault="0039127F" w:rsidP="002D2B92">
            <w:pPr>
              <w:pStyle w:val="Body"/>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’s response to each question must contain the information indicated in this marking guide in order for their response to be correct.</w:t>
            </w:r>
            <w:r>
              <w:rPr>
                <w:sz w:val="22"/>
                <w:szCs w:val="22"/>
                <w:lang w:eastAsia="en-AU"/>
              </w:rPr>
              <w:t xml:space="preserve"> However, if a student provides information other than indicated below, and in the professional opinion of the assessor it is appropriate and meets the intent of the question, it may be considered correct.</w:t>
            </w:r>
          </w:p>
          <w:p w14:paraId="05BCBE16" w14:textId="77777777" w:rsidR="002D2B92" w:rsidRDefault="0039127F" w:rsidP="002D2B92">
            <w:pPr>
              <w:pStyle w:val="Body"/>
              <w:rPr>
                <w:sz w:val="22"/>
                <w:szCs w:val="22"/>
                <w:lang w:eastAsia="en-AU"/>
              </w:rPr>
            </w:pPr>
            <w:r>
              <w:rPr>
                <w:sz w:val="22"/>
                <w:szCs w:val="22"/>
                <w:lang w:eastAsia="en-AU"/>
              </w:rPr>
              <w:t>Complete the Observation Checklist for each task and activity and the Assessment Feedback to the student. Ensure you have taken a copy of the assessment prior to it being returned to the student.</w:t>
            </w:r>
          </w:p>
          <w:p w14:paraId="34D50EFC" w14:textId="77777777" w:rsidR="002D2B92" w:rsidRDefault="0039127F" w:rsidP="002D2B92">
            <w:pPr>
              <w:pStyle w:val="Body"/>
              <w:rPr>
                <w:sz w:val="22"/>
                <w:szCs w:val="22"/>
                <w:lang w:eastAsia="en-AU"/>
              </w:rPr>
            </w:pPr>
            <w:r>
              <w:rPr>
                <w:sz w:val="22"/>
                <w:szCs w:val="22"/>
                <w:lang w:eastAsia="en-AU"/>
              </w:rPr>
              <w:t>The Assessment Feedback page must be signed by both the student and the assessor so the student displays that they have received, understood and accepted the feedback.</w:t>
            </w:r>
          </w:p>
          <w:p w14:paraId="6CACADD7" w14:textId="77777777" w:rsidR="002D2B92" w:rsidRPr="00210A7E" w:rsidRDefault="0039127F" w:rsidP="002D2B92">
            <w:pPr>
              <w:pStyle w:val="Body"/>
              <w:rPr>
                <w:sz w:val="22"/>
                <w:szCs w:val="22"/>
                <w:lang w:eastAsia="en-AU"/>
              </w:rPr>
            </w:pPr>
            <w:r>
              <w:rPr>
                <w:sz w:val="22"/>
                <w:szCs w:val="22"/>
                <w:lang w:eastAsia="en-AU"/>
              </w:rPr>
              <w:t>Ensure the students name appears on the bottom of each page of the submitted assessment.</w:t>
            </w:r>
          </w:p>
        </w:tc>
      </w:tr>
      <w:tr w:rsidR="00511CEF" w14:paraId="2AADBAF7" w14:textId="77777777" w:rsidTr="2A27A2C8">
        <w:tc>
          <w:tcPr>
            <w:tcW w:w="1838" w:type="dxa"/>
            <w:vAlign w:val="top"/>
          </w:tcPr>
          <w:p w14:paraId="0F5FE0B3" w14:textId="77777777" w:rsidR="002D2B92" w:rsidRPr="00C325C1" w:rsidRDefault="0039127F" w:rsidP="002D2B92">
            <w:pPr>
              <w:pStyle w:val="Body"/>
              <w:rPr>
                <w:b/>
                <w:sz w:val="22"/>
                <w:szCs w:val="22"/>
                <w:lang w:eastAsia="en-AU"/>
              </w:rPr>
            </w:pPr>
            <w:r w:rsidRPr="00B30F8E">
              <w:rPr>
                <w:b/>
                <w:sz w:val="22"/>
                <w:szCs w:val="22"/>
              </w:rPr>
              <w:t>About this marking guide</w:t>
            </w:r>
          </w:p>
        </w:tc>
        <w:tc>
          <w:tcPr>
            <w:tcW w:w="7513" w:type="dxa"/>
            <w:vAlign w:val="top"/>
          </w:tcPr>
          <w:p w14:paraId="6C3BE587" w14:textId="77777777" w:rsidR="002D2B92" w:rsidRPr="00A91DBD" w:rsidRDefault="0039127F" w:rsidP="002D2B92">
            <w:pPr>
              <w:rPr>
                <w:sz w:val="22"/>
                <w:szCs w:val="22"/>
                <w:lang w:eastAsia="en-AU"/>
              </w:rPr>
            </w:pPr>
            <w:r w:rsidRPr="00A91DBD">
              <w:rPr>
                <w:sz w:val="22"/>
                <w:szCs w:val="22"/>
                <w:lang w:eastAsia="en-AU"/>
              </w:rPr>
              <w:t xml:space="preserve">The student’s response to each task or activity must contain the criteria indicated in this marking guide in order for their response to be correct. </w:t>
            </w:r>
          </w:p>
          <w:p w14:paraId="50E15637" w14:textId="77777777" w:rsidR="002D2B92" w:rsidRPr="00A91DBD" w:rsidRDefault="0039127F" w:rsidP="002D2B92">
            <w:pPr>
              <w:rPr>
                <w:sz w:val="22"/>
                <w:szCs w:val="22"/>
                <w:lang w:eastAsia="en-AU"/>
              </w:rPr>
            </w:pPr>
            <w:r w:rsidRPr="00A91DBD">
              <w:rPr>
                <w:sz w:val="22"/>
                <w:szCs w:val="22"/>
                <w:lang w:eastAsia="en-AU"/>
              </w:rPr>
              <w:t>All tasks and activities must be completed correctly in order to satisfactorily complete this assessment event.</w:t>
            </w:r>
          </w:p>
          <w:p w14:paraId="6FB564A7" w14:textId="77777777" w:rsidR="002D2B92" w:rsidRPr="00A91DBD" w:rsidRDefault="0039127F" w:rsidP="002D2B92">
            <w:pPr>
              <w:rPr>
                <w:rFonts w:cs="Arial"/>
                <w:sz w:val="22"/>
                <w:szCs w:val="22"/>
                <w:lang w:val="en-GB" w:eastAsia="en-AU"/>
              </w:rPr>
            </w:pPr>
            <w:r w:rsidRPr="00A91DBD">
              <w:rPr>
                <w:rFonts w:cs="Arial"/>
                <w:sz w:val="22"/>
                <w:szCs w:val="22"/>
                <w:lang w:val="en-GB" w:eastAsia="en-AU"/>
              </w:rPr>
              <w:t>Assessors will need to make a judgement call as to whether each response meets the criteria based upon the:</w:t>
            </w:r>
          </w:p>
          <w:p w14:paraId="1CE3515B" w14:textId="77777777" w:rsidR="002D2B92" w:rsidRPr="00A91DBD" w:rsidRDefault="0039127F" w:rsidP="00DC1DB6">
            <w:pPr>
              <w:numPr>
                <w:ilvl w:val="0"/>
                <w:numId w:val="6"/>
              </w:numPr>
              <w:tabs>
                <w:tab w:val="clear" w:pos="284"/>
              </w:tabs>
              <w:spacing w:before="0" w:after="0" w:line="276" w:lineRule="auto"/>
              <w:contextualSpacing/>
              <w:rPr>
                <w:rFonts w:cs="Arial"/>
                <w:sz w:val="22"/>
                <w:szCs w:val="22"/>
                <w:lang w:val="en-GB" w:eastAsia="en-AU"/>
              </w:rPr>
            </w:pPr>
            <w:r w:rsidRPr="00A91DBD">
              <w:rPr>
                <w:rFonts w:cs="Arial"/>
                <w:sz w:val="22"/>
                <w:szCs w:val="22"/>
                <w:lang w:val="en-GB" w:eastAsia="en-AU"/>
              </w:rPr>
              <w:t>Rules of Evidence:</w:t>
            </w:r>
          </w:p>
          <w:p w14:paraId="57B4DF1B" w14:textId="77777777" w:rsidR="002D2B92" w:rsidRPr="00A91DBD" w:rsidRDefault="0039127F" w:rsidP="00DC1DB6">
            <w:pPr>
              <w:numPr>
                <w:ilvl w:val="1"/>
                <w:numId w:val="6"/>
              </w:numPr>
              <w:tabs>
                <w:tab w:val="clear" w:pos="284"/>
              </w:tabs>
              <w:spacing w:before="0" w:after="0" w:line="276" w:lineRule="auto"/>
              <w:contextualSpacing/>
              <w:rPr>
                <w:rFonts w:cs="Arial"/>
                <w:sz w:val="22"/>
                <w:szCs w:val="22"/>
                <w:lang w:val="en-GB" w:eastAsia="en-AU"/>
              </w:rPr>
            </w:pPr>
            <w:r w:rsidRPr="00A91DBD">
              <w:rPr>
                <w:rFonts w:cs="Arial"/>
                <w:sz w:val="22"/>
                <w:szCs w:val="22"/>
                <w:lang w:val="en-GB" w:eastAsia="en-AU"/>
              </w:rPr>
              <w:t xml:space="preserve">Validity – does the answer address the skill required and does the evidence reflect the four dimensions of competency? </w:t>
            </w:r>
          </w:p>
          <w:p w14:paraId="50E000D9" w14:textId="77777777" w:rsidR="002D2B92" w:rsidRPr="00A91DBD" w:rsidRDefault="0039127F" w:rsidP="00DC1DB6">
            <w:pPr>
              <w:numPr>
                <w:ilvl w:val="1"/>
                <w:numId w:val="6"/>
              </w:numPr>
              <w:tabs>
                <w:tab w:val="clear" w:pos="284"/>
              </w:tabs>
              <w:spacing w:before="0" w:after="0" w:line="276" w:lineRule="auto"/>
              <w:contextualSpacing/>
              <w:rPr>
                <w:rFonts w:cs="Arial"/>
                <w:sz w:val="22"/>
                <w:szCs w:val="22"/>
                <w:lang w:val="en-GB" w:eastAsia="en-AU"/>
              </w:rPr>
            </w:pPr>
            <w:r w:rsidRPr="00A91DBD">
              <w:rPr>
                <w:rFonts w:cs="Arial"/>
                <w:sz w:val="22"/>
                <w:szCs w:val="22"/>
                <w:lang w:val="en-GB" w:eastAsia="en-AU"/>
              </w:rPr>
              <w:t>Sufficiency – is the task or activity sufficient in terms of length and depth?</w:t>
            </w:r>
          </w:p>
          <w:p w14:paraId="3C8D7034" w14:textId="77777777" w:rsidR="002D2B92" w:rsidRPr="00A91DBD" w:rsidRDefault="0039127F" w:rsidP="00DC1DB6">
            <w:pPr>
              <w:numPr>
                <w:ilvl w:val="1"/>
                <w:numId w:val="6"/>
              </w:numPr>
              <w:tabs>
                <w:tab w:val="clear" w:pos="284"/>
              </w:tabs>
              <w:spacing w:before="0" w:after="0" w:line="276" w:lineRule="auto"/>
              <w:contextualSpacing/>
              <w:rPr>
                <w:rFonts w:cs="Arial"/>
                <w:sz w:val="22"/>
                <w:szCs w:val="22"/>
                <w:lang w:val="en-GB" w:eastAsia="en-AU"/>
              </w:rPr>
            </w:pPr>
            <w:r w:rsidRPr="00A91DBD">
              <w:rPr>
                <w:rFonts w:cs="Arial"/>
                <w:sz w:val="22"/>
                <w:szCs w:val="22"/>
                <w:lang w:val="en-GB" w:eastAsia="en-AU"/>
              </w:rPr>
              <w:t>Currency – has the work been done so recently as to be current?</w:t>
            </w:r>
          </w:p>
          <w:p w14:paraId="19165FE6" w14:textId="77777777" w:rsidR="002D2B92" w:rsidRPr="00A91DBD" w:rsidRDefault="0039127F" w:rsidP="00DC1DB6">
            <w:pPr>
              <w:numPr>
                <w:ilvl w:val="1"/>
                <w:numId w:val="6"/>
              </w:numPr>
              <w:tabs>
                <w:tab w:val="clear" w:pos="284"/>
              </w:tabs>
              <w:spacing w:before="0" w:after="0" w:line="276" w:lineRule="auto"/>
              <w:contextualSpacing/>
              <w:rPr>
                <w:rFonts w:cs="Arial"/>
                <w:sz w:val="22"/>
                <w:szCs w:val="22"/>
                <w:lang w:val="en-GB" w:eastAsia="en-AU"/>
              </w:rPr>
            </w:pPr>
            <w:r w:rsidRPr="00A91DBD">
              <w:rPr>
                <w:rFonts w:cs="Arial"/>
                <w:sz w:val="22"/>
                <w:szCs w:val="22"/>
                <w:lang w:val="en-GB" w:eastAsia="en-AU"/>
              </w:rPr>
              <w:t>Authenticity – is this work the student’s own authentic work?</w:t>
            </w:r>
          </w:p>
          <w:p w14:paraId="0A69A857" w14:textId="77777777" w:rsidR="002D2B92" w:rsidRPr="00A91DBD" w:rsidRDefault="0039127F" w:rsidP="00DC1DB6">
            <w:pPr>
              <w:numPr>
                <w:ilvl w:val="0"/>
                <w:numId w:val="6"/>
              </w:numPr>
              <w:tabs>
                <w:tab w:val="clear" w:pos="284"/>
              </w:tabs>
              <w:spacing w:before="0" w:after="0" w:line="276" w:lineRule="auto"/>
              <w:contextualSpacing/>
              <w:rPr>
                <w:rFonts w:cs="Arial"/>
                <w:sz w:val="22"/>
                <w:szCs w:val="22"/>
                <w:lang w:val="en-GB" w:eastAsia="en-AU"/>
              </w:rPr>
            </w:pPr>
            <w:r w:rsidRPr="00A91DBD">
              <w:rPr>
                <w:rFonts w:cs="Arial"/>
                <w:sz w:val="22"/>
                <w:szCs w:val="22"/>
                <w:lang w:val="en-GB" w:eastAsia="en-AU"/>
              </w:rPr>
              <w:t xml:space="preserve">Principles of Assessment </w:t>
            </w:r>
          </w:p>
          <w:p w14:paraId="126BC469" w14:textId="77777777" w:rsidR="002D2B92" w:rsidRPr="00A91DBD" w:rsidRDefault="0039127F" w:rsidP="00DC1DB6">
            <w:pPr>
              <w:numPr>
                <w:ilvl w:val="1"/>
                <w:numId w:val="6"/>
              </w:numPr>
              <w:tabs>
                <w:tab w:val="clear" w:pos="284"/>
              </w:tabs>
              <w:spacing w:before="0" w:after="0" w:line="276" w:lineRule="auto"/>
              <w:contextualSpacing/>
              <w:rPr>
                <w:rFonts w:cs="Arial"/>
                <w:sz w:val="22"/>
                <w:szCs w:val="22"/>
                <w:lang w:val="en-GB" w:eastAsia="en-AU"/>
              </w:rPr>
            </w:pPr>
            <w:r w:rsidRPr="00A91DBD">
              <w:rPr>
                <w:rFonts w:cs="Arial"/>
                <w:sz w:val="22"/>
                <w:szCs w:val="22"/>
                <w:lang w:val="en-GB" w:eastAsia="en-AU"/>
              </w:rPr>
              <w:t>Fairness – individual student’s needs are considered in the assessment process</w:t>
            </w:r>
          </w:p>
          <w:p w14:paraId="4B5AA977" w14:textId="77777777" w:rsidR="002D2B92" w:rsidRPr="00A91DBD" w:rsidRDefault="0039127F" w:rsidP="00DC1DB6">
            <w:pPr>
              <w:numPr>
                <w:ilvl w:val="1"/>
                <w:numId w:val="6"/>
              </w:numPr>
              <w:tabs>
                <w:tab w:val="clear" w:pos="284"/>
              </w:tabs>
              <w:spacing w:before="0" w:after="0" w:line="276" w:lineRule="auto"/>
              <w:contextualSpacing/>
              <w:rPr>
                <w:rFonts w:cs="Arial"/>
                <w:sz w:val="22"/>
                <w:szCs w:val="22"/>
                <w:lang w:val="en-GB" w:eastAsia="en-AU"/>
              </w:rPr>
            </w:pPr>
            <w:r w:rsidRPr="00A91DBD">
              <w:rPr>
                <w:rFonts w:cs="Arial"/>
                <w:sz w:val="22"/>
                <w:szCs w:val="22"/>
                <w:lang w:val="en-GB" w:eastAsia="en-AU"/>
              </w:rPr>
              <w:t xml:space="preserve">Flexibility – assessment is flexible to the individual student </w:t>
            </w:r>
          </w:p>
          <w:p w14:paraId="70241258" w14:textId="77777777" w:rsidR="002D2B92" w:rsidRPr="00A91DBD" w:rsidRDefault="0039127F" w:rsidP="00DC1DB6">
            <w:pPr>
              <w:numPr>
                <w:ilvl w:val="1"/>
                <w:numId w:val="6"/>
              </w:numPr>
              <w:tabs>
                <w:tab w:val="clear" w:pos="284"/>
              </w:tabs>
              <w:spacing w:before="0" w:after="0" w:line="276" w:lineRule="auto"/>
              <w:contextualSpacing/>
              <w:rPr>
                <w:rFonts w:cs="Arial"/>
                <w:sz w:val="22"/>
                <w:szCs w:val="22"/>
                <w:lang w:val="en-GB" w:eastAsia="en-AU"/>
              </w:rPr>
            </w:pPr>
            <w:r w:rsidRPr="00A91DBD">
              <w:rPr>
                <w:rFonts w:cs="Arial"/>
                <w:sz w:val="22"/>
                <w:szCs w:val="22"/>
                <w:lang w:val="en-GB" w:eastAsia="en-AU"/>
              </w:rPr>
              <w:t>Validity – any assessment decision is justified, based on the evidence of performance of the student</w:t>
            </w:r>
          </w:p>
          <w:p w14:paraId="32E0AB30" w14:textId="77777777" w:rsidR="002D2B92" w:rsidRPr="00A91DBD" w:rsidRDefault="0039127F" w:rsidP="00DC1DB6">
            <w:pPr>
              <w:numPr>
                <w:ilvl w:val="1"/>
                <w:numId w:val="6"/>
              </w:numPr>
              <w:tabs>
                <w:tab w:val="clear" w:pos="284"/>
              </w:tabs>
              <w:spacing w:before="0" w:after="0" w:line="276" w:lineRule="auto"/>
              <w:contextualSpacing/>
              <w:rPr>
                <w:rFonts w:cs="Arial"/>
                <w:sz w:val="22"/>
                <w:szCs w:val="22"/>
                <w:lang w:val="en-GB" w:eastAsia="en-AU"/>
              </w:rPr>
            </w:pPr>
            <w:r w:rsidRPr="00A91DBD">
              <w:rPr>
                <w:rFonts w:cs="Arial"/>
                <w:sz w:val="22"/>
                <w:szCs w:val="22"/>
                <w:lang w:val="en-GB" w:eastAsia="en-AU"/>
              </w:rPr>
              <w:t>Reliability – evidence presented for assessment is consistently interpreted and assessment results are comparable irrespective of the assessor conducting the assessment</w:t>
            </w:r>
          </w:p>
          <w:p w14:paraId="70141598" w14:textId="77777777" w:rsidR="002D2B92" w:rsidRPr="00A91DBD" w:rsidRDefault="0039127F" w:rsidP="00DC1DB6">
            <w:pPr>
              <w:numPr>
                <w:ilvl w:val="0"/>
                <w:numId w:val="6"/>
              </w:numPr>
              <w:tabs>
                <w:tab w:val="clear" w:pos="284"/>
              </w:tabs>
              <w:spacing w:before="0" w:after="0" w:line="276" w:lineRule="auto"/>
              <w:contextualSpacing/>
              <w:rPr>
                <w:rFonts w:cs="Arial"/>
                <w:sz w:val="22"/>
                <w:szCs w:val="22"/>
                <w:lang w:val="en-GB" w:eastAsia="en-AU"/>
              </w:rPr>
            </w:pPr>
            <w:r w:rsidRPr="00A91DBD">
              <w:rPr>
                <w:rFonts w:cs="Arial"/>
                <w:sz w:val="22"/>
                <w:szCs w:val="22"/>
                <w:lang w:val="en-GB" w:eastAsia="en-AU"/>
              </w:rPr>
              <w:t>Dimensions of competency</w:t>
            </w:r>
          </w:p>
          <w:p w14:paraId="4D8D5B29" w14:textId="77777777" w:rsidR="002D2B92" w:rsidRPr="00A91DBD" w:rsidRDefault="0039127F" w:rsidP="00DC1DB6">
            <w:pPr>
              <w:numPr>
                <w:ilvl w:val="1"/>
                <w:numId w:val="6"/>
              </w:numPr>
              <w:tabs>
                <w:tab w:val="clear" w:pos="284"/>
              </w:tabs>
              <w:spacing w:before="0" w:after="0" w:line="276" w:lineRule="auto"/>
              <w:contextualSpacing/>
              <w:rPr>
                <w:rFonts w:cs="Arial"/>
                <w:sz w:val="22"/>
                <w:szCs w:val="22"/>
                <w:lang w:val="en-GB" w:eastAsia="en-AU"/>
              </w:rPr>
            </w:pPr>
            <w:r w:rsidRPr="00A91DBD">
              <w:rPr>
                <w:rFonts w:cs="Arial"/>
                <w:sz w:val="22"/>
                <w:szCs w:val="22"/>
                <w:lang w:val="en-GB" w:eastAsia="en-AU"/>
              </w:rPr>
              <w:t>Task skills</w:t>
            </w:r>
          </w:p>
          <w:p w14:paraId="42EEFFF2" w14:textId="77777777" w:rsidR="002D2B92" w:rsidRPr="00A91DBD" w:rsidRDefault="0039127F" w:rsidP="00DC1DB6">
            <w:pPr>
              <w:numPr>
                <w:ilvl w:val="1"/>
                <w:numId w:val="6"/>
              </w:numPr>
              <w:tabs>
                <w:tab w:val="clear" w:pos="284"/>
              </w:tabs>
              <w:spacing w:before="0" w:after="0" w:line="276" w:lineRule="auto"/>
              <w:contextualSpacing/>
              <w:rPr>
                <w:rFonts w:cs="Arial"/>
                <w:sz w:val="22"/>
                <w:szCs w:val="22"/>
                <w:lang w:val="en-GB" w:eastAsia="en-AU"/>
              </w:rPr>
            </w:pPr>
            <w:r w:rsidRPr="00A91DBD">
              <w:rPr>
                <w:rFonts w:cs="Arial"/>
                <w:sz w:val="22"/>
                <w:szCs w:val="22"/>
                <w:lang w:val="en-GB" w:eastAsia="en-AU"/>
              </w:rPr>
              <w:t>Task Management Skills</w:t>
            </w:r>
          </w:p>
          <w:p w14:paraId="65DDCEC3" w14:textId="77777777" w:rsidR="002D2B92" w:rsidRPr="00A91DBD" w:rsidRDefault="0039127F" w:rsidP="00DC1DB6">
            <w:pPr>
              <w:numPr>
                <w:ilvl w:val="1"/>
                <w:numId w:val="6"/>
              </w:numPr>
              <w:tabs>
                <w:tab w:val="clear" w:pos="284"/>
              </w:tabs>
              <w:spacing w:before="0" w:after="0" w:line="276" w:lineRule="auto"/>
              <w:contextualSpacing/>
              <w:rPr>
                <w:rFonts w:cs="Arial"/>
                <w:sz w:val="22"/>
                <w:szCs w:val="22"/>
                <w:lang w:val="en-GB" w:eastAsia="en-AU"/>
              </w:rPr>
            </w:pPr>
            <w:r w:rsidRPr="00A91DBD">
              <w:rPr>
                <w:rFonts w:cs="Arial"/>
                <w:sz w:val="22"/>
                <w:szCs w:val="22"/>
                <w:lang w:val="en-GB" w:eastAsia="en-AU"/>
              </w:rPr>
              <w:t>Contingency Planning Skills</w:t>
            </w:r>
          </w:p>
          <w:p w14:paraId="0952059B" w14:textId="77777777" w:rsidR="002D2B92" w:rsidRPr="0071034E" w:rsidRDefault="0039127F" w:rsidP="00DC1DB6">
            <w:pPr>
              <w:numPr>
                <w:ilvl w:val="1"/>
                <w:numId w:val="6"/>
              </w:numPr>
              <w:tabs>
                <w:tab w:val="clear" w:pos="284"/>
              </w:tabs>
              <w:spacing w:before="0" w:after="0" w:line="276" w:lineRule="auto"/>
              <w:contextualSpacing/>
              <w:rPr>
                <w:rFonts w:cs="Arial"/>
                <w:sz w:val="22"/>
                <w:szCs w:val="22"/>
                <w:lang w:val="en-GB" w:eastAsia="en-AU"/>
              </w:rPr>
            </w:pPr>
            <w:r w:rsidRPr="00A91DBD">
              <w:rPr>
                <w:rFonts w:cs="Arial"/>
                <w:sz w:val="22"/>
                <w:szCs w:val="22"/>
                <w:lang w:val="en-GB" w:eastAsia="en-AU"/>
              </w:rPr>
              <w:t>Job Role Environment Skills</w:t>
            </w:r>
          </w:p>
        </w:tc>
      </w:tr>
      <w:tr w:rsidR="00511CEF" w14:paraId="2385080E" w14:textId="77777777" w:rsidTr="2A27A2C8">
        <w:tc>
          <w:tcPr>
            <w:tcW w:w="1838" w:type="dxa"/>
            <w:vAlign w:val="top"/>
          </w:tcPr>
          <w:p w14:paraId="65EA5D49" w14:textId="77777777" w:rsidR="002D2B92" w:rsidRPr="00C325C1" w:rsidRDefault="0039127F" w:rsidP="002D2B92">
            <w:pPr>
              <w:pStyle w:val="Body"/>
              <w:rPr>
                <w:b/>
                <w:sz w:val="22"/>
                <w:szCs w:val="22"/>
                <w:lang w:eastAsia="en-AU"/>
              </w:rPr>
            </w:pPr>
            <w:r w:rsidRPr="0067653D">
              <w:rPr>
                <w:b/>
                <w:sz w:val="22"/>
                <w:szCs w:val="22"/>
              </w:rPr>
              <w:t>Student must provide</w:t>
            </w:r>
          </w:p>
        </w:tc>
        <w:tc>
          <w:tcPr>
            <w:tcW w:w="7513" w:type="dxa"/>
            <w:vAlign w:val="top"/>
          </w:tcPr>
          <w:p w14:paraId="6C16032F" w14:textId="76915EE4" w:rsidR="002D2B92" w:rsidRPr="00C325C1" w:rsidRDefault="00714063" w:rsidP="00C42A57">
            <w:pPr>
              <w:pStyle w:val="Body"/>
              <w:rPr>
                <w:sz w:val="22"/>
                <w:szCs w:val="22"/>
                <w:lang w:eastAsia="en-AU"/>
              </w:rPr>
            </w:pPr>
            <w:r w:rsidRPr="00772714">
              <w:rPr>
                <w:sz w:val="22"/>
              </w:rPr>
              <w:t xml:space="preserve">Calculator, pens, pencil, </w:t>
            </w:r>
            <w:r w:rsidR="00C42A57" w:rsidRPr="00772714">
              <w:rPr>
                <w:sz w:val="22"/>
              </w:rPr>
              <w:t>eraser,</w:t>
            </w:r>
            <w:r w:rsidR="00880BE3">
              <w:rPr>
                <w:sz w:val="22"/>
              </w:rPr>
              <w:t xml:space="preserve"> </w:t>
            </w:r>
            <w:r w:rsidRPr="00772714">
              <w:rPr>
                <w:sz w:val="22"/>
              </w:rPr>
              <w:t>PPE</w:t>
            </w:r>
            <w:r w:rsidR="00A775B7">
              <w:rPr>
                <w:sz w:val="22"/>
              </w:rPr>
              <w:t xml:space="preserve">. </w:t>
            </w:r>
          </w:p>
        </w:tc>
      </w:tr>
      <w:tr w:rsidR="00511CEF" w14:paraId="3895B8B8" w14:textId="77777777" w:rsidTr="2A27A2C8">
        <w:tc>
          <w:tcPr>
            <w:tcW w:w="1838" w:type="dxa"/>
            <w:vAlign w:val="top"/>
          </w:tcPr>
          <w:p w14:paraId="4192BCCE" w14:textId="77777777" w:rsidR="002D2B92" w:rsidRPr="00C325C1" w:rsidRDefault="0039127F" w:rsidP="002D2B92">
            <w:pPr>
              <w:pStyle w:val="Body"/>
              <w:rPr>
                <w:b/>
                <w:sz w:val="22"/>
                <w:szCs w:val="22"/>
              </w:rPr>
            </w:pPr>
            <w:r w:rsidRPr="0067653D">
              <w:rPr>
                <w:b/>
                <w:sz w:val="22"/>
                <w:szCs w:val="22"/>
              </w:rPr>
              <w:t>Assessor must provide</w:t>
            </w:r>
          </w:p>
        </w:tc>
        <w:tc>
          <w:tcPr>
            <w:tcW w:w="7513" w:type="dxa"/>
            <w:vAlign w:val="top"/>
          </w:tcPr>
          <w:p w14:paraId="52F54BEC" w14:textId="0D1F02F1" w:rsidR="00C42A57" w:rsidRPr="00772714" w:rsidRDefault="00C42A57" w:rsidP="00C42A57">
            <w:pPr>
              <w:pStyle w:val="Body"/>
              <w:rPr>
                <w:sz w:val="22"/>
                <w:lang w:eastAsia="en-AU"/>
              </w:rPr>
            </w:pPr>
            <w:r w:rsidRPr="00772714">
              <w:rPr>
                <w:sz w:val="22"/>
                <w:lang w:eastAsia="en-AU"/>
              </w:rPr>
              <w:t xml:space="preserve">Drawings: </w:t>
            </w:r>
            <w:r w:rsidR="00386768">
              <w:rPr>
                <w:sz w:val="22"/>
                <w:lang w:eastAsia="en-AU"/>
              </w:rPr>
              <w:t xml:space="preserve">  </w:t>
            </w:r>
            <w:r w:rsidRPr="00772714">
              <w:rPr>
                <w:sz w:val="22"/>
                <w:lang w:eastAsia="en-AU"/>
              </w:rPr>
              <w:t xml:space="preserve">09204-T5-1 Stair Assembly </w:t>
            </w:r>
            <w:proofErr w:type="spellStart"/>
            <w:r w:rsidRPr="00772714">
              <w:rPr>
                <w:sz w:val="22"/>
                <w:lang w:eastAsia="en-AU"/>
              </w:rPr>
              <w:t>Iso</w:t>
            </w:r>
            <w:proofErr w:type="spellEnd"/>
            <w:r w:rsidRPr="00772714">
              <w:rPr>
                <w:sz w:val="22"/>
                <w:lang w:eastAsia="en-AU"/>
              </w:rPr>
              <w:t xml:space="preserve"> </w:t>
            </w:r>
            <w:proofErr w:type="spellStart"/>
            <w:r w:rsidRPr="00772714">
              <w:rPr>
                <w:sz w:val="22"/>
                <w:lang w:eastAsia="en-AU"/>
              </w:rPr>
              <w:t>Arrgt</w:t>
            </w:r>
            <w:proofErr w:type="spellEnd"/>
            <w:r w:rsidRPr="00772714">
              <w:rPr>
                <w:sz w:val="22"/>
                <w:lang w:eastAsia="en-AU"/>
              </w:rPr>
              <w:t xml:space="preserve"> (Issue B)</w:t>
            </w:r>
          </w:p>
          <w:p w14:paraId="276E6D22" w14:textId="5D84D69E" w:rsidR="00C42A57" w:rsidRPr="00772714" w:rsidRDefault="00C42A57" w:rsidP="00C42A57">
            <w:pPr>
              <w:pStyle w:val="Body"/>
              <w:rPr>
                <w:sz w:val="22"/>
                <w:lang w:eastAsia="en-AU"/>
              </w:rPr>
            </w:pPr>
            <w:r w:rsidRPr="00772714">
              <w:rPr>
                <w:sz w:val="22"/>
                <w:lang w:eastAsia="en-AU"/>
              </w:rPr>
              <w:tab/>
            </w:r>
            <w:r w:rsidRPr="00772714">
              <w:rPr>
                <w:sz w:val="22"/>
                <w:lang w:eastAsia="en-AU"/>
              </w:rPr>
              <w:tab/>
              <w:t xml:space="preserve">      09204-T5-2 Stair </w:t>
            </w:r>
            <w:proofErr w:type="spellStart"/>
            <w:r w:rsidRPr="00772714">
              <w:rPr>
                <w:sz w:val="22"/>
                <w:lang w:eastAsia="en-AU"/>
              </w:rPr>
              <w:t>Assy</w:t>
            </w:r>
            <w:proofErr w:type="spellEnd"/>
            <w:r w:rsidRPr="00772714">
              <w:rPr>
                <w:sz w:val="22"/>
                <w:lang w:eastAsia="en-AU"/>
              </w:rPr>
              <w:t xml:space="preserve"> Orthogonal </w:t>
            </w:r>
            <w:proofErr w:type="spellStart"/>
            <w:r w:rsidRPr="00772714">
              <w:rPr>
                <w:sz w:val="22"/>
                <w:lang w:eastAsia="en-AU"/>
              </w:rPr>
              <w:t>Arrgt</w:t>
            </w:r>
            <w:proofErr w:type="spellEnd"/>
            <w:r w:rsidRPr="00772714">
              <w:rPr>
                <w:sz w:val="22"/>
                <w:lang w:eastAsia="en-AU"/>
              </w:rPr>
              <w:t xml:space="preserve"> (Issue B)</w:t>
            </w:r>
          </w:p>
          <w:p w14:paraId="11DB4972" w14:textId="15079874" w:rsidR="00C42A57" w:rsidRPr="00772714" w:rsidRDefault="00C42A57" w:rsidP="00C42A57">
            <w:pPr>
              <w:pStyle w:val="Body"/>
              <w:rPr>
                <w:sz w:val="22"/>
                <w:lang w:eastAsia="en-AU"/>
              </w:rPr>
            </w:pPr>
            <w:r w:rsidRPr="00772714">
              <w:rPr>
                <w:sz w:val="22"/>
                <w:lang w:eastAsia="en-AU"/>
              </w:rPr>
              <w:tab/>
            </w:r>
            <w:r w:rsidRPr="00772714">
              <w:rPr>
                <w:sz w:val="22"/>
                <w:lang w:eastAsia="en-AU"/>
              </w:rPr>
              <w:tab/>
              <w:t xml:space="preserve">      09204-T5-3 Stair </w:t>
            </w:r>
            <w:proofErr w:type="spellStart"/>
            <w:r w:rsidRPr="00772714">
              <w:rPr>
                <w:sz w:val="22"/>
                <w:lang w:eastAsia="en-AU"/>
              </w:rPr>
              <w:t>Assy</w:t>
            </w:r>
            <w:proofErr w:type="spellEnd"/>
            <w:r w:rsidRPr="00772714">
              <w:rPr>
                <w:sz w:val="22"/>
                <w:lang w:eastAsia="en-AU"/>
              </w:rPr>
              <w:t xml:space="preserve"> Frame Details (Issue </w:t>
            </w:r>
            <w:r w:rsidR="00171594">
              <w:rPr>
                <w:sz w:val="22"/>
                <w:lang w:eastAsia="en-AU"/>
              </w:rPr>
              <w:t xml:space="preserve">B </w:t>
            </w:r>
            <w:r w:rsidR="00457791" w:rsidRPr="00772714">
              <w:rPr>
                <w:sz w:val="22"/>
                <w:lang w:eastAsia="en-AU"/>
              </w:rPr>
              <w:t>and Issue C</w:t>
            </w:r>
            <w:r w:rsidRPr="00772714">
              <w:rPr>
                <w:sz w:val="22"/>
                <w:lang w:eastAsia="en-AU"/>
              </w:rPr>
              <w:t>)</w:t>
            </w:r>
          </w:p>
          <w:p w14:paraId="24A10A5E" w14:textId="77777777" w:rsidR="0090416C" w:rsidRPr="00772714" w:rsidRDefault="00C42A57" w:rsidP="00C42A57">
            <w:pPr>
              <w:pStyle w:val="Body"/>
              <w:rPr>
                <w:sz w:val="22"/>
                <w:lang w:eastAsia="en-AU"/>
              </w:rPr>
            </w:pPr>
            <w:r w:rsidRPr="00772714">
              <w:rPr>
                <w:sz w:val="22"/>
                <w:lang w:eastAsia="en-AU"/>
              </w:rPr>
              <w:tab/>
            </w:r>
            <w:r w:rsidRPr="00772714">
              <w:rPr>
                <w:sz w:val="22"/>
                <w:lang w:eastAsia="en-AU"/>
              </w:rPr>
              <w:tab/>
              <w:t xml:space="preserve">      09204-T5-4 Stairs </w:t>
            </w:r>
            <w:proofErr w:type="spellStart"/>
            <w:r w:rsidRPr="00772714">
              <w:rPr>
                <w:sz w:val="22"/>
                <w:lang w:eastAsia="en-AU"/>
              </w:rPr>
              <w:t>Assy</w:t>
            </w:r>
            <w:proofErr w:type="spellEnd"/>
            <w:r w:rsidRPr="00772714">
              <w:rPr>
                <w:sz w:val="22"/>
                <w:lang w:eastAsia="en-AU"/>
              </w:rPr>
              <w:t xml:space="preserve"> Handrail Details (Issue B)</w:t>
            </w:r>
          </w:p>
          <w:p w14:paraId="0B0421EA" w14:textId="204F4661" w:rsidR="002D2B92" w:rsidRPr="00C325C1" w:rsidRDefault="00772714" w:rsidP="00817973">
            <w:pPr>
              <w:pStyle w:val="Body"/>
              <w:rPr>
                <w:sz w:val="22"/>
                <w:szCs w:val="22"/>
                <w:lang w:eastAsia="en-AU"/>
              </w:rPr>
            </w:pPr>
            <w:r w:rsidRPr="00772714">
              <w:rPr>
                <w:sz w:val="22"/>
                <w:lang w:eastAsia="en-AU"/>
              </w:rPr>
              <w:tab/>
            </w:r>
            <w:r w:rsidRPr="00772714">
              <w:rPr>
                <w:sz w:val="22"/>
                <w:lang w:eastAsia="en-AU"/>
              </w:rPr>
              <w:tab/>
            </w:r>
            <w:r w:rsidRPr="2A27A2C8">
              <w:rPr>
                <w:sz w:val="22"/>
                <w:szCs w:val="22"/>
                <w:lang w:eastAsia="en-AU"/>
              </w:rPr>
              <w:t xml:space="preserve">      SOP Issue 1.</w:t>
            </w:r>
            <w:r w:rsidR="00891A62">
              <w:rPr>
                <w:sz w:val="22"/>
                <w:szCs w:val="22"/>
                <w:lang w:eastAsia="en-AU"/>
              </w:rPr>
              <w:t xml:space="preserve">1 </w:t>
            </w:r>
            <w:r w:rsidRPr="2A27A2C8">
              <w:rPr>
                <w:sz w:val="22"/>
                <w:szCs w:val="22"/>
                <w:lang w:eastAsia="en-AU"/>
              </w:rPr>
              <w:t xml:space="preserve">Engineering Technical Drawing Issue and Interpretation </w:t>
            </w:r>
            <w:r w:rsidR="006D5917">
              <w:rPr>
                <w:sz w:val="22"/>
                <w:szCs w:val="22"/>
                <w:lang w:eastAsia="en-AU"/>
              </w:rPr>
              <w:t>See MEM09002_AE_Sk_3of3_SR3 (Attachment Pack 3.0)</w:t>
            </w:r>
          </w:p>
        </w:tc>
      </w:tr>
      <w:tr w:rsidR="00511CEF" w14:paraId="37963B4D" w14:textId="77777777" w:rsidTr="2A27A2C8">
        <w:tc>
          <w:tcPr>
            <w:tcW w:w="1838" w:type="dxa"/>
            <w:vAlign w:val="top"/>
          </w:tcPr>
          <w:p w14:paraId="62DC32D9" w14:textId="77777777" w:rsidR="002D2B92" w:rsidRPr="00772714" w:rsidRDefault="0039127F" w:rsidP="002D2B92">
            <w:pPr>
              <w:pStyle w:val="Body"/>
              <w:rPr>
                <w:b/>
                <w:sz w:val="22"/>
                <w:szCs w:val="22"/>
              </w:rPr>
            </w:pPr>
            <w:r w:rsidRPr="00772714">
              <w:rPr>
                <w:b/>
                <w:sz w:val="22"/>
                <w:szCs w:val="22"/>
              </w:rPr>
              <w:t>Due date/time allowed/venue</w:t>
            </w:r>
          </w:p>
        </w:tc>
        <w:tc>
          <w:tcPr>
            <w:tcW w:w="7513" w:type="dxa"/>
            <w:vAlign w:val="top"/>
          </w:tcPr>
          <w:p w14:paraId="5E19CFF6" w14:textId="0648ADA2" w:rsidR="000D153A" w:rsidRPr="00772714" w:rsidRDefault="00740CF4" w:rsidP="000D153A">
            <w:pPr>
              <w:pStyle w:val="Body"/>
              <w:rPr>
                <w:sz w:val="22"/>
                <w:szCs w:val="22"/>
              </w:rPr>
            </w:pPr>
            <w:r>
              <w:rPr>
                <w:sz w:val="22"/>
                <w:szCs w:val="22"/>
              </w:rPr>
              <w:t xml:space="preserve">75 minutes duration </w:t>
            </w:r>
          </w:p>
          <w:p w14:paraId="34979E07" w14:textId="0CB67B21" w:rsidR="002D2B92" w:rsidRPr="00772714" w:rsidRDefault="000D153A" w:rsidP="000D153A">
            <w:pPr>
              <w:pStyle w:val="Body"/>
              <w:rPr>
                <w:i/>
                <w:color w:val="FF0000"/>
                <w:sz w:val="22"/>
                <w:szCs w:val="22"/>
                <w:lang w:eastAsia="en-AU"/>
              </w:rPr>
            </w:pPr>
            <w:r w:rsidRPr="00772714">
              <w:rPr>
                <w:sz w:val="22"/>
                <w:szCs w:val="22"/>
              </w:rPr>
              <w:t xml:space="preserve">Venues can be either, TAFE classroom, TAFE workshop facility, or </w:t>
            </w:r>
            <w:r w:rsidR="00C1325C">
              <w:rPr>
                <w:sz w:val="22"/>
                <w:szCs w:val="22"/>
              </w:rPr>
              <w:t xml:space="preserve">an agreed </w:t>
            </w:r>
            <w:r w:rsidRPr="00772714">
              <w:rPr>
                <w:sz w:val="22"/>
                <w:szCs w:val="22"/>
              </w:rPr>
              <w:t>workplace.</w:t>
            </w:r>
          </w:p>
        </w:tc>
      </w:tr>
    </w:tbl>
    <w:p w14:paraId="119F71BD" w14:textId="77777777" w:rsidR="0044543F" w:rsidRPr="0044543F" w:rsidRDefault="0044543F" w:rsidP="0044543F">
      <w:pPr>
        <w:pStyle w:val="Heading4"/>
        <w:rPr>
          <w:sz w:val="36"/>
          <w:szCs w:val="36"/>
        </w:rPr>
      </w:pPr>
      <w:r w:rsidRPr="0044543F">
        <w:rPr>
          <w:sz w:val="36"/>
          <w:szCs w:val="36"/>
        </w:rPr>
        <w:t>Part 1: Practical</w:t>
      </w:r>
    </w:p>
    <w:p w14:paraId="2CDB0C65" w14:textId="77777777" w:rsidR="0044543F" w:rsidRPr="00D3547F" w:rsidRDefault="0044543F" w:rsidP="0044543F">
      <w:pPr>
        <w:rPr>
          <w:sz w:val="22"/>
          <w:szCs w:val="22"/>
          <w:lang w:eastAsia="en-AU"/>
        </w:rPr>
      </w:pPr>
      <w:r w:rsidRPr="00D3547F">
        <w:rPr>
          <w:sz w:val="22"/>
          <w:szCs w:val="22"/>
          <w:lang w:eastAsia="en-AU"/>
        </w:rPr>
        <w:t>To complete this part of the assessment, the student is required to participate in a practical demonstration of how t</w:t>
      </w:r>
      <w:r>
        <w:rPr>
          <w:sz w:val="22"/>
          <w:szCs w:val="22"/>
          <w:lang w:eastAsia="en-AU"/>
        </w:rPr>
        <w:t>o complete a task or activity.</w:t>
      </w:r>
    </w:p>
    <w:p w14:paraId="6A774306" w14:textId="77777777" w:rsidR="0044543F" w:rsidRPr="00D3547F" w:rsidRDefault="0044543F" w:rsidP="0044543F">
      <w:pPr>
        <w:rPr>
          <w:sz w:val="22"/>
          <w:szCs w:val="22"/>
          <w:lang w:eastAsia="en-AU"/>
        </w:rPr>
      </w:pPr>
      <w:r w:rsidRPr="00D3547F">
        <w:rPr>
          <w:sz w:val="22"/>
          <w:szCs w:val="22"/>
          <w:lang w:eastAsia="en-AU"/>
        </w:rPr>
        <w:t>These practicals will be observed by you, or the student can digitally record them and submit them as evidence.</w:t>
      </w:r>
    </w:p>
    <w:p w14:paraId="7C533031" w14:textId="77777777" w:rsidR="0044543F" w:rsidRPr="00D3547F" w:rsidRDefault="0044543F" w:rsidP="0044543F">
      <w:pPr>
        <w:rPr>
          <w:sz w:val="22"/>
          <w:szCs w:val="22"/>
          <w:lang w:eastAsia="en-AU"/>
        </w:rPr>
      </w:pPr>
      <w:r w:rsidRPr="00D3547F">
        <w:rPr>
          <w:sz w:val="22"/>
          <w:szCs w:val="22"/>
          <w:lang w:eastAsia="en-AU"/>
        </w:rPr>
        <w:t>The student’s responses will be used as part of the overall evidence requirements of the unit.</w:t>
      </w:r>
    </w:p>
    <w:p w14:paraId="1E6CC10A" w14:textId="77777777" w:rsidR="0044543F" w:rsidRPr="00853113" w:rsidRDefault="0044543F" w:rsidP="0044543F">
      <w:pPr>
        <w:rPr>
          <w:sz w:val="22"/>
          <w:szCs w:val="22"/>
          <w:lang w:eastAsia="en-AU"/>
        </w:rPr>
      </w:pPr>
      <w:r w:rsidRPr="00D3547F">
        <w:rPr>
          <w:sz w:val="22"/>
          <w:szCs w:val="22"/>
          <w:lang w:eastAsia="en-AU"/>
        </w:rPr>
        <w:t xml:space="preserve">You should refer to the list of </w:t>
      </w:r>
      <w:r>
        <w:rPr>
          <w:sz w:val="22"/>
          <w:szCs w:val="22"/>
          <w:lang w:eastAsia="en-AU"/>
        </w:rPr>
        <w:t>criteria provided in the Observation C</w:t>
      </w:r>
      <w:r w:rsidRPr="00D3547F">
        <w:rPr>
          <w:sz w:val="22"/>
          <w:szCs w:val="22"/>
          <w:lang w:eastAsia="en-AU"/>
        </w:rPr>
        <w:t xml:space="preserve">hecklist to understand what skills the student is required to demonstrate in </w:t>
      </w:r>
      <w:r>
        <w:rPr>
          <w:sz w:val="22"/>
          <w:szCs w:val="22"/>
          <w:lang w:eastAsia="en-AU"/>
        </w:rPr>
        <w:t>this section of the assessment.</w:t>
      </w:r>
      <w:r w:rsidRPr="00D3547F">
        <w:rPr>
          <w:sz w:val="22"/>
          <w:szCs w:val="22"/>
          <w:lang w:eastAsia="en-AU"/>
        </w:rPr>
        <w:t xml:space="preserve"> </w:t>
      </w:r>
      <w:r>
        <w:rPr>
          <w:sz w:val="22"/>
          <w:szCs w:val="22"/>
          <w:lang w:eastAsia="en-AU"/>
        </w:rPr>
        <w:t>This 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p>
    <w:p w14:paraId="4D364C36" w14:textId="77777777" w:rsidR="0044543F" w:rsidRDefault="0044543F" w:rsidP="0044543F">
      <w:pPr>
        <w:rPr>
          <w:sz w:val="22"/>
          <w:szCs w:val="22"/>
          <w:lang w:eastAsia="en-AU"/>
        </w:rPr>
      </w:pPr>
      <w:r w:rsidRPr="00D3547F">
        <w:rPr>
          <w:sz w:val="22"/>
          <w:szCs w:val="22"/>
          <w:lang w:eastAsia="en-AU"/>
        </w:rPr>
        <w:t xml:space="preserve">Once completed the student is required to submit this assessment </w:t>
      </w:r>
      <w:r>
        <w:rPr>
          <w:sz w:val="22"/>
          <w:szCs w:val="22"/>
          <w:lang w:eastAsia="en-AU"/>
        </w:rPr>
        <w:t xml:space="preserve">and the </w:t>
      </w:r>
      <w:r w:rsidRPr="00D3547F">
        <w:rPr>
          <w:sz w:val="22"/>
          <w:szCs w:val="22"/>
          <w:lang w:eastAsia="en-AU"/>
        </w:rPr>
        <w:t xml:space="preserve">tasks and activities required to </w:t>
      </w:r>
      <w:r>
        <w:rPr>
          <w:sz w:val="22"/>
          <w:szCs w:val="22"/>
          <w:lang w:eastAsia="en-AU"/>
        </w:rPr>
        <w:t xml:space="preserve">be </w:t>
      </w:r>
      <w:r w:rsidRPr="00D3547F">
        <w:rPr>
          <w:sz w:val="22"/>
          <w:szCs w:val="22"/>
          <w:lang w:eastAsia="en-AU"/>
        </w:rPr>
        <w:t>complete</w:t>
      </w:r>
      <w:r>
        <w:rPr>
          <w:sz w:val="22"/>
          <w:szCs w:val="22"/>
          <w:lang w:eastAsia="en-AU"/>
        </w:rPr>
        <w:t>d</w:t>
      </w:r>
      <w:r w:rsidRPr="00D3547F">
        <w:rPr>
          <w:sz w:val="22"/>
          <w:szCs w:val="22"/>
          <w:lang w:eastAsia="en-AU"/>
        </w:rPr>
        <w:t xml:space="preserve"> to you for marking.</w:t>
      </w:r>
    </w:p>
    <w:p w14:paraId="3C62AA36" w14:textId="77777777" w:rsidR="001D3CE3" w:rsidRDefault="001D3CE3" w:rsidP="0044543F">
      <w:pPr>
        <w:rPr>
          <w:b/>
          <w:szCs w:val="24"/>
          <w:lang w:eastAsia="en-AU"/>
        </w:rPr>
      </w:pPr>
    </w:p>
    <w:p w14:paraId="639EB05C" w14:textId="77777777" w:rsidR="001D3CE3" w:rsidRDefault="001D3CE3" w:rsidP="0044543F">
      <w:pPr>
        <w:rPr>
          <w:b/>
          <w:szCs w:val="24"/>
          <w:lang w:eastAsia="en-AU"/>
        </w:rPr>
      </w:pPr>
    </w:p>
    <w:p w14:paraId="0206C81A" w14:textId="77777777" w:rsidR="001D3CE3" w:rsidRDefault="001D3CE3" w:rsidP="0044543F">
      <w:pPr>
        <w:rPr>
          <w:b/>
          <w:szCs w:val="24"/>
          <w:lang w:eastAsia="en-AU"/>
        </w:rPr>
      </w:pPr>
    </w:p>
    <w:p w14:paraId="238C337D" w14:textId="70C649B6" w:rsidR="0044543F" w:rsidRPr="00276B65" w:rsidRDefault="0044543F" w:rsidP="0044543F">
      <w:pPr>
        <w:rPr>
          <w:b/>
          <w:szCs w:val="24"/>
          <w:lang w:eastAsia="en-AU"/>
        </w:rPr>
      </w:pPr>
      <w:r w:rsidRPr="00276B65">
        <w:rPr>
          <w:b/>
          <w:szCs w:val="24"/>
          <w:lang w:eastAsia="en-AU"/>
        </w:rPr>
        <w:t>Contingency Management:</w:t>
      </w:r>
    </w:p>
    <w:p w14:paraId="54A012CF" w14:textId="77777777" w:rsidR="0044543F" w:rsidRPr="00276B65" w:rsidRDefault="0044543F" w:rsidP="0044543F">
      <w:pPr>
        <w:rPr>
          <w:sz w:val="22"/>
          <w:szCs w:val="22"/>
          <w:lang w:eastAsia="en-AU"/>
        </w:rPr>
      </w:pPr>
      <w:r w:rsidRPr="00276B65">
        <w:rPr>
          <w:sz w:val="22"/>
          <w:szCs w:val="22"/>
          <w:lang w:eastAsia="en-AU"/>
        </w:rPr>
        <w:t xml:space="preserve">While undertaking this task a number of unforeseen circumstances may arise. </w:t>
      </w:r>
      <w:r>
        <w:rPr>
          <w:sz w:val="22"/>
          <w:szCs w:val="22"/>
          <w:lang w:eastAsia="en-AU"/>
        </w:rPr>
        <w:t xml:space="preserve"> As an assessor you </w:t>
      </w:r>
      <w:r w:rsidRPr="00276B65">
        <w:rPr>
          <w:sz w:val="22"/>
          <w:szCs w:val="22"/>
          <w:lang w:eastAsia="en-AU"/>
        </w:rPr>
        <w:t>have the opportunity to question each learner to gather an understanding of how the student will respond t</w:t>
      </w:r>
      <w:r>
        <w:rPr>
          <w:sz w:val="22"/>
          <w:szCs w:val="22"/>
          <w:lang w:eastAsia="en-AU"/>
        </w:rPr>
        <w:t>o these events. Below is table 2.0</w:t>
      </w:r>
      <w:r w:rsidRPr="00276B65">
        <w:rPr>
          <w:sz w:val="22"/>
          <w:szCs w:val="22"/>
          <w:lang w:eastAsia="en-AU"/>
        </w:rPr>
        <w:t xml:space="preserve"> with examples of possible questions.</w:t>
      </w:r>
    </w:p>
    <w:p w14:paraId="1BFE6538" w14:textId="4B59F088" w:rsidR="0044543F" w:rsidRDefault="0044543F" w:rsidP="0044543F">
      <w:pPr>
        <w:rPr>
          <w:sz w:val="22"/>
          <w:szCs w:val="22"/>
          <w:lang w:eastAsia="en-AU"/>
        </w:rPr>
      </w:pPr>
      <w:r w:rsidRPr="00276B65">
        <w:rPr>
          <w:sz w:val="22"/>
          <w:szCs w:val="22"/>
          <w:lang w:eastAsia="en-AU"/>
        </w:rPr>
        <w:t>The assessor</w:t>
      </w:r>
      <w:r>
        <w:rPr>
          <w:sz w:val="22"/>
          <w:szCs w:val="22"/>
          <w:lang w:eastAsia="en-AU"/>
        </w:rPr>
        <w:t xml:space="preserve"> also </w:t>
      </w:r>
      <w:r w:rsidRPr="00276B65">
        <w:rPr>
          <w:sz w:val="22"/>
          <w:szCs w:val="22"/>
          <w:lang w:eastAsia="en-AU"/>
        </w:rPr>
        <w:t xml:space="preserve">has the opportunity in the observation checklist to record </w:t>
      </w:r>
      <w:r>
        <w:rPr>
          <w:sz w:val="22"/>
          <w:szCs w:val="22"/>
          <w:lang w:eastAsia="en-AU"/>
        </w:rPr>
        <w:t xml:space="preserve">other </w:t>
      </w:r>
      <w:r w:rsidRPr="00276B65">
        <w:rPr>
          <w:sz w:val="22"/>
          <w:szCs w:val="22"/>
          <w:lang w:eastAsia="en-AU"/>
        </w:rPr>
        <w:t xml:space="preserve">relevant questions and responses in the table “Table </w:t>
      </w:r>
      <w:r>
        <w:rPr>
          <w:sz w:val="22"/>
          <w:szCs w:val="22"/>
          <w:lang w:eastAsia="en-AU"/>
        </w:rPr>
        <w:t xml:space="preserve">10.0 </w:t>
      </w:r>
      <w:r w:rsidRPr="00276B65">
        <w:rPr>
          <w:sz w:val="22"/>
          <w:szCs w:val="22"/>
          <w:lang w:eastAsia="en-AU"/>
        </w:rPr>
        <w:t>Additional Questions”</w:t>
      </w:r>
    </w:p>
    <w:p w14:paraId="2166F608" w14:textId="6E50D823" w:rsidR="00DD33EF" w:rsidRDefault="00DD33EF" w:rsidP="00312C6A">
      <w:pPr>
        <w:pStyle w:val="Heading4"/>
      </w:pPr>
    </w:p>
    <w:p w14:paraId="2E809E6B" w14:textId="12258A9B" w:rsidR="001D3CE3" w:rsidRDefault="001D3CE3" w:rsidP="001D3CE3">
      <w:pPr>
        <w:rPr>
          <w:lang w:eastAsia="en-AU"/>
        </w:rPr>
      </w:pPr>
    </w:p>
    <w:p w14:paraId="45431BFF" w14:textId="7A239271" w:rsidR="001D3CE3" w:rsidRDefault="001D3CE3" w:rsidP="001D3CE3">
      <w:pPr>
        <w:rPr>
          <w:lang w:eastAsia="en-AU"/>
        </w:rPr>
      </w:pPr>
    </w:p>
    <w:p w14:paraId="41B5F8CE" w14:textId="6CB2050F" w:rsidR="001D3CE3" w:rsidRDefault="001D3CE3" w:rsidP="001D3CE3">
      <w:pPr>
        <w:rPr>
          <w:lang w:eastAsia="en-AU"/>
        </w:rPr>
      </w:pPr>
    </w:p>
    <w:p w14:paraId="0478FA2D" w14:textId="5D56163B" w:rsidR="001D3CE3" w:rsidRDefault="001D3CE3" w:rsidP="001D3CE3">
      <w:pPr>
        <w:rPr>
          <w:lang w:eastAsia="en-AU"/>
        </w:rPr>
      </w:pPr>
    </w:p>
    <w:tbl>
      <w:tblPr>
        <w:tblStyle w:val="TableGrid10"/>
        <w:tblW w:w="9065" w:type="dxa"/>
        <w:jc w:val="center"/>
        <w:tblLook w:val="04A0" w:firstRow="1" w:lastRow="0" w:firstColumn="1" w:lastColumn="0" w:noHBand="0" w:noVBand="1"/>
      </w:tblPr>
      <w:tblGrid>
        <w:gridCol w:w="2122"/>
        <w:gridCol w:w="1984"/>
        <w:gridCol w:w="4959"/>
      </w:tblGrid>
      <w:tr w:rsidR="001D3CE3" w:rsidRPr="00F453B9" w14:paraId="726F9C49" w14:textId="77777777" w:rsidTr="00BE2807">
        <w:trPr>
          <w:cnfStyle w:val="100000000000" w:firstRow="1" w:lastRow="0" w:firstColumn="0" w:lastColumn="0" w:oddVBand="0" w:evenVBand="0" w:oddHBand="0" w:evenHBand="0" w:firstRowFirstColumn="0" w:firstRowLastColumn="0" w:lastRowFirstColumn="0" w:lastRowLastColumn="0"/>
          <w:trHeight w:val="447"/>
          <w:jc w:val="center"/>
        </w:trPr>
        <w:tc>
          <w:tcPr>
            <w:tcW w:w="2122" w:type="dxa"/>
          </w:tcPr>
          <w:p w14:paraId="6635A0A0" w14:textId="77777777" w:rsidR="001D3CE3" w:rsidRPr="00F453B9" w:rsidRDefault="001D3CE3" w:rsidP="00BE2807">
            <w:pPr>
              <w:rPr>
                <w:sz w:val="22"/>
                <w:lang w:eastAsia="en-AU"/>
              </w:rPr>
            </w:pPr>
            <w:r w:rsidRPr="00F453B9">
              <w:rPr>
                <w:sz w:val="22"/>
                <w:lang w:eastAsia="en-AU"/>
              </w:rPr>
              <w:t>Scenario</w:t>
            </w:r>
          </w:p>
        </w:tc>
        <w:tc>
          <w:tcPr>
            <w:tcW w:w="1984" w:type="dxa"/>
          </w:tcPr>
          <w:p w14:paraId="32600CFE" w14:textId="77777777" w:rsidR="001D3CE3" w:rsidRPr="00F453B9" w:rsidRDefault="001D3CE3" w:rsidP="00BE2807">
            <w:pPr>
              <w:rPr>
                <w:sz w:val="22"/>
                <w:lang w:eastAsia="en-AU"/>
              </w:rPr>
            </w:pPr>
            <w:r w:rsidRPr="00F453B9">
              <w:rPr>
                <w:sz w:val="22"/>
                <w:lang w:eastAsia="en-AU"/>
              </w:rPr>
              <w:t>Assessors question</w:t>
            </w:r>
          </w:p>
        </w:tc>
        <w:tc>
          <w:tcPr>
            <w:tcW w:w="4959" w:type="dxa"/>
          </w:tcPr>
          <w:p w14:paraId="29DF3136" w14:textId="77777777" w:rsidR="001D3CE3" w:rsidRPr="00F453B9" w:rsidRDefault="001D3CE3" w:rsidP="00BE2807">
            <w:pPr>
              <w:rPr>
                <w:sz w:val="22"/>
                <w:lang w:eastAsia="en-AU"/>
              </w:rPr>
            </w:pPr>
            <w:r w:rsidRPr="00F453B9">
              <w:rPr>
                <w:sz w:val="22"/>
                <w:lang w:eastAsia="en-AU"/>
              </w:rPr>
              <w:t>Acceptable students  response</w:t>
            </w:r>
          </w:p>
        </w:tc>
      </w:tr>
      <w:tr w:rsidR="001D3CE3" w:rsidRPr="00F453B9" w14:paraId="2292F9DA" w14:textId="77777777" w:rsidTr="00BE2807">
        <w:trPr>
          <w:trHeight w:val="285"/>
          <w:jc w:val="center"/>
        </w:trPr>
        <w:tc>
          <w:tcPr>
            <w:tcW w:w="2122" w:type="dxa"/>
          </w:tcPr>
          <w:p w14:paraId="3ECB9B26" w14:textId="77777777" w:rsidR="001D3CE3" w:rsidRPr="00F453B9" w:rsidRDefault="001D3CE3" w:rsidP="00BE2807">
            <w:pPr>
              <w:rPr>
                <w:sz w:val="22"/>
                <w:lang w:eastAsia="en-AU"/>
              </w:rPr>
            </w:pPr>
            <w:r w:rsidRPr="00F453B9">
              <w:rPr>
                <w:sz w:val="22"/>
                <w:lang w:eastAsia="en-AU"/>
              </w:rPr>
              <w:t>Power failure in workshop</w:t>
            </w:r>
          </w:p>
        </w:tc>
        <w:tc>
          <w:tcPr>
            <w:tcW w:w="1984" w:type="dxa"/>
          </w:tcPr>
          <w:p w14:paraId="240BD9BF" w14:textId="77777777" w:rsidR="001D3CE3" w:rsidRPr="00F453B9" w:rsidRDefault="001D3CE3" w:rsidP="00BE2807">
            <w:pPr>
              <w:rPr>
                <w:sz w:val="22"/>
                <w:lang w:eastAsia="en-AU"/>
              </w:rPr>
            </w:pPr>
            <w:r w:rsidRPr="00F453B9">
              <w:rPr>
                <w:sz w:val="22"/>
                <w:lang w:eastAsia="en-AU"/>
              </w:rPr>
              <w:t>What is the correct action in the case of power failure?</w:t>
            </w:r>
          </w:p>
        </w:tc>
        <w:tc>
          <w:tcPr>
            <w:tcW w:w="4959" w:type="dxa"/>
          </w:tcPr>
          <w:p w14:paraId="75AD3F2A" w14:textId="77777777" w:rsidR="001D3CE3" w:rsidRPr="00BE2807" w:rsidRDefault="001D3CE3" w:rsidP="00BE2807">
            <w:pPr>
              <w:rPr>
                <w:i/>
                <w:color w:val="FF0000"/>
                <w:sz w:val="22"/>
                <w:lang w:eastAsia="en-AU"/>
              </w:rPr>
            </w:pPr>
            <w:r w:rsidRPr="00BE2807">
              <w:rPr>
                <w:i/>
                <w:color w:val="FF0000"/>
                <w:sz w:val="22"/>
                <w:lang w:eastAsia="en-AU"/>
              </w:rPr>
              <w:t>Power failure may or may not impact on this assessment as only involves interpreting drawing, answering questions and doing calculations.</w:t>
            </w:r>
          </w:p>
          <w:p w14:paraId="125D12BD" w14:textId="77777777" w:rsidR="001D3CE3" w:rsidRPr="00BE2807" w:rsidRDefault="001D3CE3" w:rsidP="00BE2807">
            <w:pPr>
              <w:rPr>
                <w:i/>
                <w:color w:val="FF0000"/>
                <w:sz w:val="22"/>
                <w:lang w:eastAsia="en-AU"/>
              </w:rPr>
            </w:pPr>
            <w:r w:rsidRPr="00BE2807">
              <w:rPr>
                <w:i/>
                <w:color w:val="FF0000"/>
                <w:sz w:val="22"/>
                <w:lang w:eastAsia="en-AU"/>
              </w:rPr>
              <w:t>Lights going out in the workshop may mean that drawing cannot be read due to lack of light. Would need to talk to assessor about alternative lighting or moving to another area.</w:t>
            </w:r>
          </w:p>
          <w:p w14:paraId="17A4A678" w14:textId="77777777" w:rsidR="001D3CE3" w:rsidRPr="00BE2807" w:rsidRDefault="001D3CE3" w:rsidP="00BE2807">
            <w:pPr>
              <w:rPr>
                <w:i/>
                <w:color w:val="FF0000"/>
                <w:sz w:val="22"/>
                <w:lang w:eastAsia="en-AU"/>
              </w:rPr>
            </w:pPr>
            <w:r w:rsidRPr="00BE2807">
              <w:rPr>
                <w:i/>
                <w:color w:val="FF0000"/>
                <w:sz w:val="22"/>
                <w:lang w:eastAsia="en-AU"/>
              </w:rPr>
              <w:t>Would need to re-schedule assessment if lights went out and another alternative could not be found</w:t>
            </w:r>
          </w:p>
        </w:tc>
      </w:tr>
      <w:tr w:rsidR="001D3CE3" w:rsidRPr="00F453B9" w14:paraId="54770940" w14:textId="77777777" w:rsidTr="00BE2807">
        <w:trPr>
          <w:trHeight w:val="279"/>
          <w:jc w:val="center"/>
        </w:trPr>
        <w:tc>
          <w:tcPr>
            <w:tcW w:w="2122" w:type="dxa"/>
          </w:tcPr>
          <w:p w14:paraId="7B87D2C5" w14:textId="77777777" w:rsidR="001D3CE3" w:rsidRPr="00F453B9" w:rsidRDefault="001D3CE3" w:rsidP="00BE2807">
            <w:pPr>
              <w:rPr>
                <w:sz w:val="22"/>
                <w:lang w:eastAsia="en-AU"/>
              </w:rPr>
            </w:pPr>
            <w:r>
              <w:rPr>
                <w:sz w:val="22"/>
                <w:lang w:eastAsia="en-AU"/>
              </w:rPr>
              <w:t>Emergency evacuation</w:t>
            </w:r>
          </w:p>
        </w:tc>
        <w:tc>
          <w:tcPr>
            <w:tcW w:w="1984" w:type="dxa"/>
          </w:tcPr>
          <w:p w14:paraId="24ADC0B6" w14:textId="77777777" w:rsidR="001D3CE3" w:rsidRPr="00F453B9" w:rsidRDefault="001D3CE3" w:rsidP="00BE2807">
            <w:pPr>
              <w:rPr>
                <w:sz w:val="22"/>
                <w:lang w:eastAsia="en-AU"/>
              </w:rPr>
            </w:pPr>
            <w:r w:rsidRPr="00F453B9">
              <w:rPr>
                <w:sz w:val="22"/>
                <w:lang w:eastAsia="en-AU"/>
              </w:rPr>
              <w:t>What do you do if an emergency evacuation drill happens during the assessment?</w:t>
            </w:r>
          </w:p>
        </w:tc>
        <w:tc>
          <w:tcPr>
            <w:tcW w:w="4959" w:type="dxa"/>
          </w:tcPr>
          <w:p w14:paraId="38C6C462" w14:textId="77777777" w:rsidR="001D3CE3" w:rsidRPr="00BE2807" w:rsidRDefault="001D3CE3" w:rsidP="00BE2807">
            <w:pPr>
              <w:rPr>
                <w:i/>
                <w:color w:val="FF0000"/>
                <w:sz w:val="22"/>
                <w:lang w:eastAsia="en-AU"/>
              </w:rPr>
            </w:pPr>
            <w:r w:rsidRPr="00BE2807">
              <w:rPr>
                <w:i/>
                <w:color w:val="FF0000"/>
                <w:sz w:val="22"/>
                <w:lang w:eastAsia="en-AU"/>
              </w:rPr>
              <w:t>Would be required to follow the emergency evacuation procedure that was explained duration induction. Which should include:</w:t>
            </w:r>
          </w:p>
          <w:p w14:paraId="3C68BB45" w14:textId="77777777" w:rsidR="001D3CE3" w:rsidRPr="00BE2807" w:rsidRDefault="001D3CE3" w:rsidP="00BE2807">
            <w:pPr>
              <w:rPr>
                <w:i/>
                <w:color w:val="FF0000"/>
                <w:sz w:val="22"/>
                <w:lang w:eastAsia="en-AU"/>
              </w:rPr>
            </w:pPr>
            <w:r w:rsidRPr="00BE2807">
              <w:rPr>
                <w:i/>
                <w:color w:val="FF0000"/>
                <w:sz w:val="22"/>
                <w:lang w:eastAsia="en-AU"/>
              </w:rPr>
              <w:t>Leave work area in a safe manner</w:t>
            </w:r>
          </w:p>
          <w:p w14:paraId="18E50D7A" w14:textId="77777777" w:rsidR="001D3CE3" w:rsidRPr="00BE2807" w:rsidRDefault="001D3CE3" w:rsidP="00BE2807">
            <w:pPr>
              <w:rPr>
                <w:i/>
                <w:color w:val="FF0000"/>
                <w:sz w:val="22"/>
                <w:lang w:eastAsia="en-AU"/>
              </w:rPr>
            </w:pPr>
            <w:r w:rsidRPr="00BE2807">
              <w:rPr>
                <w:i/>
                <w:color w:val="FF0000"/>
                <w:sz w:val="22"/>
                <w:lang w:eastAsia="en-AU"/>
              </w:rPr>
              <w:t>Follow instructions of warden</w:t>
            </w:r>
          </w:p>
          <w:p w14:paraId="2642B8C5" w14:textId="77777777" w:rsidR="001D3CE3" w:rsidRPr="00BE2807" w:rsidRDefault="001D3CE3" w:rsidP="00BE2807">
            <w:pPr>
              <w:rPr>
                <w:i/>
                <w:color w:val="FF0000"/>
                <w:sz w:val="22"/>
                <w:lang w:eastAsia="en-AU"/>
              </w:rPr>
            </w:pPr>
            <w:r w:rsidRPr="00BE2807">
              <w:rPr>
                <w:i/>
                <w:color w:val="FF0000"/>
                <w:sz w:val="22"/>
                <w:lang w:eastAsia="en-AU"/>
              </w:rPr>
              <w:t>Assemble in emergency evacuation area</w:t>
            </w:r>
          </w:p>
          <w:p w14:paraId="68B720ED" w14:textId="77777777" w:rsidR="001D3CE3" w:rsidRPr="00BE2807" w:rsidRDefault="001D3CE3" w:rsidP="00BE2807">
            <w:pPr>
              <w:rPr>
                <w:i/>
                <w:color w:val="FF0000"/>
                <w:sz w:val="22"/>
                <w:lang w:eastAsia="en-AU"/>
              </w:rPr>
            </w:pPr>
            <w:r w:rsidRPr="00BE2807">
              <w:rPr>
                <w:i/>
                <w:color w:val="FF0000"/>
                <w:sz w:val="22"/>
                <w:lang w:eastAsia="en-AU"/>
              </w:rPr>
              <w:t>Return to work as directed by warden and resume assessment with time allowance adjustment</w:t>
            </w:r>
          </w:p>
        </w:tc>
      </w:tr>
    </w:tbl>
    <w:p w14:paraId="73FAAE30" w14:textId="1C3BCAE6" w:rsidR="0044543F" w:rsidRDefault="0044543F" w:rsidP="0044543F">
      <w:pPr>
        <w:rPr>
          <w:lang w:eastAsia="en-AU"/>
        </w:rPr>
      </w:pPr>
    </w:p>
    <w:p w14:paraId="3CE3AAC7" w14:textId="092A4AB3" w:rsidR="0044543F" w:rsidRDefault="0044543F" w:rsidP="0044543F">
      <w:pPr>
        <w:rPr>
          <w:lang w:eastAsia="en-AU"/>
        </w:rPr>
      </w:pPr>
    </w:p>
    <w:p w14:paraId="36807864" w14:textId="077DEBBC" w:rsidR="0044543F" w:rsidRDefault="0044543F" w:rsidP="0044543F">
      <w:pPr>
        <w:rPr>
          <w:lang w:eastAsia="en-AU"/>
        </w:rPr>
      </w:pPr>
    </w:p>
    <w:p w14:paraId="04C94585" w14:textId="46551BE5" w:rsidR="0044543F" w:rsidRDefault="0044543F" w:rsidP="0044543F">
      <w:pPr>
        <w:rPr>
          <w:lang w:eastAsia="en-AU"/>
        </w:rPr>
      </w:pPr>
    </w:p>
    <w:p w14:paraId="4A1BF682" w14:textId="5D05A10D" w:rsidR="0044543F" w:rsidRDefault="0044543F" w:rsidP="0044543F">
      <w:pPr>
        <w:rPr>
          <w:lang w:eastAsia="en-AU"/>
        </w:rPr>
      </w:pPr>
    </w:p>
    <w:p w14:paraId="3C005AB9" w14:textId="2891362A" w:rsidR="0044543F" w:rsidRDefault="0044543F" w:rsidP="0044543F">
      <w:pPr>
        <w:rPr>
          <w:lang w:eastAsia="en-AU"/>
        </w:rPr>
      </w:pPr>
    </w:p>
    <w:p w14:paraId="65D7B455" w14:textId="618D8EA2" w:rsidR="001D3CE3" w:rsidRDefault="001D3CE3" w:rsidP="0044543F">
      <w:pPr>
        <w:rPr>
          <w:lang w:eastAsia="en-AU"/>
        </w:rPr>
      </w:pPr>
    </w:p>
    <w:p w14:paraId="0EA5BC77" w14:textId="50868BBB" w:rsidR="001D3CE3" w:rsidRDefault="001D3CE3" w:rsidP="0044543F">
      <w:pPr>
        <w:rPr>
          <w:lang w:eastAsia="en-AU"/>
        </w:rPr>
      </w:pPr>
    </w:p>
    <w:p w14:paraId="54AB67C3" w14:textId="03D24F88" w:rsidR="001D3CE3" w:rsidRDefault="001D3CE3" w:rsidP="0044543F">
      <w:pPr>
        <w:rPr>
          <w:lang w:eastAsia="en-AU"/>
        </w:rPr>
      </w:pPr>
    </w:p>
    <w:p w14:paraId="3641C21D" w14:textId="71E645EE" w:rsidR="001D3CE3" w:rsidRDefault="001D3CE3" w:rsidP="0044543F">
      <w:pPr>
        <w:rPr>
          <w:lang w:eastAsia="en-AU"/>
        </w:rPr>
      </w:pPr>
    </w:p>
    <w:p w14:paraId="2A15BAB1" w14:textId="37D8C3DE" w:rsidR="001D3CE3" w:rsidRDefault="001D3CE3" w:rsidP="0044543F">
      <w:pPr>
        <w:rPr>
          <w:lang w:eastAsia="en-AU"/>
        </w:rPr>
      </w:pPr>
    </w:p>
    <w:p w14:paraId="11DEF783" w14:textId="77777777" w:rsidR="001D3CE3" w:rsidRPr="0044543F" w:rsidRDefault="001D3CE3" w:rsidP="0044543F">
      <w:pPr>
        <w:rPr>
          <w:lang w:eastAsia="en-AU"/>
        </w:rPr>
      </w:pPr>
    </w:p>
    <w:p w14:paraId="18D1C0ED" w14:textId="77777777" w:rsidR="00DD33EF" w:rsidRPr="00D50A53" w:rsidRDefault="00DD33EF" w:rsidP="00DD33EF">
      <w:pPr>
        <w:pStyle w:val="Heading2"/>
      </w:pPr>
      <w:r w:rsidRPr="00D50A53">
        <w:t>Specific task instructions</w:t>
      </w:r>
    </w:p>
    <w:p w14:paraId="41E30E94" w14:textId="41117391" w:rsidR="00DD33EF" w:rsidRPr="002C058F" w:rsidRDefault="00DD33EF" w:rsidP="00DD33EF">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whether the tasks </w:t>
      </w:r>
      <w:r>
        <w:rPr>
          <w:sz w:val="22"/>
          <w:szCs w:val="22"/>
          <w:lang w:eastAsia="en-AU"/>
        </w:rPr>
        <w:t xml:space="preserve">and activities </w:t>
      </w:r>
      <w:r w:rsidRPr="002C058F">
        <w:rPr>
          <w:sz w:val="22"/>
          <w:szCs w:val="22"/>
          <w:lang w:eastAsia="en-AU"/>
        </w:rPr>
        <w:t xml:space="preserve">have been satisfactorily completed. Use these </w:t>
      </w:r>
      <w:r>
        <w:rPr>
          <w:sz w:val="22"/>
          <w:szCs w:val="22"/>
          <w:lang w:eastAsia="en-AU"/>
        </w:rPr>
        <w:t xml:space="preserve">instructions and </w:t>
      </w:r>
      <w:r w:rsidRPr="002C058F">
        <w:rPr>
          <w:sz w:val="22"/>
          <w:szCs w:val="22"/>
          <w:lang w:eastAsia="en-AU"/>
        </w:rPr>
        <w:t xml:space="preserve">criteria to ensure </w:t>
      </w:r>
      <w:r>
        <w:rPr>
          <w:sz w:val="22"/>
          <w:szCs w:val="22"/>
          <w:lang w:eastAsia="en-AU"/>
        </w:rPr>
        <w:t xml:space="preserve">the student </w:t>
      </w:r>
      <w:r w:rsidRPr="002C058F">
        <w:rPr>
          <w:sz w:val="22"/>
          <w:szCs w:val="22"/>
          <w:lang w:eastAsia="en-AU"/>
        </w:rPr>
        <w:t>demonstrate</w:t>
      </w:r>
      <w:r>
        <w:rPr>
          <w:sz w:val="22"/>
          <w:szCs w:val="22"/>
          <w:lang w:eastAsia="en-AU"/>
        </w:rPr>
        <w:t>s</w:t>
      </w:r>
      <w:r w:rsidRPr="002C058F">
        <w:rPr>
          <w:sz w:val="22"/>
          <w:szCs w:val="22"/>
          <w:lang w:eastAsia="en-AU"/>
        </w:rPr>
        <w:t xml:space="preserve"> the required skills and knowledge.</w:t>
      </w:r>
    </w:p>
    <w:p w14:paraId="3EB30C5F" w14:textId="79D6D32B" w:rsidR="00DD33EF" w:rsidRDefault="00DD33EF" w:rsidP="00DD33EF">
      <w:pPr>
        <w:rPr>
          <w:sz w:val="22"/>
          <w:szCs w:val="22"/>
          <w:lang w:eastAsia="en-AU"/>
        </w:rPr>
      </w:pPr>
      <w:r>
        <w:rPr>
          <w:sz w:val="22"/>
          <w:szCs w:val="22"/>
          <w:lang w:eastAsia="en-AU"/>
        </w:rPr>
        <w:t xml:space="preserve">This assessment requires the student to complete checklists, answer questions, and perform calculations within </w:t>
      </w:r>
      <w:r w:rsidR="00642F72">
        <w:rPr>
          <w:sz w:val="22"/>
          <w:szCs w:val="22"/>
          <w:lang w:eastAsia="en-AU"/>
        </w:rPr>
        <w:t>4</w:t>
      </w:r>
      <w:r>
        <w:rPr>
          <w:sz w:val="22"/>
          <w:szCs w:val="22"/>
          <w:lang w:eastAsia="en-AU"/>
        </w:rPr>
        <w:t xml:space="preserve"> (f</w:t>
      </w:r>
      <w:r w:rsidR="00642F72">
        <w:rPr>
          <w:sz w:val="22"/>
          <w:szCs w:val="22"/>
          <w:lang w:eastAsia="en-AU"/>
        </w:rPr>
        <w:t>our</w:t>
      </w:r>
      <w:r>
        <w:rPr>
          <w:sz w:val="22"/>
          <w:szCs w:val="22"/>
          <w:lang w:eastAsia="en-AU"/>
        </w:rPr>
        <w:t>) tasks summarised below:</w:t>
      </w:r>
    </w:p>
    <w:p w14:paraId="35D98DDF" w14:textId="77777777" w:rsidR="00BD6E78" w:rsidRPr="00241B91" w:rsidRDefault="00BD6E78" w:rsidP="00BD6E78">
      <w:pPr>
        <w:pStyle w:val="ListParagraph"/>
        <w:numPr>
          <w:ilvl w:val="0"/>
          <w:numId w:val="10"/>
        </w:numPr>
        <w:rPr>
          <w:sz w:val="22"/>
          <w:szCs w:val="22"/>
          <w:lang w:eastAsia="en-AU"/>
        </w:rPr>
      </w:pPr>
      <w:r w:rsidRPr="00241B91">
        <w:rPr>
          <w:sz w:val="22"/>
          <w:szCs w:val="22"/>
          <w:lang w:eastAsia="en-AU"/>
        </w:rPr>
        <w:t xml:space="preserve">Task 1 -  Check  and validate </w:t>
      </w:r>
      <w:r>
        <w:rPr>
          <w:sz w:val="22"/>
          <w:szCs w:val="22"/>
          <w:lang w:eastAsia="en-AU"/>
        </w:rPr>
        <w:t xml:space="preserve">Documentation </w:t>
      </w:r>
    </w:p>
    <w:p w14:paraId="76247F32" w14:textId="77777777" w:rsidR="00BD6E78" w:rsidRPr="00241B91" w:rsidRDefault="00BD6E78" w:rsidP="00BD6E78">
      <w:pPr>
        <w:pStyle w:val="ListParagraph"/>
        <w:numPr>
          <w:ilvl w:val="0"/>
          <w:numId w:val="10"/>
        </w:numPr>
        <w:rPr>
          <w:sz w:val="22"/>
          <w:szCs w:val="22"/>
          <w:lang w:eastAsia="en-AU"/>
        </w:rPr>
      </w:pPr>
      <w:r w:rsidRPr="00241B91">
        <w:rPr>
          <w:sz w:val="22"/>
          <w:szCs w:val="22"/>
          <w:lang w:eastAsia="en-AU"/>
        </w:rPr>
        <w:t>Task 2 – Read Standard Operating Procedures (SOP)</w:t>
      </w:r>
    </w:p>
    <w:p w14:paraId="7130A389" w14:textId="77777777" w:rsidR="00BD6E78" w:rsidRPr="00241B91" w:rsidRDefault="00BD6E78" w:rsidP="00BD6E78">
      <w:pPr>
        <w:pStyle w:val="ListParagraph"/>
        <w:numPr>
          <w:ilvl w:val="0"/>
          <w:numId w:val="10"/>
        </w:numPr>
        <w:rPr>
          <w:sz w:val="22"/>
          <w:szCs w:val="22"/>
          <w:lang w:eastAsia="en-AU"/>
        </w:rPr>
      </w:pPr>
      <w:r w:rsidRPr="00241B91">
        <w:rPr>
          <w:sz w:val="22"/>
          <w:szCs w:val="22"/>
          <w:lang w:eastAsia="en-AU"/>
        </w:rPr>
        <w:t>Task 3 – Interpret Technical Drawing</w:t>
      </w:r>
    </w:p>
    <w:p w14:paraId="71FEC111" w14:textId="38A5F5F0" w:rsidR="00BD6E78" w:rsidRDefault="00BD6E78" w:rsidP="00BD6E78">
      <w:pPr>
        <w:pStyle w:val="ListParagraph"/>
        <w:numPr>
          <w:ilvl w:val="0"/>
          <w:numId w:val="10"/>
        </w:numPr>
        <w:rPr>
          <w:sz w:val="22"/>
          <w:szCs w:val="22"/>
          <w:lang w:eastAsia="en-AU"/>
        </w:rPr>
      </w:pPr>
      <w:r w:rsidRPr="00241B91">
        <w:rPr>
          <w:sz w:val="22"/>
          <w:szCs w:val="22"/>
          <w:lang w:eastAsia="en-AU"/>
        </w:rPr>
        <w:t>Task 4 – Compile a Material List</w:t>
      </w:r>
      <w:r>
        <w:rPr>
          <w:sz w:val="22"/>
          <w:szCs w:val="22"/>
          <w:lang w:eastAsia="en-AU"/>
        </w:rPr>
        <w:t xml:space="preserve"> and Cutting List </w:t>
      </w:r>
      <w:r w:rsidRPr="00241B91">
        <w:rPr>
          <w:sz w:val="22"/>
          <w:szCs w:val="22"/>
          <w:lang w:eastAsia="en-AU"/>
        </w:rPr>
        <w:t xml:space="preserve"> </w:t>
      </w:r>
    </w:p>
    <w:p w14:paraId="51D8DC97" w14:textId="4D837E3B" w:rsidR="00AE5B55" w:rsidRDefault="00AE5B55" w:rsidP="00AE5B55">
      <w:pPr>
        <w:pStyle w:val="ListParagraph"/>
        <w:rPr>
          <w:sz w:val="22"/>
          <w:szCs w:val="22"/>
          <w:lang w:eastAsia="en-AU"/>
        </w:rPr>
      </w:pPr>
    </w:p>
    <w:p w14:paraId="6DB551DA" w14:textId="77777777" w:rsidR="00AE5B55" w:rsidRDefault="00AE5B55" w:rsidP="00AE5B55">
      <w:pPr>
        <w:rPr>
          <w:sz w:val="22"/>
          <w:szCs w:val="22"/>
          <w:lang w:eastAsia="en-AU"/>
        </w:rPr>
      </w:pPr>
      <w:r>
        <w:rPr>
          <w:sz w:val="22"/>
          <w:szCs w:val="22"/>
          <w:lang w:eastAsia="en-AU"/>
        </w:rPr>
        <w:t xml:space="preserve">To satisfy PE2 “Selecting, checking and validating” documentation the assessor should provide access to the reference documentation and direct the students to the location. </w:t>
      </w:r>
    </w:p>
    <w:p w14:paraId="6011F8C7" w14:textId="77777777" w:rsidR="00AE5B55" w:rsidRDefault="00AE5B55" w:rsidP="00AE5B55">
      <w:pPr>
        <w:rPr>
          <w:sz w:val="22"/>
          <w:szCs w:val="22"/>
          <w:lang w:eastAsia="en-AU"/>
        </w:rPr>
      </w:pPr>
      <w:r>
        <w:rPr>
          <w:sz w:val="22"/>
          <w:szCs w:val="22"/>
          <w:lang w:eastAsia="en-AU"/>
        </w:rPr>
        <w:t xml:space="preserve">Each student is required to </w:t>
      </w:r>
    </w:p>
    <w:p w14:paraId="2C81C961" w14:textId="77777777" w:rsidR="00AE5B55" w:rsidRPr="00B124B5" w:rsidRDefault="00AE5B55" w:rsidP="00AE5B55">
      <w:pPr>
        <w:pStyle w:val="ListParagraph"/>
        <w:numPr>
          <w:ilvl w:val="0"/>
          <w:numId w:val="29"/>
        </w:numPr>
        <w:rPr>
          <w:sz w:val="22"/>
          <w:szCs w:val="22"/>
          <w:lang w:eastAsia="en-AU"/>
        </w:rPr>
      </w:pPr>
      <w:r>
        <w:rPr>
          <w:sz w:val="22"/>
          <w:szCs w:val="22"/>
          <w:lang w:eastAsia="en-AU"/>
        </w:rPr>
        <w:t>S</w:t>
      </w:r>
      <w:r w:rsidRPr="00B124B5">
        <w:rPr>
          <w:sz w:val="22"/>
          <w:szCs w:val="22"/>
          <w:lang w:eastAsia="en-AU"/>
        </w:rPr>
        <w:t xml:space="preserve">ource, check and validate the reference documentation (Task 1) </w:t>
      </w:r>
    </w:p>
    <w:p w14:paraId="0A1754F9" w14:textId="77777777" w:rsidR="00AE5B55" w:rsidRPr="00C8089A" w:rsidRDefault="00AE5B55" w:rsidP="00AE5B55">
      <w:pPr>
        <w:pStyle w:val="ListParagraph"/>
        <w:numPr>
          <w:ilvl w:val="0"/>
          <w:numId w:val="29"/>
        </w:numPr>
        <w:rPr>
          <w:sz w:val="22"/>
          <w:szCs w:val="22"/>
          <w:lang w:eastAsia="en-AU"/>
        </w:rPr>
      </w:pPr>
      <w:r w:rsidRPr="00C8089A">
        <w:rPr>
          <w:sz w:val="22"/>
          <w:szCs w:val="22"/>
          <w:lang w:eastAsia="en-AU"/>
        </w:rPr>
        <w:t>Answer all questions and show working in the spaces provided on t</w:t>
      </w:r>
      <w:r>
        <w:rPr>
          <w:sz w:val="22"/>
          <w:szCs w:val="22"/>
          <w:lang w:eastAsia="en-AU"/>
        </w:rPr>
        <w:t>he</w:t>
      </w:r>
      <w:r w:rsidRPr="00C8089A">
        <w:rPr>
          <w:sz w:val="22"/>
          <w:szCs w:val="22"/>
          <w:lang w:eastAsia="en-AU"/>
        </w:rPr>
        <w:t xml:space="preserve"> assessment document </w:t>
      </w:r>
    </w:p>
    <w:p w14:paraId="3C2399EB" w14:textId="77777777" w:rsidR="00AE5B55" w:rsidRDefault="00AE5B55" w:rsidP="00AE5B55">
      <w:pPr>
        <w:pStyle w:val="ListParagraph"/>
        <w:numPr>
          <w:ilvl w:val="0"/>
          <w:numId w:val="29"/>
        </w:numPr>
        <w:rPr>
          <w:sz w:val="22"/>
          <w:szCs w:val="22"/>
          <w:lang w:eastAsia="en-AU"/>
        </w:rPr>
      </w:pPr>
      <w:r>
        <w:rPr>
          <w:b/>
          <w:sz w:val="22"/>
          <w:szCs w:val="22"/>
          <w:lang w:eastAsia="en-AU"/>
        </w:rPr>
        <w:t>N</w:t>
      </w:r>
      <w:r w:rsidRPr="00C8089A">
        <w:rPr>
          <w:b/>
          <w:sz w:val="22"/>
          <w:szCs w:val="22"/>
          <w:lang w:eastAsia="en-AU"/>
        </w:rPr>
        <w:t>ot mark or change the reference documents.</w:t>
      </w:r>
      <w:r w:rsidRPr="00C8089A">
        <w:rPr>
          <w:sz w:val="22"/>
          <w:szCs w:val="22"/>
          <w:lang w:eastAsia="en-AU"/>
        </w:rPr>
        <w:t xml:space="preserve"> They must be returned to </w:t>
      </w:r>
      <w:r>
        <w:rPr>
          <w:sz w:val="22"/>
          <w:szCs w:val="22"/>
          <w:lang w:eastAsia="en-AU"/>
        </w:rPr>
        <w:t>the</w:t>
      </w:r>
      <w:r w:rsidRPr="00C8089A">
        <w:rPr>
          <w:sz w:val="22"/>
          <w:szCs w:val="22"/>
          <w:lang w:eastAsia="en-AU"/>
        </w:rPr>
        <w:t xml:space="preserve"> assessor at the assessment completion and will be used for further assessment events</w:t>
      </w:r>
    </w:p>
    <w:p w14:paraId="3CD48E75" w14:textId="77777777" w:rsidR="00AE5B55" w:rsidRDefault="00AE5B55" w:rsidP="00AE5B55">
      <w:pPr>
        <w:pStyle w:val="ListParagraph"/>
        <w:numPr>
          <w:ilvl w:val="0"/>
          <w:numId w:val="29"/>
        </w:numPr>
        <w:rPr>
          <w:sz w:val="22"/>
          <w:szCs w:val="22"/>
          <w:lang w:eastAsia="en-AU"/>
        </w:rPr>
      </w:pPr>
      <w:r w:rsidRPr="00C8089A">
        <w:rPr>
          <w:sz w:val="22"/>
          <w:szCs w:val="22"/>
          <w:lang w:eastAsia="en-AU"/>
        </w:rPr>
        <w:t xml:space="preserve">Follow the </w:t>
      </w:r>
      <w:r>
        <w:rPr>
          <w:sz w:val="22"/>
          <w:szCs w:val="22"/>
          <w:lang w:eastAsia="en-AU"/>
        </w:rPr>
        <w:t>Standard Operating Procedure 1.1</w:t>
      </w:r>
    </w:p>
    <w:p w14:paraId="416A0049" w14:textId="77777777" w:rsidR="00AE5B55" w:rsidRPr="00C8089A" w:rsidRDefault="00AE5B55" w:rsidP="00AE5B55">
      <w:pPr>
        <w:pStyle w:val="ListParagraph"/>
        <w:numPr>
          <w:ilvl w:val="0"/>
          <w:numId w:val="29"/>
        </w:numPr>
        <w:rPr>
          <w:sz w:val="22"/>
          <w:szCs w:val="22"/>
          <w:lang w:eastAsia="en-AU"/>
        </w:rPr>
      </w:pPr>
      <w:r>
        <w:rPr>
          <w:sz w:val="22"/>
          <w:szCs w:val="22"/>
          <w:lang w:eastAsia="en-AU"/>
        </w:rPr>
        <w:t>Follow any additional work instructions provided by the assessor</w:t>
      </w:r>
    </w:p>
    <w:p w14:paraId="488E82E3" w14:textId="77777777" w:rsidR="00AE5B55" w:rsidRPr="00241B91" w:rsidRDefault="00AE5B55" w:rsidP="00AE5B55">
      <w:pPr>
        <w:pStyle w:val="ListParagraph"/>
        <w:rPr>
          <w:sz w:val="22"/>
          <w:szCs w:val="22"/>
          <w:lang w:eastAsia="en-AU"/>
        </w:rPr>
      </w:pPr>
    </w:p>
    <w:p w14:paraId="39063065" w14:textId="77777777" w:rsidR="00DD33EF" w:rsidRPr="00276B65" w:rsidRDefault="00DD33EF" w:rsidP="00DD33EF">
      <w:pPr>
        <w:rPr>
          <w:b/>
          <w:szCs w:val="24"/>
          <w:lang w:eastAsia="en-AU"/>
        </w:rPr>
      </w:pPr>
      <w:r w:rsidRPr="00276B65">
        <w:rPr>
          <w:b/>
          <w:szCs w:val="24"/>
          <w:lang w:eastAsia="en-AU"/>
        </w:rPr>
        <w:t>Contingency Management:</w:t>
      </w:r>
    </w:p>
    <w:p w14:paraId="3D7B70EA" w14:textId="76A687FA" w:rsidR="00DD33EF" w:rsidRPr="00276B65" w:rsidRDefault="00DD33EF" w:rsidP="00DD33EF">
      <w:pPr>
        <w:rPr>
          <w:sz w:val="22"/>
          <w:szCs w:val="22"/>
          <w:lang w:eastAsia="en-AU"/>
        </w:rPr>
      </w:pPr>
      <w:r w:rsidRPr="00276B65">
        <w:rPr>
          <w:sz w:val="22"/>
          <w:szCs w:val="22"/>
          <w:lang w:eastAsia="en-AU"/>
        </w:rPr>
        <w:t xml:space="preserve">While undertaking this task a number of unforeseen circumstances may arise. </w:t>
      </w:r>
      <w:r>
        <w:rPr>
          <w:sz w:val="22"/>
          <w:szCs w:val="22"/>
          <w:lang w:eastAsia="en-AU"/>
        </w:rPr>
        <w:t xml:space="preserve"> As an assessor you </w:t>
      </w:r>
      <w:r w:rsidRPr="00276B65">
        <w:rPr>
          <w:sz w:val="22"/>
          <w:szCs w:val="22"/>
          <w:lang w:eastAsia="en-AU"/>
        </w:rPr>
        <w:t>have the opportunity to question each learner to gather an understanding of how the student will respond t</w:t>
      </w:r>
      <w:r w:rsidR="00C1325C">
        <w:rPr>
          <w:sz w:val="22"/>
          <w:szCs w:val="22"/>
          <w:lang w:eastAsia="en-AU"/>
        </w:rPr>
        <w:t>o these events. Below is table 2.0</w:t>
      </w:r>
      <w:r w:rsidRPr="00276B65">
        <w:rPr>
          <w:sz w:val="22"/>
          <w:szCs w:val="22"/>
          <w:lang w:eastAsia="en-AU"/>
        </w:rPr>
        <w:t xml:space="preserve"> with examples of possible questions.</w:t>
      </w:r>
    </w:p>
    <w:p w14:paraId="43A7977A" w14:textId="0FB16C79" w:rsidR="00DD33EF" w:rsidRDefault="00DD33EF" w:rsidP="00DD33EF">
      <w:pPr>
        <w:rPr>
          <w:sz w:val="22"/>
          <w:szCs w:val="22"/>
          <w:lang w:eastAsia="en-AU"/>
        </w:rPr>
      </w:pPr>
      <w:r w:rsidRPr="00276B65">
        <w:rPr>
          <w:sz w:val="22"/>
          <w:szCs w:val="22"/>
          <w:lang w:eastAsia="en-AU"/>
        </w:rPr>
        <w:t>The assessor</w:t>
      </w:r>
      <w:r w:rsidR="00C1325C">
        <w:rPr>
          <w:sz w:val="22"/>
          <w:szCs w:val="22"/>
          <w:lang w:eastAsia="en-AU"/>
        </w:rPr>
        <w:t xml:space="preserve"> also </w:t>
      </w:r>
      <w:r w:rsidRPr="00276B65">
        <w:rPr>
          <w:sz w:val="22"/>
          <w:szCs w:val="22"/>
          <w:lang w:eastAsia="en-AU"/>
        </w:rPr>
        <w:t xml:space="preserve">has the opportunity in the observation checklist to record </w:t>
      </w:r>
      <w:r w:rsidR="00C1325C">
        <w:rPr>
          <w:sz w:val="22"/>
          <w:szCs w:val="22"/>
          <w:lang w:eastAsia="en-AU"/>
        </w:rPr>
        <w:t xml:space="preserve">other </w:t>
      </w:r>
      <w:r w:rsidRPr="00276B65">
        <w:rPr>
          <w:sz w:val="22"/>
          <w:szCs w:val="22"/>
          <w:lang w:eastAsia="en-AU"/>
        </w:rPr>
        <w:t xml:space="preserve">relevant questions and responses in the table “Table </w:t>
      </w:r>
      <w:r w:rsidR="00D92443">
        <w:rPr>
          <w:sz w:val="22"/>
          <w:szCs w:val="22"/>
          <w:lang w:eastAsia="en-AU"/>
        </w:rPr>
        <w:t>11.0</w:t>
      </w:r>
      <w:r w:rsidR="00DE5C6A">
        <w:rPr>
          <w:sz w:val="22"/>
          <w:szCs w:val="22"/>
          <w:lang w:eastAsia="en-AU"/>
        </w:rPr>
        <w:t xml:space="preserve"> </w:t>
      </w:r>
      <w:r w:rsidRPr="00276B65">
        <w:rPr>
          <w:sz w:val="22"/>
          <w:szCs w:val="22"/>
          <w:lang w:eastAsia="en-AU"/>
        </w:rPr>
        <w:t>Additional Questions”</w:t>
      </w:r>
    </w:p>
    <w:p w14:paraId="53C3C0ED" w14:textId="227C7F95" w:rsidR="00DD33EF" w:rsidRDefault="00DD33EF" w:rsidP="00DD33EF">
      <w:pPr>
        <w:rPr>
          <w:lang w:eastAsia="en-AU"/>
        </w:rPr>
      </w:pPr>
    </w:p>
    <w:p w14:paraId="1D374D60" w14:textId="5C3D98EF" w:rsidR="00DD33EF" w:rsidRDefault="00DD33EF" w:rsidP="00DD33EF">
      <w:pPr>
        <w:rPr>
          <w:lang w:eastAsia="en-AU"/>
        </w:rPr>
      </w:pPr>
    </w:p>
    <w:p w14:paraId="4220E536" w14:textId="5DC13262" w:rsidR="00DD33EF" w:rsidRDefault="00DD33EF" w:rsidP="00DD33EF">
      <w:pPr>
        <w:rPr>
          <w:lang w:eastAsia="en-AU"/>
        </w:rPr>
      </w:pPr>
    </w:p>
    <w:p w14:paraId="57B6B730" w14:textId="4A795313" w:rsidR="00DD33EF" w:rsidRDefault="00DD33EF" w:rsidP="00DD33EF">
      <w:pPr>
        <w:rPr>
          <w:lang w:eastAsia="en-AU"/>
        </w:rPr>
      </w:pPr>
    </w:p>
    <w:p w14:paraId="2B74DE2A" w14:textId="35FA698A" w:rsidR="00DD33EF" w:rsidRDefault="00DD33EF" w:rsidP="00DD33EF">
      <w:pPr>
        <w:rPr>
          <w:lang w:eastAsia="en-AU"/>
        </w:rPr>
      </w:pPr>
    </w:p>
    <w:p w14:paraId="62AF9C1C" w14:textId="1AFAA083" w:rsidR="00DD33EF" w:rsidRDefault="00DD33EF" w:rsidP="00DD33EF">
      <w:pPr>
        <w:rPr>
          <w:lang w:eastAsia="en-AU"/>
        </w:rPr>
      </w:pPr>
    </w:p>
    <w:p w14:paraId="1BEC91D7" w14:textId="20785EAB" w:rsidR="00DD33EF" w:rsidRDefault="00DD33EF" w:rsidP="00DD33EF">
      <w:pPr>
        <w:rPr>
          <w:lang w:eastAsia="en-AU"/>
        </w:rPr>
      </w:pPr>
    </w:p>
    <w:p w14:paraId="7DCD5CA0" w14:textId="63107244" w:rsidR="002D2B92" w:rsidRPr="00447D49" w:rsidRDefault="00DD33EF" w:rsidP="002D2B92">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T</w:t>
      </w:r>
      <w:r w:rsidR="00312C6A">
        <w:rPr>
          <w:b/>
          <w:color w:val="FFFFFF" w:themeColor="background1"/>
          <w:lang w:eastAsia="en-AU"/>
        </w:rPr>
        <w:t>ask</w:t>
      </w:r>
      <w:r w:rsidR="0039127F" w:rsidRPr="00A3789D">
        <w:rPr>
          <w:b/>
          <w:color w:val="FFFFFF" w:themeColor="background1"/>
          <w:lang w:eastAsia="en-AU"/>
        </w:rPr>
        <w:t xml:space="preserve"> </w:t>
      </w:r>
      <w:r w:rsidR="0039127F" w:rsidRPr="00447D49">
        <w:rPr>
          <w:b/>
          <w:color w:val="FFFFFF" w:themeColor="background1"/>
          <w:lang w:eastAsia="en-AU"/>
        </w:rPr>
        <w:t>1:</w:t>
      </w:r>
      <w:r w:rsidR="00312C6A">
        <w:rPr>
          <w:b/>
          <w:color w:val="FFFFFF" w:themeColor="background1"/>
          <w:lang w:eastAsia="en-AU"/>
        </w:rPr>
        <w:t xml:space="preserve"> </w:t>
      </w:r>
      <w:r w:rsidR="00AC1021">
        <w:rPr>
          <w:b/>
          <w:color w:val="FFFFFF" w:themeColor="background1"/>
          <w:lang w:eastAsia="en-AU"/>
        </w:rPr>
        <w:t>C</w:t>
      </w:r>
      <w:r>
        <w:rPr>
          <w:b/>
          <w:color w:val="FFFFFF" w:themeColor="background1"/>
          <w:lang w:eastAsia="en-AU"/>
        </w:rPr>
        <w:t xml:space="preserve">heck </w:t>
      </w:r>
      <w:r w:rsidR="00353813">
        <w:rPr>
          <w:b/>
          <w:color w:val="FFFFFF" w:themeColor="background1"/>
          <w:lang w:eastAsia="en-AU"/>
        </w:rPr>
        <w:t xml:space="preserve">and validate </w:t>
      </w:r>
      <w:r w:rsidR="00AE5B55">
        <w:rPr>
          <w:b/>
          <w:color w:val="FFFFFF" w:themeColor="background1"/>
          <w:lang w:eastAsia="en-AU"/>
        </w:rPr>
        <w:t>Documentation</w:t>
      </w:r>
    </w:p>
    <w:p w14:paraId="5D143AF6" w14:textId="38905374" w:rsidR="00D94138" w:rsidRDefault="00C42A57" w:rsidP="002D2B92">
      <w:pPr>
        <w:rPr>
          <w:sz w:val="22"/>
          <w:szCs w:val="22"/>
          <w:lang w:eastAsia="en-AU"/>
        </w:rPr>
      </w:pPr>
      <w:r>
        <w:rPr>
          <w:sz w:val="22"/>
          <w:szCs w:val="22"/>
          <w:lang w:eastAsia="en-AU"/>
        </w:rPr>
        <w:t xml:space="preserve">The student will be </w:t>
      </w:r>
      <w:r w:rsidR="00353813">
        <w:rPr>
          <w:sz w:val="22"/>
          <w:szCs w:val="22"/>
          <w:lang w:eastAsia="en-AU"/>
        </w:rPr>
        <w:t xml:space="preserve">given access to a set of drawings and a Standard Operating Procedure. </w:t>
      </w:r>
      <w:r w:rsidR="00D94138">
        <w:rPr>
          <w:sz w:val="22"/>
          <w:szCs w:val="22"/>
          <w:lang w:eastAsia="en-AU"/>
        </w:rPr>
        <w:t>The document</w:t>
      </w:r>
      <w:r w:rsidR="00AC1021">
        <w:rPr>
          <w:sz w:val="22"/>
          <w:szCs w:val="22"/>
          <w:lang w:eastAsia="en-AU"/>
        </w:rPr>
        <w:t>,</w:t>
      </w:r>
      <w:r w:rsidR="00D94138">
        <w:rPr>
          <w:sz w:val="22"/>
          <w:szCs w:val="22"/>
          <w:lang w:eastAsia="en-AU"/>
        </w:rPr>
        <w:t xml:space="preserve"> types, t</w:t>
      </w:r>
      <w:r w:rsidR="00AC1021">
        <w:rPr>
          <w:sz w:val="22"/>
          <w:szCs w:val="22"/>
          <w:lang w:eastAsia="en-AU"/>
        </w:rPr>
        <w:t>itle</w:t>
      </w:r>
      <w:r w:rsidR="00D94138">
        <w:rPr>
          <w:sz w:val="22"/>
          <w:szCs w:val="22"/>
          <w:lang w:eastAsia="en-AU"/>
        </w:rPr>
        <w:t xml:space="preserve"> and issue number</w:t>
      </w:r>
      <w:r w:rsidR="00846269">
        <w:rPr>
          <w:sz w:val="22"/>
          <w:szCs w:val="22"/>
          <w:lang w:eastAsia="en-AU"/>
        </w:rPr>
        <w:t xml:space="preserve"> required for this assessment</w:t>
      </w:r>
      <w:r w:rsidR="00D94138">
        <w:rPr>
          <w:sz w:val="22"/>
          <w:szCs w:val="22"/>
          <w:lang w:eastAsia="en-AU"/>
        </w:rPr>
        <w:t xml:space="preserve"> are listed in </w:t>
      </w:r>
      <w:r w:rsidR="00C1325C">
        <w:rPr>
          <w:sz w:val="22"/>
          <w:szCs w:val="22"/>
          <w:lang w:eastAsia="en-AU"/>
        </w:rPr>
        <w:t>Table 3.0 Document validation checklist below.</w:t>
      </w:r>
      <w:r w:rsidR="00D94138">
        <w:rPr>
          <w:sz w:val="22"/>
          <w:szCs w:val="22"/>
          <w:lang w:eastAsia="en-AU"/>
        </w:rPr>
        <w:t xml:space="preserve"> </w:t>
      </w:r>
    </w:p>
    <w:p w14:paraId="609C40C0" w14:textId="6F0761F0" w:rsidR="00846269" w:rsidRDefault="00041710" w:rsidP="002D2B92">
      <w:pPr>
        <w:rPr>
          <w:sz w:val="22"/>
          <w:szCs w:val="22"/>
          <w:lang w:eastAsia="en-AU"/>
        </w:rPr>
      </w:pPr>
      <w:r>
        <w:rPr>
          <w:lang w:eastAsia="en-AU"/>
        </w:rPr>
        <w:t>(PE2)</w:t>
      </w:r>
      <w:r w:rsidR="00D94138">
        <w:rPr>
          <w:sz w:val="22"/>
          <w:szCs w:val="22"/>
          <w:lang w:eastAsia="en-AU"/>
        </w:rPr>
        <w:t>The student is required to</w:t>
      </w:r>
      <w:r w:rsidR="00846269">
        <w:rPr>
          <w:sz w:val="22"/>
          <w:szCs w:val="22"/>
          <w:lang w:eastAsia="en-AU"/>
        </w:rPr>
        <w:t>:</w:t>
      </w:r>
    </w:p>
    <w:p w14:paraId="49239D1C" w14:textId="358089BB" w:rsidR="00846269" w:rsidRPr="00440F2D" w:rsidRDefault="00725CE5" w:rsidP="00DC1DB6">
      <w:pPr>
        <w:pStyle w:val="ListParagraph"/>
        <w:numPr>
          <w:ilvl w:val="0"/>
          <w:numId w:val="11"/>
        </w:numPr>
        <w:rPr>
          <w:sz w:val="22"/>
          <w:szCs w:val="22"/>
          <w:lang w:eastAsia="en-AU"/>
        </w:rPr>
      </w:pPr>
      <w:r w:rsidRPr="00440F2D">
        <w:rPr>
          <w:sz w:val="22"/>
          <w:szCs w:val="22"/>
          <w:lang w:eastAsia="en-AU"/>
        </w:rPr>
        <w:t>S</w:t>
      </w:r>
      <w:r w:rsidR="00846269" w:rsidRPr="00440F2D">
        <w:rPr>
          <w:sz w:val="22"/>
          <w:szCs w:val="22"/>
          <w:lang w:eastAsia="en-AU"/>
        </w:rPr>
        <w:t>ource the documents from their location</w:t>
      </w:r>
    </w:p>
    <w:p w14:paraId="4D5231BB" w14:textId="7E4BA110" w:rsidR="00846269" w:rsidRPr="00440F2D" w:rsidRDefault="00725CE5" w:rsidP="00DC1DB6">
      <w:pPr>
        <w:pStyle w:val="ListParagraph"/>
        <w:numPr>
          <w:ilvl w:val="0"/>
          <w:numId w:val="11"/>
        </w:numPr>
        <w:rPr>
          <w:sz w:val="22"/>
          <w:szCs w:val="22"/>
          <w:lang w:eastAsia="en-AU"/>
        </w:rPr>
      </w:pPr>
      <w:r w:rsidRPr="00440F2D">
        <w:rPr>
          <w:sz w:val="22"/>
          <w:szCs w:val="22"/>
          <w:lang w:eastAsia="en-AU"/>
        </w:rPr>
        <w:t>C</w:t>
      </w:r>
      <w:r w:rsidR="00846269" w:rsidRPr="00440F2D">
        <w:rPr>
          <w:sz w:val="22"/>
          <w:szCs w:val="22"/>
          <w:lang w:eastAsia="en-AU"/>
        </w:rPr>
        <w:t>heck and validate the document title and issue</w:t>
      </w:r>
    </w:p>
    <w:p w14:paraId="23569401" w14:textId="14D17E63" w:rsidR="00312C6A" w:rsidRPr="00440F2D" w:rsidRDefault="00AC1021" w:rsidP="00DC1DB6">
      <w:pPr>
        <w:pStyle w:val="ListParagraph"/>
        <w:numPr>
          <w:ilvl w:val="0"/>
          <w:numId w:val="11"/>
        </w:numPr>
        <w:rPr>
          <w:sz w:val="22"/>
          <w:szCs w:val="22"/>
          <w:lang w:eastAsia="en-AU"/>
        </w:rPr>
      </w:pPr>
      <w:r w:rsidRPr="00440F2D">
        <w:rPr>
          <w:sz w:val="22"/>
          <w:szCs w:val="22"/>
          <w:lang w:eastAsia="en-AU"/>
        </w:rPr>
        <w:t>Confirm this information is correct by responding Yes or No in the “Received</w:t>
      </w:r>
      <w:r w:rsidR="00642F72">
        <w:rPr>
          <w:sz w:val="22"/>
          <w:szCs w:val="22"/>
          <w:lang w:eastAsia="en-AU"/>
        </w:rPr>
        <w:t>/Validated</w:t>
      </w:r>
      <w:r w:rsidRPr="00440F2D">
        <w:rPr>
          <w:sz w:val="22"/>
          <w:szCs w:val="22"/>
          <w:lang w:eastAsia="en-AU"/>
        </w:rPr>
        <w:t xml:space="preserve">” column of the Table 3.0 Documents validation checklist below. </w:t>
      </w:r>
      <w:r w:rsidR="00725CE5" w:rsidRPr="00440F2D">
        <w:rPr>
          <w:sz w:val="22"/>
          <w:szCs w:val="22"/>
          <w:lang w:eastAsia="en-AU"/>
        </w:rPr>
        <w:t xml:space="preserve"> </w:t>
      </w:r>
    </w:p>
    <w:p w14:paraId="084F963F" w14:textId="7801AE32" w:rsidR="00A248BC" w:rsidRPr="00A248BC" w:rsidRDefault="00A248BC" w:rsidP="002D2B92">
      <w:pPr>
        <w:rPr>
          <w:b/>
          <w:i/>
          <w:color w:val="808080" w:themeColor="background1" w:themeShade="80"/>
          <w:sz w:val="22"/>
          <w:szCs w:val="22"/>
          <w:lang w:eastAsia="en-AU"/>
        </w:rPr>
      </w:pPr>
      <w:r w:rsidRPr="00A248BC">
        <w:rPr>
          <w:b/>
          <w:sz w:val="22"/>
          <w:szCs w:val="22"/>
          <w:lang w:eastAsia="en-AU"/>
        </w:rPr>
        <w:t xml:space="preserve">Table </w:t>
      </w:r>
      <w:r w:rsidR="00DD33EF">
        <w:rPr>
          <w:b/>
          <w:sz w:val="22"/>
          <w:szCs w:val="22"/>
          <w:lang w:eastAsia="en-AU"/>
        </w:rPr>
        <w:t>3</w:t>
      </w:r>
      <w:r w:rsidRPr="00A248BC">
        <w:rPr>
          <w:b/>
          <w:sz w:val="22"/>
          <w:szCs w:val="22"/>
          <w:lang w:eastAsia="en-AU"/>
        </w:rPr>
        <w:t xml:space="preserve">.0: </w:t>
      </w:r>
      <w:r w:rsidR="00AC1021">
        <w:rPr>
          <w:b/>
          <w:sz w:val="22"/>
          <w:szCs w:val="22"/>
          <w:lang w:eastAsia="en-AU"/>
        </w:rPr>
        <w:t xml:space="preserve">Document validation checklist </w:t>
      </w:r>
    </w:p>
    <w:tbl>
      <w:tblPr>
        <w:tblStyle w:val="TableGrid"/>
        <w:tblW w:w="9209" w:type="dxa"/>
        <w:tblLook w:val="04A0" w:firstRow="1" w:lastRow="0" w:firstColumn="1" w:lastColumn="0" w:noHBand="0" w:noVBand="1"/>
      </w:tblPr>
      <w:tblGrid>
        <w:gridCol w:w="2648"/>
        <w:gridCol w:w="3796"/>
        <w:gridCol w:w="754"/>
        <w:gridCol w:w="2011"/>
      </w:tblGrid>
      <w:tr w:rsidR="002D236D" w14:paraId="24C4853A" w14:textId="0F7B9072" w:rsidTr="00642F72">
        <w:trPr>
          <w:cnfStyle w:val="100000000000" w:firstRow="1" w:lastRow="0" w:firstColumn="0" w:lastColumn="0" w:oddVBand="0" w:evenVBand="0" w:oddHBand="0" w:evenHBand="0" w:firstRowFirstColumn="0" w:firstRowLastColumn="0" w:lastRowFirstColumn="0" w:lastRowLastColumn="0"/>
          <w:trHeight w:val="694"/>
        </w:trPr>
        <w:tc>
          <w:tcPr>
            <w:tcW w:w="2971" w:type="dxa"/>
          </w:tcPr>
          <w:p w14:paraId="7AA246DD" w14:textId="3EEC1EEC" w:rsidR="00A248BC" w:rsidRPr="00A248BC" w:rsidRDefault="00A248BC" w:rsidP="002D2B92">
            <w:pPr>
              <w:rPr>
                <w:i/>
                <w:sz w:val="22"/>
                <w:szCs w:val="22"/>
                <w:lang w:eastAsia="en-AU"/>
              </w:rPr>
            </w:pPr>
            <w:r w:rsidRPr="00A248BC">
              <w:rPr>
                <w:i/>
                <w:sz w:val="22"/>
                <w:szCs w:val="22"/>
                <w:lang w:eastAsia="en-AU"/>
              </w:rPr>
              <w:t>Document Type</w:t>
            </w:r>
          </w:p>
        </w:tc>
        <w:tc>
          <w:tcPr>
            <w:tcW w:w="4287" w:type="dxa"/>
            <w:tcBorders>
              <w:right w:val="single" w:sz="4" w:space="0" w:color="auto"/>
            </w:tcBorders>
          </w:tcPr>
          <w:p w14:paraId="3E858ED0" w14:textId="49090E45" w:rsidR="00A248BC" w:rsidRPr="00A248BC" w:rsidRDefault="00A248BC" w:rsidP="002D2B92">
            <w:pPr>
              <w:rPr>
                <w:i/>
                <w:sz w:val="22"/>
                <w:szCs w:val="22"/>
                <w:lang w:eastAsia="en-AU"/>
              </w:rPr>
            </w:pPr>
            <w:r w:rsidRPr="00A248BC">
              <w:rPr>
                <w:i/>
                <w:sz w:val="22"/>
                <w:szCs w:val="22"/>
                <w:lang w:eastAsia="en-AU"/>
              </w:rPr>
              <w:t>Document Title</w:t>
            </w:r>
          </w:p>
        </w:tc>
        <w:tc>
          <w:tcPr>
            <w:tcW w:w="773" w:type="dxa"/>
            <w:tcBorders>
              <w:left w:val="single" w:sz="4" w:space="0" w:color="auto"/>
            </w:tcBorders>
          </w:tcPr>
          <w:p w14:paraId="56144937" w14:textId="18E7D55B" w:rsidR="00A248BC" w:rsidRPr="00772714" w:rsidRDefault="00A248BC" w:rsidP="00344293">
            <w:pPr>
              <w:rPr>
                <w:i/>
                <w:sz w:val="22"/>
                <w:szCs w:val="22"/>
                <w:lang w:eastAsia="en-AU"/>
              </w:rPr>
            </w:pPr>
            <w:r w:rsidRPr="00772714">
              <w:rPr>
                <w:i/>
                <w:sz w:val="22"/>
                <w:szCs w:val="22"/>
                <w:lang w:eastAsia="en-AU"/>
              </w:rPr>
              <w:t>Issue</w:t>
            </w:r>
          </w:p>
        </w:tc>
        <w:tc>
          <w:tcPr>
            <w:tcW w:w="1178" w:type="dxa"/>
            <w:tcBorders>
              <w:left w:val="single" w:sz="4" w:space="0" w:color="auto"/>
            </w:tcBorders>
          </w:tcPr>
          <w:p w14:paraId="1261190B" w14:textId="7873A8ED" w:rsidR="00A248BC" w:rsidRPr="00A248BC" w:rsidRDefault="00A248BC" w:rsidP="00A248BC">
            <w:pPr>
              <w:rPr>
                <w:i/>
                <w:sz w:val="22"/>
                <w:szCs w:val="22"/>
                <w:lang w:eastAsia="en-AU"/>
              </w:rPr>
            </w:pPr>
            <w:r w:rsidRPr="00A248BC">
              <w:rPr>
                <w:i/>
                <w:sz w:val="22"/>
                <w:szCs w:val="22"/>
                <w:lang w:eastAsia="en-AU"/>
              </w:rPr>
              <w:t>Received</w:t>
            </w:r>
            <w:r w:rsidR="00642F72">
              <w:rPr>
                <w:i/>
                <w:sz w:val="22"/>
                <w:szCs w:val="22"/>
                <w:lang w:eastAsia="en-AU"/>
              </w:rPr>
              <w:t>/Validated</w:t>
            </w:r>
          </w:p>
        </w:tc>
      </w:tr>
      <w:tr w:rsidR="002D236D" w14:paraId="41150098" w14:textId="60F6AB7B" w:rsidTr="00BE2807">
        <w:tc>
          <w:tcPr>
            <w:tcW w:w="2971" w:type="dxa"/>
          </w:tcPr>
          <w:p w14:paraId="2237B65F" w14:textId="7E9844C5" w:rsidR="00A248BC" w:rsidRPr="00A248BC" w:rsidRDefault="00A248BC" w:rsidP="009C495C">
            <w:pPr>
              <w:pStyle w:val="Body"/>
              <w:rPr>
                <w:lang w:eastAsia="en-AU"/>
              </w:rPr>
            </w:pPr>
            <w:r w:rsidRPr="00A248BC">
              <w:rPr>
                <w:lang w:eastAsia="en-AU"/>
              </w:rPr>
              <w:t>Standard Operating Procedure (SOP)</w:t>
            </w:r>
            <w:r w:rsidR="009C495C">
              <w:rPr>
                <w:lang w:eastAsia="en-AU"/>
              </w:rPr>
              <w:t xml:space="preserve"> </w:t>
            </w:r>
          </w:p>
        </w:tc>
        <w:tc>
          <w:tcPr>
            <w:tcW w:w="4287" w:type="dxa"/>
            <w:tcBorders>
              <w:right w:val="single" w:sz="4" w:space="0" w:color="auto"/>
            </w:tcBorders>
          </w:tcPr>
          <w:p w14:paraId="4E5C2C1C" w14:textId="31EFB2EA" w:rsidR="00A248BC" w:rsidRPr="00A248BC" w:rsidRDefault="00A248BC" w:rsidP="00A248BC">
            <w:pPr>
              <w:pStyle w:val="Body"/>
              <w:rPr>
                <w:lang w:eastAsia="en-AU"/>
              </w:rPr>
            </w:pPr>
            <w:r w:rsidRPr="00A248BC">
              <w:rPr>
                <w:lang w:eastAsia="en-AU"/>
              </w:rPr>
              <w:t>Engineering Technical Drawing Issue and Interpretation</w:t>
            </w:r>
          </w:p>
        </w:tc>
        <w:tc>
          <w:tcPr>
            <w:tcW w:w="773" w:type="dxa"/>
            <w:tcBorders>
              <w:left w:val="single" w:sz="4" w:space="0" w:color="auto"/>
            </w:tcBorders>
          </w:tcPr>
          <w:p w14:paraId="5AF672FB" w14:textId="5DA86B87" w:rsidR="00A248BC" w:rsidRPr="00A248BC" w:rsidRDefault="00041710" w:rsidP="00A248BC">
            <w:pPr>
              <w:pStyle w:val="Body"/>
              <w:rPr>
                <w:lang w:eastAsia="en-AU"/>
              </w:rPr>
            </w:pPr>
            <w:r>
              <w:rPr>
                <w:lang w:eastAsia="en-AU"/>
              </w:rPr>
              <w:t>1.1</w:t>
            </w:r>
          </w:p>
          <w:p w14:paraId="789E3A96" w14:textId="77777777" w:rsidR="00A248BC" w:rsidRPr="00A248BC" w:rsidRDefault="00A248BC" w:rsidP="00A248BC">
            <w:pPr>
              <w:pStyle w:val="Body"/>
              <w:rPr>
                <w:lang w:eastAsia="en-AU"/>
              </w:rPr>
            </w:pPr>
          </w:p>
        </w:tc>
        <w:tc>
          <w:tcPr>
            <w:tcW w:w="1178" w:type="dxa"/>
            <w:tcBorders>
              <w:left w:val="single" w:sz="4" w:space="0" w:color="auto"/>
            </w:tcBorders>
          </w:tcPr>
          <w:p w14:paraId="1A4DB6C4" w14:textId="73630062" w:rsidR="00A248BC" w:rsidRPr="00BE2807" w:rsidRDefault="00A248BC" w:rsidP="00BE2807">
            <w:pPr>
              <w:pStyle w:val="Body"/>
              <w:rPr>
                <w:color w:val="FF0000"/>
                <w:lang w:eastAsia="en-AU"/>
              </w:rPr>
            </w:pPr>
          </w:p>
          <w:p w14:paraId="721D7887" w14:textId="517D54CD" w:rsidR="00A248BC" w:rsidRPr="00BE2807" w:rsidRDefault="00AC1021" w:rsidP="005C0ACD">
            <w:pPr>
              <w:pStyle w:val="Responses"/>
            </w:pPr>
            <w:r w:rsidRPr="00BE2807">
              <w:t>Yes</w:t>
            </w:r>
          </w:p>
        </w:tc>
      </w:tr>
      <w:tr w:rsidR="002D236D" w14:paraId="01CEB797" w14:textId="26E9A2BB" w:rsidTr="00BE2807">
        <w:tc>
          <w:tcPr>
            <w:tcW w:w="2971" w:type="dxa"/>
          </w:tcPr>
          <w:p w14:paraId="5DC49990" w14:textId="29A35017" w:rsidR="00A248BC" w:rsidRPr="00A248BC" w:rsidRDefault="00A248BC" w:rsidP="00A248BC">
            <w:pPr>
              <w:pStyle w:val="Body"/>
              <w:rPr>
                <w:lang w:eastAsia="en-AU"/>
              </w:rPr>
            </w:pPr>
            <w:r w:rsidRPr="00A248BC">
              <w:rPr>
                <w:lang w:eastAsia="en-AU"/>
              </w:rPr>
              <w:t>Drawing</w:t>
            </w:r>
          </w:p>
        </w:tc>
        <w:tc>
          <w:tcPr>
            <w:tcW w:w="4287" w:type="dxa"/>
            <w:tcBorders>
              <w:right w:val="single" w:sz="4" w:space="0" w:color="auto"/>
            </w:tcBorders>
          </w:tcPr>
          <w:p w14:paraId="6CDB6E36" w14:textId="77777777" w:rsidR="00A248BC" w:rsidRPr="00A248BC" w:rsidRDefault="00A248BC" w:rsidP="00A248BC">
            <w:pPr>
              <w:pStyle w:val="Body"/>
              <w:rPr>
                <w:lang w:eastAsia="en-AU"/>
              </w:rPr>
            </w:pPr>
            <w:r w:rsidRPr="00A248BC">
              <w:rPr>
                <w:lang w:eastAsia="en-AU"/>
              </w:rPr>
              <w:t>STAIR ASSY ISO ARRG’T</w:t>
            </w:r>
          </w:p>
          <w:p w14:paraId="5A441B0D" w14:textId="42AEF39B" w:rsidR="00A248BC" w:rsidRPr="00A248BC" w:rsidRDefault="00A248BC" w:rsidP="00A248BC">
            <w:pPr>
              <w:pStyle w:val="Body"/>
              <w:rPr>
                <w:lang w:eastAsia="en-AU"/>
              </w:rPr>
            </w:pPr>
            <w:r w:rsidRPr="00A248BC">
              <w:rPr>
                <w:lang w:eastAsia="en-AU"/>
              </w:rPr>
              <w:t>09204-T5-1</w:t>
            </w:r>
          </w:p>
        </w:tc>
        <w:tc>
          <w:tcPr>
            <w:tcW w:w="773" w:type="dxa"/>
            <w:tcBorders>
              <w:left w:val="single" w:sz="4" w:space="0" w:color="auto"/>
            </w:tcBorders>
          </w:tcPr>
          <w:p w14:paraId="7AA61D8A" w14:textId="323179AD" w:rsidR="00A248BC" w:rsidRPr="00A248BC" w:rsidRDefault="00A248BC" w:rsidP="00A248BC">
            <w:pPr>
              <w:pStyle w:val="Body"/>
              <w:rPr>
                <w:lang w:eastAsia="en-AU"/>
              </w:rPr>
            </w:pPr>
            <w:r w:rsidRPr="00A248BC">
              <w:rPr>
                <w:lang w:eastAsia="en-AU"/>
              </w:rPr>
              <w:t>B</w:t>
            </w:r>
          </w:p>
        </w:tc>
        <w:tc>
          <w:tcPr>
            <w:tcW w:w="1178" w:type="dxa"/>
            <w:tcBorders>
              <w:left w:val="single" w:sz="4" w:space="0" w:color="auto"/>
            </w:tcBorders>
          </w:tcPr>
          <w:p w14:paraId="6C149FB2" w14:textId="775FE149" w:rsidR="00A248BC" w:rsidRPr="00BE2807" w:rsidRDefault="00AC1021" w:rsidP="005C0ACD">
            <w:pPr>
              <w:pStyle w:val="Responses"/>
            </w:pPr>
            <w:r w:rsidRPr="00BE2807">
              <w:t>Yes</w:t>
            </w:r>
          </w:p>
        </w:tc>
      </w:tr>
      <w:tr w:rsidR="002D236D" w14:paraId="11EC0841" w14:textId="7B80FB4D" w:rsidTr="00BE2807">
        <w:tc>
          <w:tcPr>
            <w:tcW w:w="2971" w:type="dxa"/>
          </w:tcPr>
          <w:p w14:paraId="7265C49D" w14:textId="7F6B365C" w:rsidR="00A248BC" w:rsidRPr="00A248BC" w:rsidRDefault="00A248BC" w:rsidP="00A248BC">
            <w:pPr>
              <w:pStyle w:val="Body"/>
              <w:rPr>
                <w:lang w:eastAsia="en-AU"/>
              </w:rPr>
            </w:pPr>
            <w:r w:rsidRPr="00A248BC">
              <w:rPr>
                <w:lang w:eastAsia="en-AU"/>
              </w:rPr>
              <w:t>Drawing</w:t>
            </w:r>
          </w:p>
        </w:tc>
        <w:tc>
          <w:tcPr>
            <w:tcW w:w="4287" w:type="dxa"/>
            <w:tcBorders>
              <w:right w:val="single" w:sz="4" w:space="0" w:color="auto"/>
            </w:tcBorders>
          </w:tcPr>
          <w:p w14:paraId="792EFB1E" w14:textId="77777777" w:rsidR="00A248BC" w:rsidRPr="00A248BC" w:rsidRDefault="00A248BC" w:rsidP="00A248BC">
            <w:pPr>
              <w:pStyle w:val="Body"/>
              <w:rPr>
                <w:lang w:eastAsia="en-AU"/>
              </w:rPr>
            </w:pPr>
            <w:r w:rsidRPr="00A248BC">
              <w:rPr>
                <w:lang w:eastAsia="en-AU"/>
              </w:rPr>
              <w:t>STAIR ASSY ORTHOGONAL ARRG’T</w:t>
            </w:r>
          </w:p>
          <w:p w14:paraId="4534B40C" w14:textId="010AA875" w:rsidR="00A248BC" w:rsidRPr="00A248BC" w:rsidRDefault="00A248BC" w:rsidP="00A248BC">
            <w:pPr>
              <w:pStyle w:val="Body"/>
              <w:rPr>
                <w:lang w:eastAsia="en-AU"/>
              </w:rPr>
            </w:pPr>
            <w:r w:rsidRPr="00A248BC">
              <w:rPr>
                <w:lang w:eastAsia="en-AU"/>
              </w:rPr>
              <w:t>09204-T5-2</w:t>
            </w:r>
          </w:p>
        </w:tc>
        <w:tc>
          <w:tcPr>
            <w:tcW w:w="773" w:type="dxa"/>
            <w:tcBorders>
              <w:left w:val="single" w:sz="4" w:space="0" w:color="auto"/>
            </w:tcBorders>
          </w:tcPr>
          <w:p w14:paraId="4DFE1B9C" w14:textId="7288D2F6" w:rsidR="00A248BC" w:rsidRPr="00A248BC" w:rsidRDefault="00A248BC" w:rsidP="00A248BC">
            <w:pPr>
              <w:pStyle w:val="Body"/>
              <w:rPr>
                <w:lang w:eastAsia="en-AU"/>
              </w:rPr>
            </w:pPr>
            <w:r w:rsidRPr="00A248BC">
              <w:rPr>
                <w:lang w:eastAsia="en-AU"/>
              </w:rPr>
              <w:t>B</w:t>
            </w:r>
          </w:p>
        </w:tc>
        <w:tc>
          <w:tcPr>
            <w:tcW w:w="1178" w:type="dxa"/>
            <w:tcBorders>
              <w:left w:val="single" w:sz="4" w:space="0" w:color="auto"/>
            </w:tcBorders>
          </w:tcPr>
          <w:p w14:paraId="1E35B641" w14:textId="6D56493D" w:rsidR="00A248BC" w:rsidRPr="00BE2807" w:rsidRDefault="00AC1021" w:rsidP="005C0ACD">
            <w:pPr>
              <w:pStyle w:val="Responses"/>
            </w:pPr>
            <w:r w:rsidRPr="00BE2807">
              <w:t>Yes</w:t>
            </w:r>
          </w:p>
        </w:tc>
      </w:tr>
      <w:tr w:rsidR="002D236D" w14:paraId="0E0A2154" w14:textId="7691BEB5" w:rsidTr="00BE2807">
        <w:tc>
          <w:tcPr>
            <w:tcW w:w="2971" w:type="dxa"/>
          </w:tcPr>
          <w:p w14:paraId="27055B90" w14:textId="0FC7002F" w:rsidR="00A248BC" w:rsidRPr="00A248BC" w:rsidRDefault="00A248BC" w:rsidP="00A248BC">
            <w:pPr>
              <w:pStyle w:val="Body"/>
              <w:rPr>
                <w:lang w:eastAsia="en-AU"/>
              </w:rPr>
            </w:pPr>
            <w:r w:rsidRPr="00A248BC">
              <w:rPr>
                <w:lang w:eastAsia="en-AU"/>
              </w:rPr>
              <w:t>Drawing</w:t>
            </w:r>
          </w:p>
        </w:tc>
        <w:tc>
          <w:tcPr>
            <w:tcW w:w="4287" w:type="dxa"/>
            <w:tcBorders>
              <w:right w:val="single" w:sz="4" w:space="0" w:color="auto"/>
            </w:tcBorders>
          </w:tcPr>
          <w:p w14:paraId="28B4998E" w14:textId="77777777" w:rsidR="00A248BC" w:rsidRPr="00A248BC" w:rsidRDefault="00A248BC" w:rsidP="00A248BC">
            <w:pPr>
              <w:pStyle w:val="Body"/>
              <w:rPr>
                <w:lang w:eastAsia="en-AU"/>
              </w:rPr>
            </w:pPr>
            <w:r w:rsidRPr="00A248BC">
              <w:rPr>
                <w:lang w:eastAsia="en-AU"/>
              </w:rPr>
              <w:t>STAIRS ASSY FRAME DETAILS</w:t>
            </w:r>
          </w:p>
          <w:p w14:paraId="139674C3" w14:textId="51098E15" w:rsidR="00A248BC" w:rsidRPr="00A248BC" w:rsidRDefault="00A248BC" w:rsidP="00A248BC">
            <w:pPr>
              <w:pStyle w:val="Body"/>
              <w:rPr>
                <w:lang w:eastAsia="en-AU"/>
              </w:rPr>
            </w:pPr>
            <w:r w:rsidRPr="00A248BC">
              <w:rPr>
                <w:lang w:eastAsia="en-AU"/>
              </w:rPr>
              <w:t>09204-T5-3</w:t>
            </w:r>
          </w:p>
        </w:tc>
        <w:tc>
          <w:tcPr>
            <w:tcW w:w="773" w:type="dxa"/>
            <w:tcBorders>
              <w:left w:val="single" w:sz="4" w:space="0" w:color="auto"/>
            </w:tcBorders>
          </w:tcPr>
          <w:p w14:paraId="385CCB29" w14:textId="222A938B" w:rsidR="00A248BC" w:rsidRPr="00A248BC" w:rsidRDefault="00A248BC" w:rsidP="00A248BC">
            <w:pPr>
              <w:pStyle w:val="Body"/>
              <w:rPr>
                <w:lang w:eastAsia="en-AU"/>
              </w:rPr>
            </w:pPr>
            <w:r w:rsidRPr="00A248BC">
              <w:rPr>
                <w:lang w:eastAsia="en-AU"/>
              </w:rPr>
              <w:t>B</w:t>
            </w:r>
          </w:p>
        </w:tc>
        <w:tc>
          <w:tcPr>
            <w:tcW w:w="1178" w:type="dxa"/>
            <w:tcBorders>
              <w:left w:val="single" w:sz="4" w:space="0" w:color="auto"/>
            </w:tcBorders>
          </w:tcPr>
          <w:p w14:paraId="504E2475" w14:textId="205ABDDD" w:rsidR="00A248BC" w:rsidRPr="00BE2807" w:rsidRDefault="00AC1021" w:rsidP="005C0ACD">
            <w:pPr>
              <w:pStyle w:val="Responses"/>
            </w:pPr>
            <w:r w:rsidRPr="00BE2807">
              <w:t>Yes</w:t>
            </w:r>
          </w:p>
        </w:tc>
      </w:tr>
      <w:tr w:rsidR="002D236D" w14:paraId="248CF336" w14:textId="4472CCA5" w:rsidTr="00BE2807">
        <w:tc>
          <w:tcPr>
            <w:tcW w:w="2971" w:type="dxa"/>
          </w:tcPr>
          <w:p w14:paraId="56529E16" w14:textId="77777777" w:rsidR="00A248BC" w:rsidRDefault="00A248BC" w:rsidP="00A248BC">
            <w:pPr>
              <w:pStyle w:val="Body"/>
              <w:rPr>
                <w:lang w:eastAsia="en-AU"/>
              </w:rPr>
            </w:pPr>
            <w:r w:rsidRPr="00A248BC">
              <w:rPr>
                <w:lang w:eastAsia="en-AU"/>
              </w:rPr>
              <w:t>Drawing</w:t>
            </w:r>
          </w:p>
          <w:p w14:paraId="35AD47BE" w14:textId="784DA8D3" w:rsidR="000D153A" w:rsidRPr="00A248BC" w:rsidRDefault="000D153A" w:rsidP="00A248BC">
            <w:pPr>
              <w:pStyle w:val="Body"/>
              <w:rPr>
                <w:lang w:eastAsia="en-AU"/>
              </w:rPr>
            </w:pPr>
          </w:p>
        </w:tc>
        <w:tc>
          <w:tcPr>
            <w:tcW w:w="4287" w:type="dxa"/>
            <w:tcBorders>
              <w:right w:val="single" w:sz="4" w:space="0" w:color="auto"/>
            </w:tcBorders>
          </w:tcPr>
          <w:p w14:paraId="674C96FE" w14:textId="77777777" w:rsidR="00A248BC" w:rsidRPr="00A248BC" w:rsidRDefault="00A248BC" w:rsidP="00A248BC">
            <w:pPr>
              <w:pStyle w:val="Body"/>
              <w:rPr>
                <w:lang w:eastAsia="en-AU"/>
              </w:rPr>
            </w:pPr>
            <w:r w:rsidRPr="00A248BC">
              <w:rPr>
                <w:lang w:eastAsia="en-AU"/>
              </w:rPr>
              <w:t>STAIRS ASSY FRAME DETAILS</w:t>
            </w:r>
          </w:p>
          <w:p w14:paraId="53A60EA7" w14:textId="00498D82" w:rsidR="00A248BC" w:rsidRPr="00A248BC" w:rsidRDefault="00A248BC" w:rsidP="00A248BC">
            <w:pPr>
              <w:pStyle w:val="Body"/>
              <w:rPr>
                <w:lang w:eastAsia="en-AU"/>
              </w:rPr>
            </w:pPr>
            <w:r w:rsidRPr="00A248BC">
              <w:rPr>
                <w:lang w:eastAsia="en-AU"/>
              </w:rPr>
              <w:t>09204-T5-3</w:t>
            </w:r>
          </w:p>
        </w:tc>
        <w:tc>
          <w:tcPr>
            <w:tcW w:w="773" w:type="dxa"/>
            <w:tcBorders>
              <w:left w:val="single" w:sz="4" w:space="0" w:color="auto"/>
            </w:tcBorders>
          </w:tcPr>
          <w:p w14:paraId="066ACBC2" w14:textId="398881A0" w:rsidR="00A248BC" w:rsidRPr="00A248BC" w:rsidRDefault="00A248BC" w:rsidP="00A248BC">
            <w:pPr>
              <w:pStyle w:val="Body"/>
              <w:rPr>
                <w:lang w:eastAsia="en-AU"/>
              </w:rPr>
            </w:pPr>
            <w:r w:rsidRPr="00A248BC">
              <w:rPr>
                <w:lang w:eastAsia="en-AU"/>
              </w:rPr>
              <w:t>C</w:t>
            </w:r>
          </w:p>
        </w:tc>
        <w:tc>
          <w:tcPr>
            <w:tcW w:w="1178" w:type="dxa"/>
            <w:tcBorders>
              <w:left w:val="single" w:sz="4" w:space="0" w:color="auto"/>
            </w:tcBorders>
          </w:tcPr>
          <w:p w14:paraId="0321A78B" w14:textId="2592F57C" w:rsidR="00A248BC" w:rsidRPr="00BE2807" w:rsidRDefault="00AC1021" w:rsidP="005C0ACD">
            <w:pPr>
              <w:pStyle w:val="Responses"/>
            </w:pPr>
            <w:r w:rsidRPr="00BE2807">
              <w:t>Yes</w:t>
            </w:r>
          </w:p>
        </w:tc>
      </w:tr>
      <w:tr w:rsidR="002D236D" w14:paraId="506F56AF" w14:textId="3F0778F1" w:rsidTr="00BE2807">
        <w:tc>
          <w:tcPr>
            <w:tcW w:w="2971" w:type="dxa"/>
          </w:tcPr>
          <w:p w14:paraId="2C74BB71" w14:textId="036B827A" w:rsidR="00A248BC" w:rsidRPr="00A248BC" w:rsidRDefault="00A248BC" w:rsidP="00A248BC">
            <w:pPr>
              <w:pStyle w:val="Body"/>
              <w:rPr>
                <w:lang w:eastAsia="en-AU"/>
              </w:rPr>
            </w:pPr>
            <w:r w:rsidRPr="00A248BC">
              <w:rPr>
                <w:lang w:eastAsia="en-AU"/>
              </w:rPr>
              <w:t>Drawing</w:t>
            </w:r>
          </w:p>
        </w:tc>
        <w:tc>
          <w:tcPr>
            <w:tcW w:w="4287" w:type="dxa"/>
            <w:tcBorders>
              <w:right w:val="single" w:sz="4" w:space="0" w:color="auto"/>
            </w:tcBorders>
          </w:tcPr>
          <w:p w14:paraId="1DE4B96D" w14:textId="77777777" w:rsidR="00A248BC" w:rsidRDefault="00A248BC" w:rsidP="00A248BC">
            <w:pPr>
              <w:pStyle w:val="Body"/>
              <w:rPr>
                <w:lang w:eastAsia="en-AU"/>
              </w:rPr>
            </w:pPr>
            <w:r w:rsidRPr="00A248BC">
              <w:rPr>
                <w:lang w:eastAsia="en-AU"/>
              </w:rPr>
              <w:t>STAIRS ASSY HANDRAIL DETAILS</w:t>
            </w:r>
          </w:p>
          <w:p w14:paraId="1547B3EC" w14:textId="28EC3760" w:rsidR="00320407" w:rsidRPr="00A248BC" w:rsidRDefault="00320407" w:rsidP="00A248BC">
            <w:pPr>
              <w:pStyle w:val="Body"/>
              <w:rPr>
                <w:lang w:eastAsia="en-AU"/>
              </w:rPr>
            </w:pPr>
            <w:r>
              <w:rPr>
                <w:lang w:eastAsia="en-AU"/>
              </w:rPr>
              <w:t>09204-T5-4</w:t>
            </w:r>
          </w:p>
        </w:tc>
        <w:tc>
          <w:tcPr>
            <w:tcW w:w="773" w:type="dxa"/>
            <w:tcBorders>
              <w:left w:val="single" w:sz="4" w:space="0" w:color="auto"/>
            </w:tcBorders>
          </w:tcPr>
          <w:p w14:paraId="7ACE1E5A" w14:textId="64612FFC" w:rsidR="00A248BC" w:rsidRDefault="00A248BC" w:rsidP="00A248BC">
            <w:pPr>
              <w:pStyle w:val="Body"/>
              <w:rPr>
                <w:lang w:eastAsia="en-AU"/>
              </w:rPr>
            </w:pPr>
            <w:r>
              <w:rPr>
                <w:lang w:eastAsia="en-AU"/>
              </w:rPr>
              <w:t>B</w:t>
            </w:r>
          </w:p>
        </w:tc>
        <w:tc>
          <w:tcPr>
            <w:tcW w:w="1178" w:type="dxa"/>
            <w:tcBorders>
              <w:left w:val="single" w:sz="4" w:space="0" w:color="auto"/>
            </w:tcBorders>
          </w:tcPr>
          <w:p w14:paraId="1CB786ED" w14:textId="60C09A0F" w:rsidR="00A248BC" w:rsidRPr="00BE2807" w:rsidRDefault="00AC1021" w:rsidP="005C0ACD">
            <w:pPr>
              <w:pStyle w:val="Responses"/>
            </w:pPr>
            <w:r w:rsidRPr="00BE2807">
              <w:t>Yes</w:t>
            </w:r>
          </w:p>
        </w:tc>
      </w:tr>
    </w:tbl>
    <w:p w14:paraId="51A40910" w14:textId="0E54FF03" w:rsidR="00A63873" w:rsidRDefault="00A63873" w:rsidP="002D2B92">
      <w:pPr>
        <w:rPr>
          <w:i/>
          <w:color w:val="808080" w:themeColor="background1" w:themeShade="80"/>
          <w:sz w:val="22"/>
          <w:szCs w:val="22"/>
          <w:lang w:eastAsia="en-AU"/>
        </w:rPr>
      </w:pPr>
    </w:p>
    <w:p w14:paraId="6DC7D0AE" w14:textId="036B16E5" w:rsidR="002129E9" w:rsidRDefault="002129E9" w:rsidP="002D2B92">
      <w:pPr>
        <w:rPr>
          <w:i/>
          <w:color w:val="808080" w:themeColor="background1" w:themeShade="80"/>
          <w:sz w:val="22"/>
          <w:szCs w:val="22"/>
          <w:lang w:eastAsia="en-AU"/>
        </w:rPr>
      </w:pPr>
    </w:p>
    <w:p w14:paraId="3E5A0DFB" w14:textId="731F2347" w:rsidR="002129E9" w:rsidRDefault="002129E9" w:rsidP="002D2B92">
      <w:pPr>
        <w:rPr>
          <w:i/>
          <w:color w:val="808080" w:themeColor="background1" w:themeShade="80"/>
          <w:sz w:val="22"/>
          <w:szCs w:val="22"/>
          <w:lang w:eastAsia="en-AU"/>
        </w:rPr>
      </w:pPr>
    </w:p>
    <w:p w14:paraId="0C9943B3" w14:textId="153644D3" w:rsidR="00173D4A" w:rsidRDefault="00173D4A" w:rsidP="002D2B92">
      <w:pPr>
        <w:rPr>
          <w:i/>
          <w:color w:val="808080" w:themeColor="background1" w:themeShade="80"/>
          <w:sz w:val="22"/>
          <w:szCs w:val="22"/>
          <w:lang w:eastAsia="en-AU"/>
        </w:rPr>
      </w:pPr>
    </w:p>
    <w:p w14:paraId="5DFB205A" w14:textId="21C4F9B1" w:rsidR="00173D4A" w:rsidRDefault="00173D4A" w:rsidP="002D2B92">
      <w:pPr>
        <w:rPr>
          <w:i/>
          <w:color w:val="808080" w:themeColor="background1" w:themeShade="80"/>
          <w:sz w:val="22"/>
          <w:szCs w:val="22"/>
          <w:lang w:eastAsia="en-AU"/>
        </w:rPr>
      </w:pPr>
    </w:p>
    <w:p w14:paraId="73D8B036" w14:textId="77777777" w:rsidR="00173D4A" w:rsidRPr="00B320BA" w:rsidRDefault="00173D4A" w:rsidP="00173D4A">
      <w:pPr>
        <w:pStyle w:val="Body"/>
        <w:rPr>
          <w:b/>
          <w:lang w:eastAsia="en-AU"/>
        </w:rPr>
      </w:pPr>
      <w:r w:rsidRPr="00B320BA">
        <w:rPr>
          <w:b/>
          <w:lang w:eastAsia="en-AU"/>
        </w:rPr>
        <w:t>Refer to the Drawings checked and validated in Task 1</w:t>
      </w:r>
    </w:p>
    <w:p w14:paraId="5AECF742" w14:textId="4A797517" w:rsidR="00173D4A" w:rsidRDefault="00173D4A" w:rsidP="00173D4A">
      <w:pPr>
        <w:pStyle w:val="Body"/>
        <w:rPr>
          <w:lang w:eastAsia="en-AU"/>
        </w:rPr>
      </w:pPr>
      <w:r>
        <w:rPr>
          <w:lang w:eastAsia="en-AU"/>
        </w:rPr>
        <w:t xml:space="preserve">d) (PE2) Go to Table </w:t>
      </w:r>
      <w:r w:rsidR="00065D97">
        <w:rPr>
          <w:lang w:eastAsia="en-AU"/>
        </w:rPr>
        <w:t>4</w:t>
      </w:r>
      <w:r>
        <w:rPr>
          <w:lang w:eastAsia="en-AU"/>
        </w:rPr>
        <w:t>.0 Revisions and Amendments and complete the following:</w:t>
      </w:r>
    </w:p>
    <w:tbl>
      <w:tblPr>
        <w:tblW w:w="0" w:type="auto"/>
        <w:tblInd w:w="5" w:type="dxa"/>
        <w:tblLook w:val="0000" w:firstRow="0" w:lastRow="0" w:firstColumn="0" w:lastColumn="0" w:noHBand="0" w:noVBand="0"/>
      </w:tblPr>
      <w:tblGrid>
        <w:gridCol w:w="4009"/>
        <w:gridCol w:w="5000"/>
      </w:tblGrid>
      <w:tr w:rsidR="00173D4A" w14:paraId="4C4336B4" w14:textId="77777777" w:rsidTr="00751964">
        <w:trPr>
          <w:trHeight w:val="495"/>
        </w:trPr>
        <w:tc>
          <w:tcPr>
            <w:tcW w:w="4009" w:type="dxa"/>
          </w:tcPr>
          <w:p w14:paraId="4FD691B1" w14:textId="77777777" w:rsidR="00173D4A" w:rsidRDefault="00173D4A" w:rsidP="00751964">
            <w:pPr>
              <w:pStyle w:val="Body"/>
              <w:numPr>
                <w:ilvl w:val="0"/>
                <w:numId w:val="19"/>
              </w:numPr>
              <w:rPr>
                <w:lang w:eastAsia="en-AU"/>
              </w:rPr>
            </w:pPr>
            <w:r>
              <w:rPr>
                <w:lang w:eastAsia="en-AU"/>
              </w:rPr>
              <w:t>Drawing Issue</w:t>
            </w:r>
          </w:p>
          <w:p w14:paraId="75A010A9" w14:textId="77777777" w:rsidR="00173D4A" w:rsidRDefault="00173D4A" w:rsidP="00751964">
            <w:pPr>
              <w:pStyle w:val="Body"/>
              <w:numPr>
                <w:ilvl w:val="0"/>
                <w:numId w:val="19"/>
              </w:numPr>
              <w:rPr>
                <w:lang w:eastAsia="en-AU"/>
              </w:rPr>
            </w:pPr>
            <w:r>
              <w:rPr>
                <w:lang w:eastAsia="en-AU"/>
              </w:rPr>
              <w:t>Revision Date</w:t>
            </w:r>
          </w:p>
        </w:tc>
        <w:tc>
          <w:tcPr>
            <w:tcW w:w="5000" w:type="dxa"/>
          </w:tcPr>
          <w:p w14:paraId="18AC09AD" w14:textId="77777777" w:rsidR="00173D4A" w:rsidRDefault="00173D4A" w:rsidP="00751964">
            <w:pPr>
              <w:pStyle w:val="Body"/>
              <w:numPr>
                <w:ilvl w:val="0"/>
                <w:numId w:val="19"/>
              </w:numPr>
              <w:rPr>
                <w:lang w:eastAsia="en-AU"/>
              </w:rPr>
            </w:pPr>
            <w:r>
              <w:rPr>
                <w:lang w:eastAsia="en-AU"/>
              </w:rPr>
              <w:t>Revision Description</w:t>
            </w:r>
          </w:p>
          <w:p w14:paraId="1AFBE314" w14:textId="77777777" w:rsidR="00173D4A" w:rsidRDefault="00173D4A" w:rsidP="00751964">
            <w:pPr>
              <w:pStyle w:val="Body"/>
              <w:numPr>
                <w:ilvl w:val="0"/>
                <w:numId w:val="19"/>
              </w:numPr>
              <w:rPr>
                <w:lang w:eastAsia="en-AU"/>
              </w:rPr>
            </w:pPr>
            <w:r>
              <w:rPr>
                <w:lang w:eastAsia="en-AU"/>
              </w:rPr>
              <w:t>Reviser (Initials)</w:t>
            </w:r>
          </w:p>
        </w:tc>
      </w:tr>
    </w:tbl>
    <w:p w14:paraId="49967952" w14:textId="180D732B" w:rsidR="00173D4A" w:rsidRPr="00924E51" w:rsidRDefault="00173D4A" w:rsidP="00173D4A">
      <w:pPr>
        <w:rPr>
          <w:b/>
          <w:szCs w:val="22"/>
          <w:lang w:eastAsia="en-AU"/>
        </w:rPr>
      </w:pPr>
      <w:r w:rsidRPr="00924E51">
        <w:rPr>
          <w:b/>
          <w:szCs w:val="22"/>
          <w:lang w:eastAsia="en-AU"/>
        </w:rPr>
        <w:t xml:space="preserve">Table </w:t>
      </w:r>
      <w:r w:rsidR="00DC388F">
        <w:rPr>
          <w:b/>
          <w:szCs w:val="22"/>
          <w:lang w:eastAsia="en-AU"/>
        </w:rPr>
        <w:t>4</w:t>
      </w:r>
      <w:r w:rsidRPr="00924E51">
        <w:rPr>
          <w:b/>
          <w:szCs w:val="22"/>
          <w:lang w:eastAsia="en-AU"/>
        </w:rPr>
        <w:t>.0: Revisions and Amendments.</w:t>
      </w:r>
    </w:p>
    <w:tbl>
      <w:tblPr>
        <w:tblStyle w:val="TableGrid"/>
        <w:tblW w:w="0" w:type="auto"/>
        <w:tblLook w:val="04A0" w:firstRow="1" w:lastRow="0" w:firstColumn="1" w:lastColumn="0" w:noHBand="0" w:noVBand="1"/>
      </w:tblPr>
      <w:tblGrid>
        <w:gridCol w:w="1812"/>
        <w:gridCol w:w="1812"/>
        <w:gridCol w:w="1333"/>
        <w:gridCol w:w="2835"/>
        <w:gridCol w:w="1268"/>
      </w:tblGrid>
      <w:tr w:rsidR="00173D4A" w14:paraId="0B55A005" w14:textId="77777777" w:rsidTr="00751964">
        <w:trPr>
          <w:cnfStyle w:val="100000000000" w:firstRow="1" w:lastRow="0" w:firstColumn="0" w:lastColumn="0" w:oddVBand="0" w:evenVBand="0" w:oddHBand="0" w:evenHBand="0" w:firstRowFirstColumn="0" w:firstRowLastColumn="0" w:lastRowFirstColumn="0" w:lastRowLastColumn="0"/>
        </w:trPr>
        <w:tc>
          <w:tcPr>
            <w:tcW w:w="1812" w:type="dxa"/>
          </w:tcPr>
          <w:p w14:paraId="2CB92824" w14:textId="77777777" w:rsidR="00173D4A" w:rsidRDefault="00173D4A" w:rsidP="00751964">
            <w:pPr>
              <w:rPr>
                <w:b w:val="0"/>
                <w:i/>
                <w:sz w:val="22"/>
                <w:szCs w:val="22"/>
                <w:lang w:eastAsia="en-AU"/>
              </w:rPr>
            </w:pPr>
            <w:r w:rsidRPr="00320407">
              <w:rPr>
                <w:b w:val="0"/>
                <w:i/>
                <w:sz w:val="22"/>
                <w:szCs w:val="22"/>
                <w:lang w:eastAsia="en-AU"/>
              </w:rPr>
              <w:t>Drawing Number</w:t>
            </w:r>
          </w:p>
          <w:p w14:paraId="5645AF63" w14:textId="77777777" w:rsidR="00173D4A" w:rsidRDefault="00173D4A" w:rsidP="00751964">
            <w:pPr>
              <w:rPr>
                <w:b w:val="0"/>
                <w:i/>
                <w:color w:val="808080" w:themeColor="background1" w:themeShade="80"/>
                <w:sz w:val="22"/>
                <w:szCs w:val="22"/>
                <w:lang w:eastAsia="en-AU"/>
              </w:rPr>
            </w:pPr>
          </w:p>
        </w:tc>
        <w:tc>
          <w:tcPr>
            <w:tcW w:w="1812" w:type="dxa"/>
          </w:tcPr>
          <w:p w14:paraId="4A665FA7" w14:textId="77777777" w:rsidR="00173D4A" w:rsidRDefault="00173D4A" w:rsidP="00751964">
            <w:pPr>
              <w:rPr>
                <w:b w:val="0"/>
                <w:i/>
                <w:color w:val="808080" w:themeColor="background1" w:themeShade="80"/>
                <w:sz w:val="22"/>
                <w:szCs w:val="22"/>
                <w:lang w:eastAsia="en-AU"/>
              </w:rPr>
            </w:pPr>
            <w:r w:rsidRPr="00320407">
              <w:rPr>
                <w:b w:val="0"/>
                <w:i/>
                <w:sz w:val="22"/>
                <w:szCs w:val="22"/>
                <w:lang w:eastAsia="en-AU"/>
              </w:rPr>
              <w:t>Drawing Issue</w:t>
            </w:r>
          </w:p>
        </w:tc>
        <w:tc>
          <w:tcPr>
            <w:tcW w:w="1333" w:type="dxa"/>
          </w:tcPr>
          <w:p w14:paraId="547058B7" w14:textId="77777777" w:rsidR="00173D4A" w:rsidRDefault="00173D4A" w:rsidP="00751964">
            <w:pPr>
              <w:rPr>
                <w:b w:val="0"/>
                <w:i/>
                <w:color w:val="808080" w:themeColor="background1" w:themeShade="80"/>
                <w:sz w:val="22"/>
                <w:szCs w:val="22"/>
                <w:lang w:eastAsia="en-AU"/>
              </w:rPr>
            </w:pPr>
            <w:r w:rsidRPr="00320407">
              <w:rPr>
                <w:b w:val="0"/>
                <w:i/>
                <w:sz w:val="22"/>
                <w:szCs w:val="22"/>
                <w:lang w:eastAsia="en-AU"/>
              </w:rPr>
              <w:t>Revision Date</w:t>
            </w:r>
          </w:p>
        </w:tc>
        <w:tc>
          <w:tcPr>
            <w:tcW w:w="2835" w:type="dxa"/>
          </w:tcPr>
          <w:p w14:paraId="75085685" w14:textId="77777777" w:rsidR="00173D4A" w:rsidRDefault="00173D4A" w:rsidP="00751964">
            <w:pPr>
              <w:rPr>
                <w:b w:val="0"/>
                <w:i/>
                <w:color w:val="808080" w:themeColor="background1" w:themeShade="80"/>
                <w:sz w:val="22"/>
                <w:szCs w:val="22"/>
                <w:lang w:eastAsia="en-AU"/>
              </w:rPr>
            </w:pPr>
            <w:r w:rsidRPr="00320407">
              <w:rPr>
                <w:b w:val="0"/>
                <w:i/>
                <w:sz w:val="22"/>
                <w:szCs w:val="22"/>
                <w:lang w:eastAsia="en-AU"/>
              </w:rPr>
              <w:t>Revision Description</w:t>
            </w:r>
          </w:p>
        </w:tc>
        <w:tc>
          <w:tcPr>
            <w:tcW w:w="1268" w:type="dxa"/>
          </w:tcPr>
          <w:p w14:paraId="5BEC17B0" w14:textId="77777777" w:rsidR="00173D4A" w:rsidRDefault="00173D4A" w:rsidP="00751964">
            <w:pPr>
              <w:rPr>
                <w:b w:val="0"/>
                <w:i/>
                <w:color w:val="808080" w:themeColor="background1" w:themeShade="80"/>
                <w:sz w:val="22"/>
                <w:szCs w:val="22"/>
                <w:lang w:eastAsia="en-AU"/>
              </w:rPr>
            </w:pPr>
            <w:r w:rsidRPr="00320407">
              <w:rPr>
                <w:b w:val="0"/>
                <w:i/>
                <w:sz w:val="22"/>
                <w:szCs w:val="22"/>
                <w:lang w:eastAsia="en-AU"/>
              </w:rPr>
              <w:t>Reviser (initials)</w:t>
            </w:r>
          </w:p>
        </w:tc>
      </w:tr>
      <w:tr w:rsidR="00173D4A" w14:paraId="3F2E90F1" w14:textId="77777777" w:rsidTr="00751964">
        <w:tc>
          <w:tcPr>
            <w:tcW w:w="1812" w:type="dxa"/>
          </w:tcPr>
          <w:p w14:paraId="6EE89490" w14:textId="77777777" w:rsidR="00173D4A" w:rsidRDefault="00173D4A" w:rsidP="00751964">
            <w:pPr>
              <w:rPr>
                <w:b/>
                <w:i/>
                <w:color w:val="808080" w:themeColor="background1" w:themeShade="80"/>
                <w:sz w:val="22"/>
                <w:szCs w:val="22"/>
                <w:lang w:eastAsia="en-AU"/>
              </w:rPr>
            </w:pPr>
            <w:r w:rsidRPr="00A248BC">
              <w:rPr>
                <w:lang w:eastAsia="en-AU"/>
              </w:rPr>
              <w:t>09204-T5-1</w:t>
            </w:r>
          </w:p>
        </w:tc>
        <w:tc>
          <w:tcPr>
            <w:tcW w:w="1812" w:type="dxa"/>
          </w:tcPr>
          <w:p w14:paraId="6B9853B8" w14:textId="77777777" w:rsidR="00173D4A" w:rsidRPr="005C0ACD" w:rsidRDefault="00173D4A" w:rsidP="00751964">
            <w:pPr>
              <w:rPr>
                <w:color w:val="FF0000"/>
                <w:sz w:val="22"/>
                <w:szCs w:val="22"/>
                <w:lang w:eastAsia="en-AU"/>
              </w:rPr>
            </w:pPr>
            <w:r w:rsidRPr="005C0ACD">
              <w:rPr>
                <w:color w:val="FF0000"/>
                <w:sz w:val="22"/>
                <w:szCs w:val="22"/>
                <w:lang w:eastAsia="en-AU"/>
              </w:rPr>
              <w:t>B</w:t>
            </w:r>
          </w:p>
        </w:tc>
        <w:tc>
          <w:tcPr>
            <w:tcW w:w="1333" w:type="dxa"/>
          </w:tcPr>
          <w:p w14:paraId="4DD099FA" w14:textId="77777777" w:rsidR="00173D4A" w:rsidRPr="005C0ACD" w:rsidRDefault="00173D4A" w:rsidP="00751964">
            <w:pPr>
              <w:rPr>
                <w:color w:val="FF0000"/>
                <w:sz w:val="22"/>
                <w:szCs w:val="22"/>
                <w:lang w:eastAsia="en-AU"/>
              </w:rPr>
            </w:pPr>
            <w:r w:rsidRPr="005C0ACD">
              <w:rPr>
                <w:color w:val="FF0000"/>
                <w:sz w:val="22"/>
                <w:szCs w:val="22"/>
                <w:lang w:eastAsia="en-AU"/>
              </w:rPr>
              <w:t>9.03.18</w:t>
            </w:r>
          </w:p>
        </w:tc>
        <w:tc>
          <w:tcPr>
            <w:tcW w:w="2835" w:type="dxa"/>
          </w:tcPr>
          <w:p w14:paraId="56AFE775" w14:textId="77777777" w:rsidR="00173D4A" w:rsidRPr="005C0ACD" w:rsidRDefault="00173D4A" w:rsidP="00751964">
            <w:pPr>
              <w:rPr>
                <w:color w:val="FF0000"/>
                <w:sz w:val="22"/>
                <w:szCs w:val="22"/>
                <w:lang w:eastAsia="en-AU"/>
              </w:rPr>
            </w:pPr>
            <w:r w:rsidRPr="005C0ACD">
              <w:rPr>
                <w:color w:val="FF0000"/>
                <w:sz w:val="22"/>
                <w:szCs w:val="22"/>
                <w:lang w:eastAsia="en-AU"/>
              </w:rPr>
              <w:t>Approved for construction</w:t>
            </w:r>
          </w:p>
        </w:tc>
        <w:tc>
          <w:tcPr>
            <w:tcW w:w="1268" w:type="dxa"/>
          </w:tcPr>
          <w:p w14:paraId="354F52F7" w14:textId="77777777" w:rsidR="00173D4A" w:rsidRPr="005C0ACD" w:rsidRDefault="00173D4A" w:rsidP="00751964">
            <w:pPr>
              <w:rPr>
                <w:color w:val="FF0000"/>
                <w:sz w:val="22"/>
                <w:szCs w:val="22"/>
                <w:lang w:eastAsia="en-AU"/>
              </w:rPr>
            </w:pPr>
            <w:r w:rsidRPr="005C0ACD">
              <w:rPr>
                <w:color w:val="FF0000"/>
                <w:sz w:val="22"/>
                <w:szCs w:val="22"/>
                <w:lang w:eastAsia="en-AU"/>
              </w:rPr>
              <w:t>AM</w:t>
            </w:r>
          </w:p>
        </w:tc>
      </w:tr>
      <w:tr w:rsidR="00173D4A" w14:paraId="7733A70F" w14:textId="77777777" w:rsidTr="00751964">
        <w:tc>
          <w:tcPr>
            <w:tcW w:w="1812" w:type="dxa"/>
          </w:tcPr>
          <w:p w14:paraId="787B44C4" w14:textId="77777777" w:rsidR="00173D4A" w:rsidRPr="00A248BC" w:rsidRDefault="00173D4A" w:rsidP="00751964">
            <w:pPr>
              <w:rPr>
                <w:lang w:eastAsia="en-AU"/>
              </w:rPr>
            </w:pPr>
            <w:r w:rsidRPr="00A248BC">
              <w:rPr>
                <w:lang w:eastAsia="en-AU"/>
              </w:rPr>
              <w:t>09204-T5-2</w:t>
            </w:r>
          </w:p>
        </w:tc>
        <w:tc>
          <w:tcPr>
            <w:tcW w:w="1812" w:type="dxa"/>
          </w:tcPr>
          <w:p w14:paraId="2C09FD87" w14:textId="77777777" w:rsidR="00173D4A" w:rsidRPr="005C0ACD" w:rsidRDefault="00173D4A" w:rsidP="00751964">
            <w:pPr>
              <w:rPr>
                <w:color w:val="FF0000"/>
                <w:sz w:val="22"/>
                <w:szCs w:val="22"/>
                <w:lang w:eastAsia="en-AU"/>
              </w:rPr>
            </w:pPr>
            <w:r w:rsidRPr="005C0ACD">
              <w:rPr>
                <w:color w:val="FF0000"/>
                <w:sz w:val="22"/>
                <w:szCs w:val="22"/>
                <w:lang w:eastAsia="en-AU"/>
              </w:rPr>
              <w:t>B</w:t>
            </w:r>
          </w:p>
        </w:tc>
        <w:tc>
          <w:tcPr>
            <w:tcW w:w="1333" w:type="dxa"/>
          </w:tcPr>
          <w:p w14:paraId="164FF44B" w14:textId="77777777" w:rsidR="00173D4A" w:rsidRPr="005C0ACD" w:rsidRDefault="00173D4A" w:rsidP="00751964">
            <w:pPr>
              <w:rPr>
                <w:color w:val="FF0000"/>
                <w:sz w:val="22"/>
                <w:szCs w:val="22"/>
                <w:lang w:eastAsia="en-AU"/>
              </w:rPr>
            </w:pPr>
            <w:r w:rsidRPr="005C0ACD">
              <w:rPr>
                <w:color w:val="FF0000"/>
                <w:sz w:val="22"/>
                <w:szCs w:val="22"/>
                <w:lang w:eastAsia="en-AU"/>
              </w:rPr>
              <w:t>10.03.18</w:t>
            </w:r>
          </w:p>
        </w:tc>
        <w:tc>
          <w:tcPr>
            <w:tcW w:w="2835" w:type="dxa"/>
          </w:tcPr>
          <w:p w14:paraId="145BA955" w14:textId="77777777" w:rsidR="00173D4A" w:rsidRPr="005C0ACD" w:rsidRDefault="00173D4A" w:rsidP="00751964">
            <w:pPr>
              <w:rPr>
                <w:color w:val="FF0000"/>
                <w:sz w:val="22"/>
                <w:szCs w:val="22"/>
                <w:lang w:eastAsia="en-AU"/>
              </w:rPr>
            </w:pPr>
            <w:r w:rsidRPr="005C0ACD">
              <w:rPr>
                <w:color w:val="FF0000"/>
                <w:sz w:val="22"/>
                <w:szCs w:val="22"/>
                <w:lang w:eastAsia="en-AU"/>
              </w:rPr>
              <w:t>Approved for construction</w:t>
            </w:r>
          </w:p>
        </w:tc>
        <w:tc>
          <w:tcPr>
            <w:tcW w:w="1268" w:type="dxa"/>
          </w:tcPr>
          <w:p w14:paraId="1B7BCB51" w14:textId="77777777" w:rsidR="00173D4A" w:rsidRPr="005C0ACD" w:rsidRDefault="00173D4A" w:rsidP="00751964">
            <w:pPr>
              <w:rPr>
                <w:color w:val="FF0000"/>
                <w:sz w:val="22"/>
                <w:szCs w:val="22"/>
                <w:lang w:eastAsia="en-AU"/>
              </w:rPr>
            </w:pPr>
            <w:r w:rsidRPr="005C0ACD">
              <w:rPr>
                <w:color w:val="FF0000"/>
                <w:sz w:val="22"/>
                <w:szCs w:val="22"/>
                <w:lang w:eastAsia="en-AU"/>
              </w:rPr>
              <w:t>AM</w:t>
            </w:r>
          </w:p>
        </w:tc>
      </w:tr>
      <w:tr w:rsidR="00173D4A" w14:paraId="524E8ED7" w14:textId="77777777" w:rsidTr="00751964">
        <w:tc>
          <w:tcPr>
            <w:tcW w:w="1812" w:type="dxa"/>
          </w:tcPr>
          <w:p w14:paraId="139CD2FA" w14:textId="77777777" w:rsidR="00173D4A" w:rsidRPr="00A248BC" w:rsidRDefault="00173D4A" w:rsidP="00751964">
            <w:pPr>
              <w:rPr>
                <w:lang w:eastAsia="en-AU"/>
              </w:rPr>
            </w:pPr>
            <w:r w:rsidRPr="00A248BC">
              <w:rPr>
                <w:lang w:eastAsia="en-AU"/>
              </w:rPr>
              <w:t>09204-T5-3</w:t>
            </w:r>
          </w:p>
        </w:tc>
        <w:tc>
          <w:tcPr>
            <w:tcW w:w="1812" w:type="dxa"/>
          </w:tcPr>
          <w:p w14:paraId="02568349" w14:textId="77777777" w:rsidR="00173D4A" w:rsidRDefault="00173D4A" w:rsidP="00751964">
            <w:pPr>
              <w:pStyle w:val="Body"/>
              <w:rPr>
                <w:lang w:eastAsia="en-AU"/>
              </w:rPr>
            </w:pPr>
            <w:r>
              <w:rPr>
                <w:lang w:eastAsia="en-AU"/>
              </w:rPr>
              <w:t>B</w:t>
            </w:r>
          </w:p>
        </w:tc>
        <w:tc>
          <w:tcPr>
            <w:tcW w:w="1333" w:type="dxa"/>
          </w:tcPr>
          <w:p w14:paraId="4BF73F6A" w14:textId="77777777" w:rsidR="00173D4A" w:rsidRPr="005C0ACD" w:rsidRDefault="00173D4A" w:rsidP="00751964">
            <w:pPr>
              <w:rPr>
                <w:color w:val="FF0000"/>
                <w:sz w:val="22"/>
                <w:szCs w:val="22"/>
                <w:lang w:eastAsia="en-AU"/>
              </w:rPr>
            </w:pPr>
            <w:r w:rsidRPr="005C0ACD">
              <w:rPr>
                <w:color w:val="FF0000"/>
                <w:sz w:val="22"/>
                <w:szCs w:val="22"/>
                <w:lang w:eastAsia="en-AU"/>
              </w:rPr>
              <w:t>11.03.18</w:t>
            </w:r>
          </w:p>
        </w:tc>
        <w:tc>
          <w:tcPr>
            <w:tcW w:w="2835" w:type="dxa"/>
          </w:tcPr>
          <w:p w14:paraId="6748B2AE" w14:textId="77777777" w:rsidR="00173D4A" w:rsidRPr="005C0ACD" w:rsidRDefault="00173D4A" w:rsidP="00751964">
            <w:pPr>
              <w:rPr>
                <w:color w:val="FF0000"/>
                <w:sz w:val="22"/>
                <w:szCs w:val="22"/>
                <w:lang w:eastAsia="en-AU"/>
              </w:rPr>
            </w:pPr>
            <w:r w:rsidRPr="005C0ACD">
              <w:rPr>
                <w:color w:val="FF0000"/>
                <w:sz w:val="22"/>
                <w:szCs w:val="22"/>
                <w:lang w:eastAsia="en-AU"/>
              </w:rPr>
              <w:t>Approved for construction</w:t>
            </w:r>
          </w:p>
        </w:tc>
        <w:tc>
          <w:tcPr>
            <w:tcW w:w="1268" w:type="dxa"/>
          </w:tcPr>
          <w:p w14:paraId="6AFBA0A3" w14:textId="77777777" w:rsidR="00173D4A" w:rsidRPr="005C0ACD" w:rsidRDefault="00173D4A" w:rsidP="00751964">
            <w:pPr>
              <w:rPr>
                <w:color w:val="FF0000"/>
                <w:sz w:val="22"/>
                <w:szCs w:val="22"/>
                <w:lang w:eastAsia="en-AU"/>
              </w:rPr>
            </w:pPr>
            <w:r w:rsidRPr="005C0ACD">
              <w:rPr>
                <w:color w:val="FF0000"/>
                <w:sz w:val="22"/>
                <w:szCs w:val="22"/>
                <w:lang w:eastAsia="en-AU"/>
              </w:rPr>
              <w:t>AM</w:t>
            </w:r>
          </w:p>
        </w:tc>
      </w:tr>
      <w:tr w:rsidR="00173D4A" w14:paraId="78539070" w14:textId="77777777" w:rsidTr="00751964">
        <w:tc>
          <w:tcPr>
            <w:tcW w:w="1812" w:type="dxa"/>
          </w:tcPr>
          <w:p w14:paraId="2ACAB13D" w14:textId="77777777" w:rsidR="00173D4A" w:rsidRPr="00A248BC" w:rsidRDefault="00173D4A" w:rsidP="00751964">
            <w:pPr>
              <w:rPr>
                <w:lang w:eastAsia="en-AU"/>
              </w:rPr>
            </w:pPr>
            <w:r w:rsidRPr="00A248BC">
              <w:rPr>
                <w:lang w:eastAsia="en-AU"/>
              </w:rPr>
              <w:t>09204-T5-3</w:t>
            </w:r>
          </w:p>
        </w:tc>
        <w:tc>
          <w:tcPr>
            <w:tcW w:w="1812" w:type="dxa"/>
          </w:tcPr>
          <w:p w14:paraId="3CFE308D" w14:textId="77777777" w:rsidR="00173D4A" w:rsidRDefault="00173D4A" w:rsidP="00751964">
            <w:pPr>
              <w:pStyle w:val="Body"/>
              <w:rPr>
                <w:lang w:eastAsia="en-AU"/>
              </w:rPr>
            </w:pPr>
            <w:r>
              <w:rPr>
                <w:lang w:eastAsia="en-AU"/>
              </w:rPr>
              <w:t>C</w:t>
            </w:r>
          </w:p>
        </w:tc>
        <w:tc>
          <w:tcPr>
            <w:tcW w:w="1333" w:type="dxa"/>
          </w:tcPr>
          <w:p w14:paraId="7E995E52" w14:textId="77777777" w:rsidR="00173D4A" w:rsidRPr="005C0ACD" w:rsidRDefault="00173D4A" w:rsidP="00751964">
            <w:pPr>
              <w:rPr>
                <w:color w:val="FF0000"/>
                <w:sz w:val="22"/>
                <w:szCs w:val="22"/>
                <w:lang w:eastAsia="en-AU"/>
              </w:rPr>
            </w:pPr>
            <w:r w:rsidRPr="005C0ACD">
              <w:rPr>
                <w:color w:val="FF0000"/>
                <w:sz w:val="22"/>
                <w:szCs w:val="22"/>
                <w:lang w:eastAsia="en-AU"/>
              </w:rPr>
              <w:t>1.05.18</w:t>
            </w:r>
          </w:p>
        </w:tc>
        <w:tc>
          <w:tcPr>
            <w:tcW w:w="2835" w:type="dxa"/>
          </w:tcPr>
          <w:p w14:paraId="5CC46C78" w14:textId="77777777" w:rsidR="00173D4A" w:rsidRPr="005C0ACD" w:rsidRDefault="00173D4A" w:rsidP="00751964">
            <w:pPr>
              <w:rPr>
                <w:color w:val="FF0000"/>
                <w:sz w:val="22"/>
                <w:szCs w:val="22"/>
                <w:lang w:eastAsia="en-AU"/>
              </w:rPr>
            </w:pPr>
            <w:r w:rsidRPr="005C0ACD">
              <w:rPr>
                <w:color w:val="FF0000"/>
                <w:sz w:val="22"/>
                <w:szCs w:val="22"/>
                <w:lang w:eastAsia="en-AU"/>
              </w:rPr>
              <w:t xml:space="preserve">Hole </w:t>
            </w:r>
            <w:proofErr w:type="spellStart"/>
            <w:r w:rsidRPr="005C0ACD">
              <w:rPr>
                <w:color w:val="FF0000"/>
                <w:sz w:val="22"/>
                <w:szCs w:val="22"/>
                <w:lang w:eastAsia="en-AU"/>
              </w:rPr>
              <w:t>Dia</w:t>
            </w:r>
            <w:proofErr w:type="spellEnd"/>
            <w:r w:rsidRPr="005C0ACD">
              <w:rPr>
                <w:color w:val="FF0000"/>
                <w:sz w:val="22"/>
                <w:szCs w:val="22"/>
                <w:lang w:eastAsia="en-AU"/>
              </w:rPr>
              <w:t xml:space="preserve"> changed top flange</w:t>
            </w:r>
          </w:p>
        </w:tc>
        <w:tc>
          <w:tcPr>
            <w:tcW w:w="1268" w:type="dxa"/>
          </w:tcPr>
          <w:p w14:paraId="76821B05" w14:textId="77777777" w:rsidR="00173D4A" w:rsidRPr="005C0ACD" w:rsidRDefault="00173D4A" w:rsidP="00751964">
            <w:pPr>
              <w:rPr>
                <w:color w:val="FF0000"/>
                <w:sz w:val="22"/>
                <w:szCs w:val="22"/>
                <w:lang w:eastAsia="en-AU"/>
              </w:rPr>
            </w:pPr>
            <w:r w:rsidRPr="005C0ACD">
              <w:rPr>
                <w:color w:val="FF0000"/>
                <w:sz w:val="22"/>
                <w:szCs w:val="22"/>
                <w:lang w:eastAsia="en-AU"/>
              </w:rPr>
              <w:t>IW</w:t>
            </w:r>
          </w:p>
        </w:tc>
      </w:tr>
      <w:tr w:rsidR="00173D4A" w14:paraId="304D83A2" w14:textId="77777777" w:rsidTr="00751964">
        <w:tc>
          <w:tcPr>
            <w:tcW w:w="1812" w:type="dxa"/>
          </w:tcPr>
          <w:p w14:paraId="38D9222F" w14:textId="77777777" w:rsidR="00173D4A" w:rsidRPr="00A248BC" w:rsidRDefault="00173D4A" w:rsidP="00751964">
            <w:pPr>
              <w:rPr>
                <w:lang w:eastAsia="en-AU"/>
              </w:rPr>
            </w:pPr>
            <w:r>
              <w:rPr>
                <w:lang w:eastAsia="en-AU"/>
              </w:rPr>
              <w:t>09204-T5-4</w:t>
            </w:r>
          </w:p>
        </w:tc>
        <w:tc>
          <w:tcPr>
            <w:tcW w:w="1812" w:type="dxa"/>
          </w:tcPr>
          <w:p w14:paraId="7D012489" w14:textId="77777777" w:rsidR="00173D4A" w:rsidRPr="005C0ACD" w:rsidRDefault="00173D4A" w:rsidP="00751964">
            <w:pPr>
              <w:rPr>
                <w:lang w:eastAsia="en-AU"/>
              </w:rPr>
            </w:pPr>
            <w:r w:rsidRPr="005C0ACD">
              <w:rPr>
                <w:color w:val="FF0000"/>
                <w:sz w:val="22"/>
                <w:szCs w:val="22"/>
                <w:lang w:eastAsia="en-AU"/>
              </w:rPr>
              <w:t>B</w:t>
            </w:r>
          </w:p>
        </w:tc>
        <w:tc>
          <w:tcPr>
            <w:tcW w:w="1333" w:type="dxa"/>
          </w:tcPr>
          <w:p w14:paraId="2FE39634" w14:textId="77777777" w:rsidR="00173D4A" w:rsidRPr="005C0ACD" w:rsidRDefault="00173D4A" w:rsidP="00751964">
            <w:pPr>
              <w:rPr>
                <w:color w:val="FF0000"/>
                <w:sz w:val="22"/>
                <w:szCs w:val="22"/>
                <w:lang w:eastAsia="en-AU"/>
              </w:rPr>
            </w:pPr>
            <w:r w:rsidRPr="005C0ACD">
              <w:rPr>
                <w:color w:val="FF0000"/>
                <w:sz w:val="22"/>
                <w:szCs w:val="22"/>
                <w:lang w:eastAsia="en-AU"/>
              </w:rPr>
              <w:t>12.03.18</w:t>
            </w:r>
          </w:p>
        </w:tc>
        <w:tc>
          <w:tcPr>
            <w:tcW w:w="2835" w:type="dxa"/>
          </w:tcPr>
          <w:p w14:paraId="49061B3D" w14:textId="77777777" w:rsidR="00173D4A" w:rsidRPr="005C0ACD" w:rsidRDefault="00173D4A" w:rsidP="00751964">
            <w:pPr>
              <w:rPr>
                <w:color w:val="FF0000"/>
                <w:sz w:val="22"/>
                <w:szCs w:val="22"/>
                <w:lang w:eastAsia="en-AU"/>
              </w:rPr>
            </w:pPr>
            <w:r w:rsidRPr="005C0ACD">
              <w:rPr>
                <w:color w:val="FF0000"/>
                <w:sz w:val="22"/>
                <w:szCs w:val="22"/>
                <w:lang w:eastAsia="en-AU"/>
              </w:rPr>
              <w:t>Approved for construction</w:t>
            </w:r>
          </w:p>
        </w:tc>
        <w:tc>
          <w:tcPr>
            <w:tcW w:w="1268" w:type="dxa"/>
          </w:tcPr>
          <w:p w14:paraId="0A4FBE8B" w14:textId="77777777" w:rsidR="00173D4A" w:rsidRPr="005C0ACD" w:rsidRDefault="00173D4A" w:rsidP="00751964">
            <w:pPr>
              <w:rPr>
                <w:color w:val="FF0000"/>
                <w:sz w:val="22"/>
                <w:szCs w:val="22"/>
                <w:lang w:eastAsia="en-AU"/>
              </w:rPr>
            </w:pPr>
            <w:r w:rsidRPr="005C0ACD">
              <w:rPr>
                <w:color w:val="FF0000"/>
                <w:sz w:val="22"/>
                <w:szCs w:val="22"/>
                <w:lang w:eastAsia="en-AU"/>
              </w:rPr>
              <w:t>AM</w:t>
            </w:r>
          </w:p>
        </w:tc>
      </w:tr>
    </w:tbl>
    <w:p w14:paraId="28BFACFA" w14:textId="2DA0D247" w:rsidR="00173D4A" w:rsidRPr="00A248BC" w:rsidRDefault="00173D4A" w:rsidP="00173D4A">
      <w:pPr>
        <w:pStyle w:val="Body"/>
        <w:rPr>
          <w:lang w:eastAsia="en-AU"/>
        </w:rPr>
      </w:pPr>
      <w:r>
        <w:rPr>
          <w:lang w:eastAsia="en-AU"/>
        </w:rPr>
        <w:t xml:space="preserve">e) (PE2) </w:t>
      </w:r>
      <w:proofErr w:type="gramStart"/>
      <w:r>
        <w:rPr>
          <w:lang w:eastAsia="en-AU"/>
        </w:rPr>
        <w:t>The</w:t>
      </w:r>
      <w:proofErr w:type="gramEnd"/>
      <w:r>
        <w:rPr>
          <w:lang w:eastAsia="en-AU"/>
        </w:rPr>
        <w:t xml:space="preserve"> document pack contains two (2) drawings numbered 09204-T5-3. Which of these drawings would be considered current and why?</w:t>
      </w:r>
    </w:p>
    <w:tbl>
      <w:tblPr>
        <w:tblW w:w="0" w:type="auto"/>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6"/>
      </w:tblGrid>
      <w:tr w:rsidR="00173D4A" w:rsidRPr="005D7CB7" w14:paraId="44B04D10" w14:textId="77777777" w:rsidTr="00751964">
        <w:trPr>
          <w:trHeight w:val="222"/>
        </w:trPr>
        <w:tc>
          <w:tcPr>
            <w:tcW w:w="8616" w:type="dxa"/>
          </w:tcPr>
          <w:p w14:paraId="5C5BC577" w14:textId="77777777" w:rsidR="00173D4A" w:rsidRPr="005C0ACD" w:rsidRDefault="00173D4A" w:rsidP="00141101">
            <w:pPr>
              <w:pStyle w:val="Responses"/>
              <w:jc w:val="left"/>
            </w:pPr>
            <w:r w:rsidRPr="005C0ACD">
              <w:t>Drawing Issue C  09204-T5-3 is current</w:t>
            </w:r>
          </w:p>
          <w:p w14:paraId="47B34D7B" w14:textId="77777777" w:rsidR="00173D4A" w:rsidRPr="005C0ACD" w:rsidRDefault="00173D4A" w:rsidP="005C0ACD">
            <w:pPr>
              <w:pStyle w:val="Responses"/>
            </w:pPr>
          </w:p>
        </w:tc>
      </w:tr>
      <w:tr w:rsidR="00173D4A" w:rsidRPr="005D7CB7" w14:paraId="26297272" w14:textId="77777777" w:rsidTr="00751964">
        <w:trPr>
          <w:trHeight w:val="305"/>
        </w:trPr>
        <w:tc>
          <w:tcPr>
            <w:tcW w:w="8616" w:type="dxa"/>
          </w:tcPr>
          <w:p w14:paraId="3A892F70" w14:textId="77777777" w:rsidR="00173D4A" w:rsidRPr="005C0ACD" w:rsidRDefault="00173D4A" w:rsidP="00141101">
            <w:pPr>
              <w:pStyle w:val="Responses"/>
              <w:jc w:val="left"/>
            </w:pPr>
            <w:r w:rsidRPr="005C0ACD">
              <w:t>It holds the latest Issue  letter (C) not (B) and has revised hole size in the top flange of stringer</w:t>
            </w:r>
          </w:p>
          <w:p w14:paraId="3BEDA03F" w14:textId="77777777" w:rsidR="00173D4A" w:rsidRPr="005C0ACD" w:rsidRDefault="00173D4A" w:rsidP="005C0ACD">
            <w:pPr>
              <w:pStyle w:val="Responses"/>
            </w:pPr>
          </w:p>
        </w:tc>
      </w:tr>
    </w:tbl>
    <w:p w14:paraId="1F1845ED" w14:textId="77777777" w:rsidR="00173D4A" w:rsidRDefault="00173D4A" w:rsidP="00173D4A">
      <w:pPr>
        <w:rPr>
          <w:i/>
          <w:sz w:val="22"/>
          <w:szCs w:val="22"/>
          <w:lang w:eastAsia="en-AU"/>
        </w:rPr>
      </w:pPr>
    </w:p>
    <w:p w14:paraId="013F45A8" w14:textId="2308851D" w:rsidR="00173D4A" w:rsidRDefault="00173D4A" w:rsidP="00173D4A">
      <w:pPr>
        <w:pStyle w:val="Body"/>
        <w:rPr>
          <w:lang w:eastAsia="en-AU"/>
        </w:rPr>
      </w:pPr>
      <w:r>
        <w:rPr>
          <w:lang w:eastAsia="en-AU"/>
        </w:rPr>
        <w:t>f) (PE2) Refer to the drawing you answered as current above and in the space below write the:</w:t>
      </w:r>
    </w:p>
    <w:p w14:paraId="735FE61D" w14:textId="77777777" w:rsidR="00173D4A" w:rsidRDefault="00173D4A" w:rsidP="00173D4A">
      <w:pPr>
        <w:pStyle w:val="Body"/>
        <w:numPr>
          <w:ilvl w:val="0"/>
          <w:numId w:val="13"/>
        </w:numPr>
        <w:rPr>
          <w:lang w:eastAsia="en-AU"/>
        </w:rPr>
      </w:pPr>
      <w:r>
        <w:rPr>
          <w:lang w:eastAsia="en-AU"/>
        </w:rPr>
        <w:t xml:space="preserve">hole size and </w:t>
      </w:r>
    </w:p>
    <w:p w14:paraId="410BED8F" w14:textId="77777777" w:rsidR="00173D4A" w:rsidRDefault="00173D4A" w:rsidP="00173D4A">
      <w:pPr>
        <w:pStyle w:val="Body"/>
        <w:numPr>
          <w:ilvl w:val="0"/>
          <w:numId w:val="13"/>
        </w:numPr>
        <w:rPr>
          <w:lang w:eastAsia="en-AU"/>
        </w:rPr>
      </w:pPr>
      <w:r>
        <w:rPr>
          <w:lang w:eastAsia="en-AU"/>
        </w:rPr>
        <w:t xml:space="preserve">number of holes </w:t>
      </w:r>
    </w:p>
    <w:p w14:paraId="01A5521B" w14:textId="77777777" w:rsidR="00173D4A" w:rsidRDefault="00173D4A" w:rsidP="00173D4A">
      <w:pPr>
        <w:pStyle w:val="Body"/>
        <w:rPr>
          <w:lang w:eastAsia="en-AU"/>
        </w:rPr>
      </w:pPr>
      <w:proofErr w:type="gramStart"/>
      <w:r w:rsidRPr="00C77C39">
        <w:rPr>
          <w:lang w:eastAsia="en-AU"/>
        </w:rPr>
        <w:t>to</w:t>
      </w:r>
      <w:proofErr w:type="gramEnd"/>
      <w:r w:rsidRPr="00C77C39">
        <w:rPr>
          <w:lang w:eastAsia="en-AU"/>
        </w:rPr>
        <w:t xml:space="preserve"> be drilled in the top flange of the staircase stringers.</w:t>
      </w:r>
      <w:r>
        <w:rPr>
          <w:lang w:eastAsia="en-AU"/>
        </w:rPr>
        <w:t xml:space="preserve"> </w:t>
      </w:r>
    </w:p>
    <w:tbl>
      <w:tblPr>
        <w:tblW w:w="0" w:type="auto"/>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8"/>
        <w:gridCol w:w="7722"/>
      </w:tblGrid>
      <w:tr w:rsidR="00173D4A" w:rsidRPr="005D7CB7" w14:paraId="4A169344" w14:textId="77777777" w:rsidTr="00751964">
        <w:trPr>
          <w:trHeight w:val="222"/>
        </w:trPr>
        <w:tc>
          <w:tcPr>
            <w:tcW w:w="678" w:type="dxa"/>
          </w:tcPr>
          <w:p w14:paraId="3E4B9067" w14:textId="77777777" w:rsidR="00173D4A" w:rsidRPr="005D7CB7" w:rsidRDefault="00173D4A" w:rsidP="00751964">
            <w:pPr>
              <w:pStyle w:val="Body"/>
              <w:rPr>
                <w:lang w:eastAsia="en-AU"/>
              </w:rPr>
            </w:pPr>
            <w:r>
              <w:rPr>
                <w:lang w:eastAsia="en-AU"/>
              </w:rPr>
              <w:t>(</w:t>
            </w:r>
            <w:proofErr w:type="spellStart"/>
            <w:r>
              <w:rPr>
                <w:lang w:eastAsia="en-AU"/>
              </w:rPr>
              <w:t>i</w:t>
            </w:r>
            <w:proofErr w:type="spellEnd"/>
            <w:r>
              <w:rPr>
                <w:lang w:eastAsia="en-AU"/>
              </w:rPr>
              <w:t>)</w:t>
            </w:r>
          </w:p>
        </w:tc>
        <w:tc>
          <w:tcPr>
            <w:tcW w:w="7722" w:type="dxa"/>
          </w:tcPr>
          <w:p w14:paraId="20426230" w14:textId="77777777" w:rsidR="00173D4A" w:rsidRDefault="00173D4A" w:rsidP="005C0ACD">
            <w:pPr>
              <w:pStyle w:val="Responses"/>
            </w:pPr>
            <w:r w:rsidRPr="005C0ACD">
              <w:sym w:font="Symbol" w:char="F0C6"/>
            </w:r>
            <w:r w:rsidRPr="005C0ACD">
              <w:t>18</w:t>
            </w:r>
          </w:p>
          <w:p w14:paraId="59739A6B" w14:textId="77777777" w:rsidR="005C0ACD" w:rsidRDefault="005C0ACD" w:rsidP="005C0ACD">
            <w:pPr>
              <w:pStyle w:val="Responses"/>
            </w:pPr>
          </w:p>
          <w:p w14:paraId="73EF9AE7" w14:textId="69F0E44F" w:rsidR="005C0ACD" w:rsidRPr="005C0ACD" w:rsidRDefault="005C0ACD" w:rsidP="005C0ACD">
            <w:pPr>
              <w:pStyle w:val="Responses"/>
            </w:pPr>
          </w:p>
        </w:tc>
      </w:tr>
      <w:tr w:rsidR="00173D4A" w:rsidRPr="005D7CB7" w14:paraId="1F8ED69D" w14:textId="77777777" w:rsidTr="00751964">
        <w:trPr>
          <w:trHeight w:val="305"/>
        </w:trPr>
        <w:tc>
          <w:tcPr>
            <w:tcW w:w="678" w:type="dxa"/>
          </w:tcPr>
          <w:p w14:paraId="5F1C8193" w14:textId="77777777" w:rsidR="00173D4A" w:rsidRPr="005D7CB7" w:rsidRDefault="00173D4A" w:rsidP="00751964">
            <w:pPr>
              <w:pStyle w:val="Body"/>
              <w:rPr>
                <w:lang w:eastAsia="en-AU"/>
              </w:rPr>
            </w:pPr>
            <w:r w:rsidRPr="005D7CB7">
              <w:rPr>
                <w:lang w:eastAsia="en-AU"/>
              </w:rPr>
              <w:t>(</w:t>
            </w:r>
            <w:r>
              <w:rPr>
                <w:lang w:eastAsia="en-AU"/>
              </w:rPr>
              <w:t>ii</w:t>
            </w:r>
            <w:r w:rsidRPr="005D7CB7">
              <w:rPr>
                <w:lang w:eastAsia="en-AU"/>
              </w:rPr>
              <w:t>)</w:t>
            </w:r>
          </w:p>
        </w:tc>
        <w:tc>
          <w:tcPr>
            <w:tcW w:w="7722" w:type="dxa"/>
          </w:tcPr>
          <w:p w14:paraId="4F55A93B" w14:textId="77777777" w:rsidR="00173D4A" w:rsidRDefault="00173D4A" w:rsidP="005C0ACD">
            <w:pPr>
              <w:pStyle w:val="Responses"/>
            </w:pPr>
            <w:r w:rsidRPr="005C0ACD">
              <w:t>16</w:t>
            </w:r>
          </w:p>
          <w:p w14:paraId="5AE100A9" w14:textId="1EBE762F" w:rsidR="005C0ACD" w:rsidRDefault="005C0ACD" w:rsidP="005C0ACD">
            <w:pPr>
              <w:pStyle w:val="Responses"/>
            </w:pPr>
          </w:p>
          <w:p w14:paraId="63A3D77E" w14:textId="1E0903BC" w:rsidR="005C0ACD" w:rsidRPr="005C0ACD" w:rsidRDefault="005C0ACD" w:rsidP="005C0ACD">
            <w:pPr>
              <w:pStyle w:val="Responses"/>
            </w:pPr>
          </w:p>
        </w:tc>
      </w:tr>
    </w:tbl>
    <w:p w14:paraId="6F4DE869" w14:textId="77777777" w:rsidR="00DD33EF" w:rsidRPr="00447D49" w:rsidRDefault="00DD33EF" w:rsidP="00DD33EF">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Task</w:t>
      </w:r>
      <w:r w:rsidRPr="00A3789D">
        <w:rPr>
          <w:b/>
          <w:color w:val="FFFFFF" w:themeColor="background1"/>
          <w:lang w:eastAsia="en-AU"/>
        </w:rPr>
        <w:t xml:space="preserve"> </w:t>
      </w:r>
      <w:r>
        <w:rPr>
          <w:b/>
          <w:color w:val="FFFFFF" w:themeColor="background1"/>
          <w:lang w:eastAsia="en-AU"/>
        </w:rPr>
        <w:t>2</w:t>
      </w:r>
      <w:r w:rsidRPr="00447D49">
        <w:rPr>
          <w:b/>
          <w:color w:val="FFFFFF" w:themeColor="background1"/>
          <w:lang w:eastAsia="en-AU"/>
        </w:rPr>
        <w:t>:</w:t>
      </w:r>
      <w:r>
        <w:rPr>
          <w:b/>
          <w:color w:val="FFFFFF" w:themeColor="background1"/>
          <w:lang w:eastAsia="en-AU"/>
        </w:rPr>
        <w:t xml:space="preserve"> Read Standard Operating Procedure (SOP</w:t>
      </w:r>
      <w:proofErr w:type="gramStart"/>
      <w:r>
        <w:rPr>
          <w:b/>
          <w:color w:val="FFFFFF" w:themeColor="background1"/>
          <w:lang w:eastAsia="en-AU"/>
        </w:rPr>
        <w:t>)  .</w:t>
      </w:r>
      <w:proofErr w:type="gramEnd"/>
      <w:r>
        <w:rPr>
          <w:b/>
          <w:color w:val="FFFFFF" w:themeColor="background1"/>
          <w:lang w:eastAsia="en-AU"/>
        </w:rPr>
        <w:t xml:space="preserve"> </w:t>
      </w:r>
    </w:p>
    <w:p w14:paraId="38BD74BE" w14:textId="79B1F138" w:rsidR="00AC1021" w:rsidRPr="00B320BA" w:rsidRDefault="002D236D" w:rsidP="003C452B">
      <w:pPr>
        <w:pStyle w:val="Body"/>
        <w:rPr>
          <w:b/>
          <w:lang w:eastAsia="en-AU"/>
        </w:rPr>
      </w:pPr>
      <w:r w:rsidRPr="00B320BA">
        <w:rPr>
          <w:b/>
          <w:lang w:eastAsia="en-AU"/>
        </w:rPr>
        <w:t xml:space="preserve">Refer to </w:t>
      </w:r>
      <w:r w:rsidR="00B75E26" w:rsidRPr="00B320BA">
        <w:rPr>
          <w:b/>
          <w:lang w:eastAsia="en-AU"/>
        </w:rPr>
        <w:t xml:space="preserve">the </w:t>
      </w:r>
      <w:r w:rsidRPr="00B320BA">
        <w:rPr>
          <w:b/>
          <w:lang w:eastAsia="en-AU"/>
        </w:rPr>
        <w:t>Document</w:t>
      </w:r>
      <w:r w:rsidR="00B75E26" w:rsidRPr="00B320BA">
        <w:rPr>
          <w:b/>
          <w:lang w:eastAsia="en-AU"/>
        </w:rPr>
        <w:t>:</w:t>
      </w:r>
      <w:r w:rsidRPr="00B320BA">
        <w:rPr>
          <w:b/>
          <w:lang w:eastAsia="en-AU"/>
        </w:rPr>
        <w:t xml:space="preserve"> SOP Issue 1.</w:t>
      </w:r>
      <w:r w:rsidR="003F4F05">
        <w:rPr>
          <w:b/>
          <w:lang w:eastAsia="en-AU"/>
        </w:rPr>
        <w:t>1</w:t>
      </w:r>
      <w:r w:rsidRPr="00B320BA">
        <w:rPr>
          <w:b/>
          <w:lang w:eastAsia="en-AU"/>
        </w:rPr>
        <w:t xml:space="preserve"> </w:t>
      </w:r>
      <w:r w:rsidR="00EA49DC" w:rsidRPr="00B320BA">
        <w:rPr>
          <w:b/>
          <w:lang w:eastAsia="en-AU"/>
        </w:rPr>
        <w:t>Section 5.0</w:t>
      </w:r>
    </w:p>
    <w:p w14:paraId="7E341180" w14:textId="6C04CB45" w:rsidR="002D236D" w:rsidRDefault="00764F91" w:rsidP="003C452B">
      <w:pPr>
        <w:pStyle w:val="Body"/>
        <w:rPr>
          <w:lang w:eastAsia="en-AU"/>
        </w:rPr>
      </w:pPr>
      <w:r>
        <w:rPr>
          <w:lang w:eastAsia="en-AU"/>
        </w:rPr>
        <w:t xml:space="preserve">a) </w:t>
      </w:r>
      <w:r w:rsidR="00041710">
        <w:rPr>
          <w:lang w:eastAsia="en-AU"/>
        </w:rPr>
        <w:t xml:space="preserve">(PE1) </w:t>
      </w:r>
      <w:r>
        <w:rPr>
          <w:lang w:eastAsia="en-AU"/>
        </w:rPr>
        <w:t xml:space="preserve">In table </w:t>
      </w:r>
      <w:r w:rsidR="00065D97">
        <w:rPr>
          <w:lang w:eastAsia="en-AU"/>
        </w:rPr>
        <w:t>5</w:t>
      </w:r>
      <w:r>
        <w:rPr>
          <w:lang w:eastAsia="en-AU"/>
        </w:rPr>
        <w:t>.0 below l</w:t>
      </w:r>
      <w:r w:rsidR="00887FDD">
        <w:rPr>
          <w:lang w:eastAsia="en-AU"/>
        </w:rPr>
        <w:t xml:space="preserve">ist </w:t>
      </w:r>
      <w:r w:rsidR="000B2F11" w:rsidRPr="003C452B">
        <w:t>three</w:t>
      </w:r>
      <w:r w:rsidR="000B2F11">
        <w:rPr>
          <w:lang w:eastAsia="en-AU"/>
        </w:rPr>
        <w:t xml:space="preserve"> (3) </w:t>
      </w:r>
      <w:r w:rsidR="00B75E26">
        <w:rPr>
          <w:lang w:eastAsia="en-AU"/>
        </w:rPr>
        <w:t>potential safety hazards associated with drawing interpretation in a workshop area:</w:t>
      </w:r>
    </w:p>
    <w:p w14:paraId="42D02B5A" w14:textId="3A175CD3" w:rsidR="00AC1021" w:rsidRPr="00AC1021" w:rsidRDefault="00AC1021" w:rsidP="003C452B">
      <w:pPr>
        <w:pStyle w:val="Body"/>
        <w:rPr>
          <w:b/>
          <w:lang w:eastAsia="en-AU"/>
        </w:rPr>
      </w:pPr>
      <w:r w:rsidRPr="00AC1021">
        <w:rPr>
          <w:b/>
          <w:lang w:eastAsia="en-AU"/>
        </w:rPr>
        <w:t xml:space="preserve">Table </w:t>
      </w:r>
      <w:r w:rsidR="00DC388F">
        <w:rPr>
          <w:b/>
          <w:lang w:eastAsia="en-AU"/>
        </w:rPr>
        <w:t>5</w:t>
      </w:r>
      <w:r w:rsidRPr="00AC1021">
        <w:rPr>
          <w:b/>
          <w:lang w:eastAsia="en-AU"/>
        </w:rPr>
        <w:t>.0 Hazard Identification</w:t>
      </w:r>
    </w:p>
    <w:tbl>
      <w:tblPr>
        <w:tblW w:w="0" w:type="auto"/>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
        <w:gridCol w:w="7865"/>
      </w:tblGrid>
      <w:tr w:rsidR="00AC1021" w14:paraId="46274426" w14:textId="77777777" w:rsidTr="00141101">
        <w:trPr>
          <w:trHeight w:val="222"/>
        </w:trPr>
        <w:tc>
          <w:tcPr>
            <w:tcW w:w="535" w:type="dxa"/>
            <w:shd w:val="clear" w:color="auto" w:fill="2D739F"/>
          </w:tcPr>
          <w:p w14:paraId="07D92954" w14:textId="41EDA190" w:rsidR="00AC1021" w:rsidRDefault="00AC1021" w:rsidP="002D2B92">
            <w:pPr>
              <w:rPr>
                <w:i/>
                <w:sz w:val="22"/>
                <w:szCs w:val="22"/>
                <w:lang w:eastAsia="en-AU"/>
              </w:rPr>
            </w:pPr>
            <w:r w:rsidRPr="008D2BA4">
              <w:rPr>
                <w:i/>
                <w:color w:val="FFFFFF" w:themeColor="background1"/>
                <w:sz w:val="22"/>
                <w:szCs w:val="22"/>
                <w:lang w:eastAsia="en-AU"/>
              </w:rPr>
              <w:t>#</w:t>
            </w:r>
          </w:p>
        </w:tc>
        <w:tc>
          <w:tcPr>
            <w:tcW w:w="7865" w:type="dxa"/>
            <w:shd w:val="clear" w:color="auto" w:fill="2D739F"/>
          </w:tcPr>
          <w:p w14:paraId="311322B5" w14:textId="677B34A6" w:rsidR="00AC1021" w:rsidRPr="00141101" w:rsidRDefault="00AC1021" w:rsidP="00141101">
            <w:pPr>
              <w:pStyle w:val="Responses"/>
              <w:jc w:val="left"/>
              <w:rPr>
                <w:color w:val="FFFFFF" w:themeColor="background1"/>
              </w:rPr>
            </w:pPr>
            <w:r w:rsidRPr="00141101">
              <w:rPr>
                <w:color w:val="FFFFFF" w:themeColor="background1"/>
              </w:rPr>
              <w:t xml:space="preserve">Potential Hazards </w:t>
            </w:r>
          </w:p>
        </w:tc>
      </w:tr>
      <w:tr w:rsidR="00B75E26" w14:paraId="2C8DBEDD" w14:textId="7C25A02D" w:rsidTr="00B75E26">
        <w:trPr>
          <w:trHeight w:val="222"/>
        </w:trPr>
        <w:tc>
          <w:tcPr>
            <w:tcW w:w="535" w:type="dxa"/>
          </w:tcPr>
          <w:p w14:paraId="563AE5C6" w14:textId="70542E39" w:rsidR="00B75E26" w:rsidRPr="00173D4A" w:rsidRDefault="00B75E26" w:rsidP="00173D4A">
            <w:pPr>
              <w:pStyle w:val="ListParagraph"/>
              <w:numPr>
                <w:ilvl w:val="0"/>
                <w:numId w:val="25"/>
              </w:numPr>
              <w:rPr>
                <w:i/>
                <w:sz w:val="22"/>
                <w:szCs w:val="22"/>
                <w:lang w:eastAsia="en-AU"/>
              </w:rPr>
            </w:pPr>
          </w:p>
        </w:tc>
        <w:tc>
          <w:tcPr>
            <w:tcW w:w="7865" w:type="dxa"/>
          </w:tcPr>
          <w:p w14:paraId="4A7EE4C5" w14:textId="713F52CB" w:rsidR="00B75E26" w:rsidRPr="005C0ACD" w:rsidRDefault="000B2F11" w:rsidP="00141101">
            <w:pPr>
              <w:pStyle w:val="Responses"/>
              <w:jc w:val="left"/>
            </w:pPr>
            <w:r w:rsidRPr="005C0ACD">
              <w:t>Electric Shock or Burns or Fumes</w:t>
            </w:r>
          </w:p>
        </w:tc>
      </w:tr>
      <w:tr w:rsidR="00B75E26" w14:paraId="7C338BFE" w14:textId="110DDB93" w:rsidTr="00B75E26">
        <w:trPr>
          <w:trHeight w:val="305"/>
        </w:trPr>
        <w:tc>
          <w:tcPr>
            <w:tcW w:w="535" w:type="dxa"/>
          </w:tcPr>
          <w:p w14:paraId="3522340C" w14:textId="5D5AABE8" w:rsidR="00B75E26" w:rsidRPr="00173D4A" w:rsidRDefault="00B75E26" w:rsidP="00173D4A">
            <w:pPr>
              <w:pStyle w:val="ListParagraph"/>
              <w:numPr>
                <w:ilvl w:val="0"/>
                <w:numId w:val="25"/>
              </w:numPr>
              <w:rPr>
                <w:i/>
                <w:sz w:val="22"/>
                <w:szCs w:val="22"/>
                <w:lang w:eastAsia="en-AU"/>
              </w:rPr>
            </w:pPr>
          </w:p>
        </w:tc>
        <w:tc>
          <w:tcPr>
            <w:tcW w:w="7865" w:type="dxa"/>
          </w:tcPr>
          <w:p w14:paraId="5BAD629A" w14:textId="6142EE94" w:rsidR="00B75E26" w:rsidRPr="005C0ACD" w:rsidRDefault="000B2F11" w:rsidP="00141101">
            <w:pPr>
              <w:pStyle w:val="Responses"/>
              <w:jc w:val="left"/>
            </w:pPr>
            <w:r w:rsidRPr="005C0ACD">
              <w:t>Sparks and spatter,  or arc flashes or Hot work pieces</w:t>
            </w:r>
          </w:p>
        </w:tc>
      </w:tr>
      <w:tr w:rsidR="00B75E26" w14:paraId="5BE1DCB8" w14:textId="1E4C3F7B" w:rsidTr="00B75E26">
        <w:trPr>
          <w:trHeight w:val="268"/>
        </w:trPr>
        <w:tc>
          <w:tcPr>
            <w:tcW w:w="535" w:type="dxa"/>
          </w:tcPr>
          <w:p w14:paraId="00266448" w14:textId="4D51C7B2" w:rsidR="00B75E26" w:rsidRPr="00173D4A" w:rsidRDefault="00B75E26" w:rsidP="00173D4A">
            <w:pPr>
              <w:pStyle w:val="ListParagraph"/>
              <w:numPr>
                <w:ilvl w:val="0"/>
                <w:numId w:val="25"/>
              </w:numPr>
              <w:rPr>
                <w:i/>
                <w:sz w:val="22"/>
                <w:szCs w:val="22"/>
                <w:lang w:eastAsia="en-AU"/>
              </w:rPr>
            </w:pPr>
          </w:p>
        </w:tc>
        <w:tc>
          <w:tcPr>
            <w:tcW w:w="7865" w:type="dxa"/>
          </w:tcPr>
          <w:p w14:paraId="6E2C02C2" w14:textId="4E86BF1F" w:rsidR="00B75E26" w:rsidRPr="005C0ACD" w:rsidRDefault="000B2F11" w:rsidP="00141101">
            <w:pPr>
              <w:pStyle w:val="Responses"/>
              <w:jc w:val="left"/>
            </w:pPr>
            <w:r w:rsidRPr="005C0ACD">
              <w:t>UV Radiation or Hot slag</w:t>
            </w:r>
          </w:p>
        </w:tc>
      </w:tr>
    </w:tbl>
    <w:p w14:paraId="6893A377" w14:textId="13A99275" w:rsidR="00B75E26" w:rsidRPr="00B320BA" w:rsidRDefault="00764F91" w:rsidP="00764F91">
      <w:pPr>
        <w:pStyle w:val="Body"/>
        <w:rPr>
          <w:b/>
          <w:szCs w:val="24"/>
          <w:lang w:eastAsia="en-AU"/>
        </w:rPr>
      </w:pPr>
      <w:r w:rsidRPr="00B320BA">
        <w:rPr>
          <w:b/>
          <w:szCs w:val="24"/>
          <w:lang w:eastAsia="en-AU"/>
        </w:rPr>
        <w:t>Refer to Refer to the Document: SOP Issue 1.</w:t>
      </w:r>
      <w:r w:rsidR="003F4F05">
        <w:rPr>
          <w:b/>
          <w:szCs w:val="24"/>
          <w:lang w:eastAsia="en-AU"/>
        </w:rPr>
        <w:t>1</w:t>
      </w:r>
      <w:r w:rsidRPr="00B320BA">
        <w:rPr>
          <w:b/>
          <w:szCs w:val="24"/>
          <w:lang w:eastAsia="en-AU"/>
        </w:rPr>
        <w:t xml:space="preserve"> Section 1.0</w:t>
      </w:r>
    </w:p>
    <w:p w14:paraId="6AB7D043" w14:textId="0068AE27" w:rsidR="00FD0C8B" w:rsidRDefault="00764F91" w:rsidP="002D2B92">
      <w:pPr>
        <w:rPr>
          <w:szCs w:val="24"/>
          <w:lang w:eastAsia="en-AU"/>
        </w:rPr>
      </w:pPr>
      <w:r w:rsidRPr="008D2BA4">
        <w:rPr>
          <w:i/>
          <w:szCs w:val="24"/>
          <w:lang w:eastAsia="en-AU"/>
        </w:rPr>
        <w:t xml:space="preserve">b) </w:t>
      </w:r>
      <w:r w:rsidR="00041710">
        <w:rPr>
          <w:lang w:eastAsia="en-AU"/>
        </w:rPr>
        <w:t>(PE</w:t>
      </w:r>
      <w:r w:rsidR="007706D3">
        <w:rPr>
          <w:lang w:eastAsia="en-AU"/>
        </w:rPr>
        <w:t>1</w:t>
      </w:r>
      <w:r w:rsidR="00041710">
        <w:rPr>
          <w:lang w:eastAsia="en-AU"/>
        </w:rPr>
        <w:t xml:space="preserve">) </w:t>
      </w:r>
      <w:proofErr w:type="gramStart"/>
      <w:r w:rsidR="00041710">
        <w:rPr>
          <w:lang w:eastAsia="en-AU"/>
        </w:rPr>
        <w:t>I</w:t>
      </w:r>
      <w:r w:rsidR="008D2BA4">
        <w:rPr>
          <w:szCs w:val="24"/>
          <w:lang w:eastAsia="en-AU"/>
        </w:rPr>
        <w:t>n</w:t>
      </w:r>
      <w:proofErr w:type="gramEnd"/>
      <w:r w:rsidR="008D2BA4">
        <w:rPr>
          <w:szCs w:val="24"/>
          <w:lang w:eastAsia="en-AU"/>
        </w:rPr>
        <w:t xml:space="preserve"> table </w:t>
      </w:r>
      <w:r w:rsidR="00065D97">
        <w:rPr>
          <w:szCs w:val="24"/>
          <w:lang w:eastAsia="en-AU"/>
        </w:rPr>
        <w:t>6</w:t>
      </w:r>
      <w:r w:rsidR="008D2BA4">
        <w:rPr>
          <w:szCs w:val="24"/>
          <w:lang w:eastAsia="en-AU"/>
        </w:rPr>
        <w:t xml:space="preserve">.0 below list </w:t>
      </w:r>
      <w:r w:rsidRPr="008D2BA4">
        <w:rPr>
          <w:szCs w:val="24"/>
          <w:lang w:eastAsia="en-AU"/>
        </w:rPr>
        <w:t>three (3) requirements that must be checked when a drawing is issued:</w:t>
      </w:r>
    </w:p>
    <w:p w14:paraId="111E0D11" w14:textId="13B198C7" w:rsidR="008D2BA4" w:rsidRPr="00AC1021" w:rsidRDefault="008D2BA4" w:rsidP="008D2BA4">
      <w:pPr>
        <w:pStyle w:val="Body"/>
        <w:rPr>
          <w:b/>
          <w:lang w:eastAsia="en-AU"/>
        </w:rPr>
      </w:pPr>
      <w:r w:rsidRPr="00AC1021">
        <w:rPr>
          <w:b/>
          <w:lang w:eastAsia="en-AU"/>
        </w:rPr>
        <w:t xml:space="preserve">Table </w:t>
      </w:r>
      <w:r w:rsidR="00DC388F">
        <w:rPr>
          <w:b/>
          <w:lang w:eastAsia="en-AU"/>
        </w:rPr>
        <w:t>6</w:t>
      </w:r>
      <w:r w:rsidRPr="00AC1021">
        <w:rPr>
          <w:b/>
          <w:lang w:eastAsia="en-AU"/>
        </w:rPr>
        <w:t xml:space="preserve">.0 </w:t>
      </w:r>
      <w:r>
        <w:rPr>
          <w:b/>
          <w:lang w:eastAsia="en-AU"/>
        </w:rPr>
        <w:t xml:space="preserve">Drawing Issue </w:t>
      </w:r>
    </w:p>
    <w:tbl>
      <w:tblPr>
        <w:tblW w:w="9750" w:type="dxa"/>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
        <w:gridCol w:w="9215"/>
      </w:tblGrid>
      <w:tr w:rsidR="008D2BA4" w:rsidRPr="008D2BA4" w14:paraId="12EAA5A0" w14:textId="77777777" w:rsidTr="00141101">
        <w:trPr>
          <w:trHeight w:val="222"/>
        </w:trPr>
        <w:tc>
          <w:tcPr>
            <w:tcW w:w="535" w:type="dxa"/>
            <w:shd w:val="clear" w:color="auto" w:fill="2D739F"/>
          </w:tcPr>
          <w:p w14:paraId="678A7F98" w14:textId="28916852" w:rsidR="008D2BA4" w:rsidRPr="008D2BA4" w:rsidRDefault="008D2BA4" w:rsidP="000B2F11">
            <w:pPr>
              <w:rPr>
                <w:i/>
                <w:color w:val="FFFFFF" w:themeColor="background1"/>
                <w:sz w:val="22"/>
                <w:szCs w:val="22"/>
                <w:lang w:eastAsia="en-AU"/>
              </w:rPr>
            </w:pPr>
            <w:r w:rsidRPr="008D2BA4">
              <w:rPr>
                <w:i/>
                <w:color w:val="FFFFFF" w:themeColor="background1"/>
                <w:sz w:val="22"/>
                <w:szCs w:val="22"/>
                <w:lang w:eastAsia="en-AU"/>
              </w:rPr>
              <w:t>#</w:t>
            </w:r>
          </w:p>
        </w:tc>
        <w:tc>
          <w:tcPr>
            <w:tcW w:w="9215" w:type="dxa"/>
            <w:shd w:val="clear" w:color="auto" w:fill="2D739F"/>
          </w:tcPr>
          <w:p w14:paraId="474DE8D9" w14:textId="28679D66" w:rsidR="008D2BA4" w:rsidRPr="00141101" w:rsidRDefault="008D2BA4" w:rsidP="00141101">
            <w:pPr>
              <w:pStyle w:val="Responses"/>
              <w:jc w:val="left"/>
              <w:rPr>
                <w:color w:val="FFFFFF" w:themeColor="background1"/>
              </w:rPr>
            </w:pPr>
            <w:r w:rsidRPr="00141101">
              <w:rPr>
                <w:color w:val="FFFFFF" w:themeColor="background1"/>
              </w:rPr>
              <w:t>Drawing Issue Requirements</w:t>
            </w:r>
          </w:p>
        </w:tc>
      </w:tr>
      <w:tr w:rsidR="000B2F11" w:rsidRPr="000B2F11" w14:paraId="31D236E0" w14:textId="77777777" w:rsidTr="00FA1C2C">
        <w:trPr>
          <w:trHeight w:val="222"/>
        </w:trPr>
        <w:tc>
          <w:tcPr>
            <w:tcW w:w="535" w:type="dxa"/>
          </w:tcPr>
          <w:p w14:paraId="24E40E47" w14:textId="5C1B26C9" w:rsidR="000B2F11" w:rsidRPr="00B359DA" w:rsidRDefault="000B2F11" w:rsidP="00B359DA">
            <w:pPr>
              <w:pStyle w:val="ListParagraph"/>
              <w:numPr>
                <w:ilvl w:val="0"/>
                <w:numId w:val="22"/>
              </w:numPr>
              <w:rPr>
                <w:i/>
                <w:sz w:val="22"/>
                <w:szCs w:val="22"/>
                <w:lang w:eastAsia="en-AU"/>
              </w:rPr>
            </w:pPr>
          </w:p>
        </w:tc>
        <w:tc>
          <w:tcPr>
            <w:tcW w:w="9215" w:type="dxa"/>
          </w:tcPr>
          <w:p w14:paraId="478BDCCF" w14:textId="0809378C" w:rsidR="008D2BA4" w:rsidRPr="005C0ACD" w:rsidRDefault="000B2F11" w:rsidP="00141101">
            <w:pPr>
              <w:pStyle w:val="Responses"/>
              <w:jc w:val="left"/>
            </w:pPr>
            <w:r w:rsidRPr="005C0ACD">
              <w:t>Check the drawing issued matches the job sheet instructions</w:t>
            </w:r>
            <w:r w:rsidR="008D2BA4" w:rsidRPr="005C0ACD">
              <w:t xml:space="preserve"> or check the </w:t>
            </w:r>
            <w:r w:rsidR="005C0ACD">
              <w:t>drawing has been printed</w:t>
            </w:r>
          </w:p>
          <w:p w14:paraId="7F59B19F" w14:textId="4CC417C1" w:rsidR="008D2BA4" w:rsidRPr="005C0ACD" w:rsidRDefault="008D2BA4" w:rsidP="005C0ACD">
            <w:pPr>
              <w:pStyle w:val="Responses"/>
            </w:pPr>
            <w:r w:rsidRPr="005C0ACD">
              <w:t>properly</w:t>
            </w:r>
          </w:p>
          <w:p w14:paraId="5C047390" w14:textId="2871D751" w:rsidR="00772714" w:rsidRPr="005C0ACD" w:rsidRDefault="00772714" w:rsidP="005C0ACD">
            <w:pPr>
              <w:pStyle w:val="Responses"/>
            </w:pPr>
          </w:p>
        </w:tc>
      </w:tr>
      <w:tr w:rsidR="000B2F11" w:rsidRPr="000B2F11" w14:paraId="77CEF206" w14:textId="77777777" w:rsidTr="00FA1C2C">
        <w:trPr>
          <w:trHeight w:val="305"/>
        </w:trPr>
        <w:tc>
          <w:tcPr>
            <w:tcW w:w="535" w:type="dxa"/>
          </w:tcPr>
          <w:p w14:paraId="689007DD" w14:textId="18ABE429" w:rsidR="000B2F11" w:rsidRPr="00B359DA" w:rsidRDefault="000B2F11" w:rsidP="00B359DA">
            <w:pPr>
              <w:pStyle w:val="ListParagraph"/>
              <w:numPr>
                <w:ilvl w:val="0"/>
                <w:numId w:val="22"/>
              </w:numPr>
              <w:rPr>
                <w:i/>
                <w:sz w:val="22"/>
                <w:szCs w:val="22"/>
                <w:lang w:eastAsia="en-AU"/>
              </w:rPr>
            </w:pPr>
          </w:p>
        </w:tc>
        <w:tc>
          <w:tcPr>
            <w:tcW w:w="9215" w:type="dxa"/>
          </w:tcPr>
          <w:p w14:paraId="302EECCA" w14:textId="0CDF8026" w:rsidR="000B2F11" w:rsidRPr="005C0ACD" w:rsidRDefault="008D2BA4" w:rsidP="00141101">
            <w:pPr>
              <w:pStyle w:val="Responses"/>
              <w:jc w:val="left"/>
            </w:pPr>
            <w:r w:rsidRPr="005C0ACD">
              <w:t>Check the borders on the drawing are visible or Ensure the dimension and text</w:t>
            </w:r>
            <w:r w:rsidR="005C0ACD">
              <w:t xml:space="preserve"> have printed large </w:t>
            </w:r>
          </w:p>
          <w:p w14:paraId="62CA2905" w14:textId="7D25E6BA" w:rsidR="008D2BA4" w:rsidRPr="005C0ACD" w:rsidRDefault="008D2BA4" w:rsidP="005C0ACD">
            <w:pPr>
              <w:pStyle w:val="Responses"/>
            </w:pPr>
            <w:r w:rsidRPr="005C0ACD">
              <w:t>enough to be clearly read</w:t>
            </w:r>
          </w:p>
          <w:p w14:paraId="788A96FA" w14:textId="47129D72" w:rsidR="00772714" w:rsidRPr="005C0ACD" w:rsidRDefault="00772714" w:rsidP="005C0ACD">
            <w:pPr>
              <w:pStyle w:val="Responses"/>
            </w:pPr>
          </w:p>
        </w:tc>
      </w:tr>
      <w:tr w:rsidR="000B2F11" w:rsidRPr="000B2F11" w14:paraId="02F3765F" w14:textId="77777777" w:rsidTr="00FA1C2C">
        <w:trPr>
          <w:trHeight w:val="268"/>
        </w:trPr>
        <w:tc>
          <w:tcPr>
            <w:tcW w:w="535" w:type="dxa"/>
          </w:tcPr>
          <w:p w14:paraId="5927BE19" w14:textId="155CA508" w:rsidR="000B2F11" w:rsidRPr="00B359DA" w:rsidRDefault="000B2F11" w:rsidP="00B359DA">
            <w:pPr>
              <w:pStyle w:val="ListParagraph"/>
              <w:numPr>
                <w:ilvl w:val="0"/>
                <w:numId w:val="22"/>
              </w:numPr>
              <w:rPr>
                <w:i/>
                <w:sz w:val="22"/>
                <w:szCs w:val="22"/>
                <w:lang w:eastAsia="en-AU"/>
              </w:rPr>
            </w:pPr>
          </w:p>
        </w:tc>
        <w:tc>
          <w:tcPr>
            <w:tcW w:w="9215" w:type="dxa"/>
          </w:tcPr>
          <w:p w14:paraId="36521B0D" w14:textId="62B71FB8" w:rsidR="000B2F11" w:rsidRPr="005C0ACD" w:rsidRDefault="008D2BA4" w:rsidP="00141101">
            <w:pPr>
              <w:pStyle w:val="Responses"/>
              <w:jc w:val="left"/>
            </w:pPr>
            <w:r w:rsidRPr="005C0ACD">
              <w:t>Ensure the date and issue of the drawing are the current version or</w:t>
            </w:r>
            <w:r w:rsidR="005C0ACD">
              <w:t xml:space="preserve"> confirm drawing issued in part </w:t>
            </w:r>
          </w:p>
          <w:p w14:paraId="60601835" w14:textId="7CA49C6E" w:rsidR="008D2BA4" w:rsidRPr="005C0ACD" w:rsidRDefault="008D2BA4" w:rsidP="005C0ACD">
            <w:pPr>
              <w:pStyle w:val="Responses"/>
            </w:pPr>
            <w:r w:rsidRPr="005C0ACD">
              <w:t xml:space="preserve">contain all the relevant details </w:t>
            </w:r>
          </w:p>
          <w:p w14:paraId="4649DD10" w14:textId="77777777" w:rsidR="00772714" w:rsidRPr="005C0ACD" w:rsidRDefault="00772714" w:rsidP="005C0ACD">
            <w:pPr>
              <w:pStyle w:val="Responses"/>
            </w:pPr>
          </w:p>
          <w:p w14:paraId="64B4B0E7" w14:textId="467D0C33" w:rsidR="00772714" w:rsidRPr="005C0ACD" w:rsidRDefault="00772714" w:rsidP="005C0ACD">
            <w:pPr>
              <w:pStyle w:val="Responses"/>
            </w:pPr>
          </w:p>
        </w:tc>
      </w:tr>
    </w:tbl>
    <w:p w14:paraId="11C6D168" w14:textId="232C5A60" w:rsidR="00A63873" w:rsidRDefault="00A63873" w:rsidP="002D2B92">
      <w:pPr>
        <w:rPr>
          <w:i/>
          <w:sz w:val="22"/>
          <w:szCs w:val="22"/>
          <w:lang w:eastAsia="en-AU"/>
        </w:rPr>
      </w:pPr>
    </w:p>
    <w:p w14:paraId="41E4E400" w14:textId="2688E431" w:rsidR="00EC35F0" w:rsidRPr="00B320BA" w:rsidRDefault="00EC35F0" w:rsidP="00EC35F0">
      <w:pPr>
        <w:pStyle w:val="Body"/>
        <w:rPr>
          <w:b/>
          <w:szCs w:val="24"/>
          <w:lang w:eastAsia="en-AU"/>
        </w:rPr>
      </w:pPr>
      <w:r w:rsidRPr="00B320BA">
        <w:rPr>
          <w:b/>
          <w:szCs w:val="24"/>
          <w:lang w:eastAsia="en-AU"/>
        </w:rPr>
        <w:t>Refer to Refe</w:t>
      </w:r>
      <w:r w:rsidR="003F4F05">
        <w:rPr>
          <w:b/>
          <w:szCs w:val="24"/>
          <w:lang w:eastAsia="en-AU"/>
        </w:rPr>
        <w:t>r to the Document: SOP Issue 1.1</w:t>
      </w:r>
      <w:r w:rsidRPr="00B320BA">
        <w:rPr>
          <w:b/>
          <w:szCs w:val="24"/>
          <w:lang w:eastAsia="en-AU"/>
        </w:rPr>
        <w:t xml:space="preserve"> Section 2.0</w:t>
      </w:r>
    </w:p>
    <w:p w14:paraId="70130710" w14:textId="3446955D" w:rsidR="00EC35F0" w:rsidRDefault="00173D4A" w:rsidP="00EC35F0">
      <w:pPr>
        <w:pStyle w:val="Body"/>
        <w:rPr>
          <w:szCs w:val="24"/>
          <w:lang w:eastAsia="en-AU"/>
        </w:rPr>
      </w:pPr>
      <w:r>
        <w:rPr>
          <w:szCs w:val="24"/>
          <w:lang w:eastAsia="en-AU"/>
        </w:rPr>
        <w:t>c</w:t>
      </w:r>
      <w:r w:rsidR="00EC35F0">
        <w:rPr>
          <w:szCs w:val="24"/>
          <w:lang w:eastAsia="en-AU"/>
        </w:rPr>
        <w:t xml:space="preserve">) </w:t>
      </w:r>
      <w:r w:rsidR="00041710">
        <w:rPr>
          <w:lang w:eastAsia="en-AU"/>
        </w:rPr>
        <w:t>(PE</w:t>
      </w:r>
      <w:r w:rsidR="007706D3">
        <w:rPr>
          <w:lang w:eastAsia="en-AU"/>
        </w:rPr>
        <w:t>1</w:t>
      </w:r>
      <w:proofErr w:type="gramStart"/>
      <w:r w:rsidR="00041710">
        <w:rPr>
          <w:lang w:eastAsia="en-AU"/>
        </w:rPr>
        <w:t>)</w:t>
      </w:r>
      <w:r w:rsidR="00EC35F0">
        <w:rPr>
          <w:szCs w:val="24"/>
          <w:lang w:eastAsia="en-AU"/>
        </w:rPr>
        <w:t>In</w:t>
      </w:r>
      <w:proofErr w:type="gramEnd"/>
      <w:r w:rsidR="00EC35F0">
        <w:rPr>
          <w:szCs w:val="24"/>
          <w:lang w:eastAsia="en-AU"/>
        </w:rPr>
        <w:t xml:space="preserve"> table </w:t>
      </w:r>
      <w:r w:rsidR="00065D97">
        <w:rPr>
          <w:szCs w:val="24"/>
          <w:lang w:eastAsia="en-AU"/>
        </w:rPr>
        <w:t>7</w:t>
      </w:r>
      <w:r w:rsidR="00EC35F0">
        <w:rPr>
          <w:szCs w:val="24"/>
          <w:lang w:eastAsia="en-AU"/>
        </w:rPr>
        <w:t>.0 below list</w:t>
      </w:r>
      <w:r w:rsidR="008973C5">
        <w:rPr>
          <w:szCs w:val="24"/>
          <w:lang w:eastAsia="en-AU"/>
        </w:rPr>
        <w:t xml:space="preserve"> two (</w:t>
      </w:r>
      <w:r w:rsidR="00EC35F0">
        <w:rPr>
          <w:szCs w:val="24"/>
          <w:lang w:eastAsia="en-AU"/>
        </w:rPr>
        <w:t>2</w:t>
      </w:r>
      <w:r w:rsidR="008973C5">
        <w:rPr>
          <w:szCs w:val="24"/>
          <w:lang w:eastAsia="en-AU"/>
        </w:rPr>
        <w:t>)</w:t>
      </w:r>
      <w:r w:rsidR="00EC35F0">
        <w:rPr>
          <w:szCs w:val="24"/>
          <w:lang w:eastAsia="en-AU"/>
        </w:rPr>
        <w:t xml:space="preserve"> safe work practices to follow when interpreting drawings</w:t>
      </w:r>
    </w:p>
    <w:p w14:paraId="7ADFBCC9" w14:textId="09E7B3E2" w:rsidR="00EC35F0" w:rsidRDefault="00EC35F0" w:rsidP="00EC35F0">
      <w:pPr>
        <w:pStyle w:val="Body"/>
        <w:rPr>
          <w:szCs w:val="24"/>
          <w:lang w:eastAsia="en-AU"/>
        </w:rPr>
      </w:pPr>
      <w:r w:rsidRPr="00AC1021">
        <w:rPr>
          <w:b/>
          <w:lang w:eastAsia="en-AU"/>
        </w:rPr>
        <w:t xml:space="preserve">Table </w:t>
      </w:r>
      <w:r w:rsidR="00DC388F">
        <w:rPr>
          <w:b/>
          <w:lang w:eastAsia="en-AU"/>
        </w:rPr>
        <w:t>7</w:t>
      </w:r>
      <w:r w:rsidRPr="00AC1021">
        <w:rPr>
          <w:b/>
          <w:lang w:eastAsia="en-AU"/>
        </w:rPr>
        <w:t xml:space="preserve">.0 </w:t>
      </w:r>
      <w:r>
        <w:rPr>
          <w:b/>
          <w:lang w:eastAsia="en-AU"/>
        </w:rPr>
        <w:t xml:space="preserve">Safe work practices </w:t>
      </w:r>
    </w:p>
    <w:tbl>
      <w:tblPr>
        <w:tblW w:w="0" w:type="auto"/>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
        <w:gridCol w:w="7865"/>
      </w:tblGrid>
      <w:tr w:rsidR="00EC35F0" w:rsidRPr="008D2BA4" w14:paraId="1C6E9EB2" w14:textId="77777777" w:rsidTr="005C0ACD">
        <w:trPr>
          <w:trHeight w:val="222"/>
        </w:trPr>
        <w:tc>
          <w:tcPr>
            <w:tcW w:w="535" w:type="dxa"/>
            <w:shd w:val="clear" w:color="auto" w:fill="2D739F"/>
          </w:tcPr>
          <w:p w14:paraId="29BF50E2" w14:textId="77777777" w:rsidR="00EC35F0" w:rsidRPr="008D2BA4" w:rsidRDefault="00EC35F0" w:rsidP="00B320BA">
            <w:pPr>
              <w:rPr>
                <w:i/>
                <w:color w:val="FFFFFF" w:themeColor="background1"/>
                <w:sz w:val="22"/>
                <w:szCs w:val="22"/>
                <w:lang w:eastAsia="en-AU"/>
              </w:rPr>
            </w:pPr>
            <w:r w:rsidRPr="008D2BA4">
              <w:rPr>
                <w:i/>
                <w:color w:val="FFFFFF" w:themeColor="background1"/>
                <w:sz w:val="22"/>
                <w:szCs w:val="22"/>
                <w:lang w:eastAsia="en-AU"/>
              </w:rPr>
              <w:t>#</w:t>
            </w:r>
          </w:p>
        </w:tc>
        <w:tc>
          <w:tcPr>
            <w:tcW w:w="7865" w:type="dxa"/>
            <w:shd w:val="clear" w:color="auto" w:fill="2D739F"/>
          </w:tcPr>
          <w:p w14:paraId="2B8EB2D0" w14:textId="7EA54C45" w:rsidR="00EC35F0" w:rsidRPr="005C0ACD" w:rsidRDefault="00EC35F0" w:rsidP="005C0ACD">
            <w:pPr>
              <w:pStyle w:val="Responses"/>
              <w:jc w:val="left"/>
              <w:rPr>
                <w:color w:val="FFFFFF" w:themeColor="background1"/>
              </w:rPr>
            </w:pPr>
            <w:r w:rsidRPr="005C0ACD">
              <w:rPr>
                <w:color w:val="FFFFFF" w:themeColor="background1"/>
              </w:rPr>
              <w:t>Drawing Interpretation Safe Work Practices</w:t>
            </w:r>
          </w:p>
        </w:tc>
      </w:tr>
      <w:tr w:rsidR="00EC35F0" w:rsidRPr="000B2F11" w14:paraId="4691B339" w14:textId="77777777" w:rsidTr="00B320BA">
        <w:trPr>
          <w:trHeight w:val="222"/>
        </w:trPr>
        <w:tc>
          <w:tcPr>
            <w:tcW w:w="535" w:type="dxa"/>
          </w:tcPr>
          <w:p w14:paraId="5ACAD0EE" w14:textId="28A41BD6" w:rsidR="00EC35F0" w:rsidRPr="00740CF4" w:rsidRDefault="00EC35F0" w:rsidP="00740CF4">
            <w:pPr>
              <w:pStyle w:val="ListParagraph"/>
              <w:numPr>
                <w:ilvl w:val="0"/>
                <w:numId w:val="30"/>
              </w:numPr>
              <w:rPr>
                <w:i/>
                <w:sz w:val="22"/>
                <w:szCs w:val="22"/>
                <w:lang w:eastAsia="en-AU"/>
              </w:rPr>
            </w:pPr>
          </w:p>
        </w:tc>
        <w:tc>
          <w:tcPr>
            <w:tcW w:w="7865" w:type="dxa"/>
          </w:tcPr>
          <w:p w14:paraId="63CA4365" w14:textId="2DDC8238" w:rsidR="00EC35F0" w:rsidRPr="005C0ACD" w:rsidRDefault="00EC35F0" w:rsidP="005C0ACD">
            <w:pPr>
              <w:pStyle w:val="Responses"/>
              <w:jc w:val="left"/>
            </w:pPr>
            <w:r w:rsidRPr="005C0ACD">
              <w:t>Ensure the work area is clean and clear of grease, oil or any ignition sources</w:t>
            </w:r>
          </w:p>
          <w:p w14:paraId="61885780" w14:textId="77777777" w:rsidR="00EC35F0" w:rsidRPr="005C0ACD" w:rsidRDefault="00EC35F0" w:rsidP="005C0ACD">
            <w:pPr>
              <w:pStyle w:val="Responses"/>
            </w:pPr>
          </w:p>
        </w:tc>
      </w:tr>
      <w:tr w:rsidR="00EC35F0" w:rsidRPr="000B2F11" w14:paraId="36F578CA" w14:textId="77777777" w:rsidTr="00B320BA">
        <w:trPr>
          <w:trHeight w:val="305"/>
        </w:trPr>
        <w:tc>
          <w:tcPr>
            <w:tcW w:w="535" w:type="dxa"/>
          </w:tcPr>
          <w:p w14:paraId="5E9576DC" w14:textId="20E0B469" w:rsidR="00EC35F0" w:rsidRPr="00740CF4" w:rsidRDefault="00EC35F0" w:rsidP="00740CF4">
            <w:pPr>
              <w:pStyle w:val="ListParagraph"/>
              <w:numPr>
                <w:ilvl w:val="0"/>
                <w:numId w:val="30"/>
              </w:numPr>
              <w:rPr>
                <w:i/>
                <w:sz w:val="22"/>
                <w:szCs w:val="22"/>
                <w:lang w:eastAsia="en-AU"/>
              </w:rPr>
            </w:pPr>
          </w:p>
        </w:tc>
        <w:tc>
          <w:tcPr>
            <w:tcW w:w="7865" w:type="dxa"/>
          </w:tcPr>
          <w:p w14:paraId="3CFC159A" w14:textId="5B171544" w:rsidR="00B7716A" w:rsidRPr="005C0ACD" w:rsidRDefault="00EC35F0" w:rsidP="005C0ACD">
            <w:pPr>
              <w:pStyle w:val="Responses"/>
              <w:jc w:val="left"/>
            </w:pPr>
            <w:r w:rsidRPr="005C0ACD">
              <w:t xml:space="preserve">Access will lit areas of the workshop away from hazards when </w:t>
            </w:r>
            <w:r w:rsidR="005C0ACD">
              <w:t>interpreting drawings</w:t>
            </w:r>
          </w:p>
          <w:p w14:paraId="118503F5" w14:textId="77777777" w:rsidR="00EC35F0" w:rsidRPr="005C0ACD" w:rsidRDefault="00EC35F0" w:rsidP="005C0ACD">
            <w:pPr>
              <w:pStyle w:val="Responses"/>
            </w:pPr>
          </w:p>
        </w:tc>
      </w:tr>
    </w:tbl>
    <w:p w14:paraId="32AD37B7" w14:textId="66A65466" w:rsidR="002129E9" w:rsidRDefault="002129E9" w:rsidP="00297E2C">
      <w:pPr>
        <w:pStyle w:val="Body"/>
        <w:rPr>
          <w:lang w:eastAsia="en-AU"/>
        </w:rPr>
      </w:pPr>
    </w:p>
    <w:p w14:paraId="78D1D5DA" w14:textId="12A02A28" w:rsidR="00DD33EF" w:rsidRPr="00447D49" w:rsidRDefault="00DD33EF" w:rsidP="00DD33EF">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Task</w:t>
      </w:r>
      <w:r w:rsidRPr="00A3789D">
        <w:rPr>
          <w:b/>
          <w:color w:val="FFFFFF" w:themeColor="background1"/>
          <w:lang w:eastAsia="en-AU"/>
        </w:rPr>
        <w:t xml:space="preserve"> </w:t>
      </w:r>
      <w:r w:rsidR="00B359DA">
        <w:rPr>
          <w:b/>
          <w:color w:val="FFFFFF" w:themeColor="background1"/>
          <w:lang w:eastAsia="en-AU"/>
        </w:rPr>
        <w:t>3</w:t>
      </w:r>
      <w:r>
        <w:rPr>
          <w:b/>
          <w:color w:val="FFFFFF" w:themeColor="background1"/>
          <w:lang w:eastAsia="en-AU"/>
        </w:rPr>
        <w:t xml:space="preserve"> </w:t>
      </w:r>
      <w:r w:rsidR="00B359DA">
        <w:rPr>
          <w:b/>
          <w:color w:val="FFFFFF" w:themeColor="background1"/>
          <w:lang w:eastAsia="en-AU"/>
        </w:rPr>
        <w:t>Interpret Technical Drawing</w:t>
      </w:r>
      <w:r>
        <w:rPr>
          <w:b/>
          <w:color w:val="FFFFFF" w:themeColor="background1"/>
          <w:lang w:eastAsia="en-AU"/>
        </w:rPr>
        <w:t xml:space="preserve">. </w:t>
      </w:r>
    </w:p>
    <w:p w14:paraId="5B171C51" w14:textId="04ADF9B1" w:rsidR="00246B86" w:rsidRPr="00703981" w:rsidRDefault="00246B86" w:rsidP="0000579B">
      <w:pPr>
        <w:pStyle w:val="Body"/>
        <w:rPr>
          <w:b/>
        </w:rPr>
      </w:pPr>
      <w:r w:rsidRPr="00703981">
        <w:rPr>
          <w:b/>
        </w:rPr>
        <w:t xml:space="preserve">Refer to Drawing 09204-T5-4 and the WEBFORGE STANCHION SPECIFICATONS below. </w:t>
      </w:r>
    </w:p>
    <w:p w14:paraId="603BCB42" w14:textId="1C0995BE" w:rsidR="00246B86" w:rsidRDefault="00246B86" w:rsidP="0000579B">
      <w:pPr>
        <w:pStyle w:val="Body"/>
        <w:rPr>
          <w:lang w:eastAsia="en-AU"/>
        </w:rPr>
      </w:pPr>
      <w:r>
        <w:rPr>
          <w:lang w:eastAsia="en-AU"/>
        </w:rPr>
        <w:t>Drawing 09204-T5-4 details the top Stanchion on the Stairs Assembly as WEBORGE (P) PLATFORM type.</w:t>
      </w:r>
    </w:p>
    <w:p w14:paraId="58C805CE" w14:textId="5171DC4A" w:rsidR="0000579B" w:rsidRDefault="00B37D73" w:rsidP="0000579B">
      <w:pPr>
        <w:pStyle w:val="Body"/>
        <w:rPr>
          <w:lang w:eastAsia="en-AU"/>
        </w:rPr>
      </w:pPr>
      <w:r>
        <w:rPr>
          <w:lang w:eastAsia="en-AU"/>
        </w:rPr>
        <w:t xml:space="preserve">a) </w:t>
      </w:r>
      <w:r w:rsidR="00041710">
        <w:rPr>
          <w:lang w:eastAsia="en-AU"/>
        </w:rPr>
        <w:t>(PE</w:t>
      </w:r>
      <w:r w:rsidR="007706D3">
        <w:rPr>
          <w:lang w:eastAsia="en-AU"/>
        </w:rPr>
        <w:t>4</w:t>
      </w:r>
      <w:r w:rsidR="00041710">
        <w:rPr>
          <w:lang w:eastAsia="en-AU"/>
        </w:rPr>
        <w:t xml:space="preserve">) </w:t>
      </w:r>
      <w:r w:rsidR="0000579B">
        <w:rPr>
          <w:lang w:eastAsia="en-AU"/>
        </w:rPr>
        <w:t>Using the WEBFORGE</w:t>
      </w:r>
      <w:r w:rsidR="00447360">
        <w:rPr>
          <w:lang w:eastAsia="en-AU"/>
        </w:rPr>
        <w:t xml:space="preserve"> STANCHIONS SPECIFICATIONS</w:t>
      </w:r>
      <w:r w:rsidR="00246B86">
        <w:rPr>
          <w:lang w:eastAsia="en-AU"/>
        </w:rPr>
        <w:t xml:space="preserve"> (extract)</w:t>
      </w:r>
      <w:r w:rsidR="0000579B">
        <w:rPr>
          <w:lang w:eastAsia="en-AU"/>
        </w:rPr>
        <w:t xml:space="preserve"> below</w:t>
      </w:r>
      <w:r w:rsidR="00B76F59">
        <w:rPr>
          <w:lang w:eastAsia="en-AU"/>
        </w:rPr>
        <w:t xml:space="preserve"> right</w:t>
      </w:r>
      <w:r w:rsidR="0000579B">
        <w:rPr>
          <w:lang w:eastAsia="en-AU"/>
        </w:rPr>
        <w:t xml:space="preserve"> complete the following details</w:t>
      </w:r>
      <w:r w:rsidR="002B378A">
        <w:rPr>
          <w:lang w:eastAsia="en-AU"/>
        </w:rPr>
        <w:t xml:space="preserve"> in Table </w:t>
      </w:r>
      <w:r w:rsidR="00617D8F">
        <w:rPr>
          <w:lang w:eastAsia="en-AU"/>
        </w:rPr>
        <w:t>8</w:t>
      </w:r>
      <w:r w:rsidR="002B378A">
        <w:rPr>
          <w:lang w:eastAsia="en-AU"/>
        </w:rPr>
        <w:t>.0</w:t>
      </w:r>
      <w:r w:rsidR="0000579B">
        <w:rPr>
          <w:lang w:eastAsia="en-AU"/>
        </w:rPr>
        <w:t xml:space="preserve"> for a Mild Steel Stanchion – </w:t>
      </w:r>
      <w:proofErr w:type="spellStart"/>
      <w:proofErr w:type="gramStart"/>
      <w:r w:rsidR="0000579B">
        <w:rPr>
          <w:lang w:eastAsia="en-AU"/>
        </w:rPr>
        <w:t>Std</w:t>
      </w:r>
      <w:proofErr w:type="spellEnd"/>
      <w:proofErr w:type="gramEnd"/>
      <w:r w:rsidR="002B378A">
        <w:rPr>
          <w:lang w:eastAsia="en-AU"/>
        </w:rPr>
        <w:t>:</w:t>
      </w:r>
    </w:p>
    <w:p w14:paraId="352A5F97" w14:textId="34AA87A1" w:rsidR="002B378A" w:rsidRDefault="002B378A" w:rsidP="002B378A">
      <w:pPr>
        <w:pStyle w:val="Body"/>
        <w:numPr>
          <w:ilvl w:val="0"/>
          <w:numId w:val="20"/>
        </w:numPr>
        <w:rPr>
          <w:lang w:eastAsia="en-AU"/>
        </w:rPr>
      </w:pPr>
      <w:r>
        <w:rPr>
          <w:lang w:eastAsia="en-AU"/>
        </w:rPr>
        <w:t>NB</w:t>
      </w:r>
    </w:p>
    <w:p w14:paraId="0D220362" w14:textId="08FED7C3" w:rsidR="002B378A" w:rsidRDefault="002B378A" w:rsidP="002B378A">
      <w:pPr>
        <w:pStyle w:val="Body"/>
        <w:numPr>
          <w:ilvl w:val="0"/>
          <w:numId w:val="20"/>
        </w:numPr>
        <w:rPr>
          <w:lang w:eastAsia="en-AU"/>
        </w:rPr>
      </w:pPr>
      <w:r>
        <w:rPr>
          <w:lang w:eastAsia="en-AU"/>
        </w:rPr>
        <w:t>OD</w:t>
      </w:r>
    </w:p>
    <w:p w14:paraId="33A8145B" w14:textId="6BCA0111" w:rsidR="002B378A" w:rsidRDefault="002B378A" w:rsidP="002B378A">
      <w:pPr>
        <w:pStyle w:val="Body"/>
        <w:numPr>
          <w:ilvl w:val="0"/>
          <w:numId w:val="20"/>
        </w:numPr>
        <w:rPr>
          <w:lang w:eastAsia="en-AU"/>
        </w:rPr>
      </w:pPr>
      <w:r>
        <w:rPr>
          <w:lang w:eastAsia="en-AU"/>
        </w:rPr>
        <w:t>Wall Thickness</w:t>
      </w:r>
    </w:p>
    <w:p w14:paraId="3A3FC8FE" w14:textId="36943075" w:rsidR="00375376" w:rsidRDefault="00375376" w:rsidP="0000579B">
      <w:pPr>
        <w:pStyle w:val="Body"/>
        <w:rPr>
          <w:b/>
          <w:sz w:val="22"/>
          <w:szCs w:val="22"/>
          <w:lang w:eastAsia="en-AU"/>
        </w:rPr>
      </w:pPr>
      <w:r w:rsidRPr="00A248BC">
        <w:rPr>
          <w:b/>
          <w:sz w:val="22"/>
          <w:szCs w:val="22"/>
          <w:lang w:eastAsia="en-AU"/>
        </w:rPr>
        <w:t xml:space="preserve">Table </w:t>
      </w:r>
      <w:r w:rsidR="00DC388F">
        <w:rPr>
          <w:b/>
          <w:sz w:val="22"/>
          <w:szCs w:val="22"/>
          <w:lang w:eastAsia="en-AU"/>
        </w:rPr>
        <w:t>8</w:t>
      </w:r>
      <w:r w:rsidRPr="00A248BC">
        <w:rPr>
          <w:b/>
          <w:sz w:val="22"/>
          <w:szCs w:val="22"/>
          <w:lang w:eastAsia="en-AU"/>
        </w:rPr>
        <w:t xml:space="preserve">.0: </w:t>
      </w:r>
      <w:r>
        <w:rPr>
          <w:b/>
          <w:sz w:val="22"/>
          <w:szCs w:val="22"/>
          <w:lang w:eastAsia="en-AU"/>
        </w:rPr>
        <w:t>WEBFORGE Stanchion Details.</w:t>
      </w:r>
    </w:p>
    <w:tbl>
      <w:tblPr>
        <w:tblStyle w:val="TableGrid"/>
        <w:tblW w:w="9435" w:type="dxa"/>
        <w:tblLook w:val="04A0" w:firstRow="1" w:lastRow="0" w:firstColumn="1" w:lastColumn="0" w:noHBand="0" w:noVBand="1"/>
      </w:tblPr>
      <w:tblGrid>
        <w:gridCol w:w="2689"/>
        <w:gridCol w:w="6746"/>
      </w:tblGrid>
      <w:tr w:rsidR="00246B86" w14:paraId="15C56269" w14:textId="77777777" w:rsidTr="00246B86">
        <w:trPr>
          <w:cnfStyle w:val="100000000000" w:firstRow="1" w:lastRow="0" w:firstColumn="0" w:lastColumn="0" w:oddVBand="0" w:evenVBand="0" w:oddHBand="0" w:evenHBand="0" w:firstRowFirstColumn="0" w:firstRowLastColumn="0" w:lastRowFirstColumn="0" w:lastRowLastColumn="0"/>
          <w:trHeight w:val="754"/>
        </w:trPr>
        <w:tc>
          <w:tcPr>
            <w:tcW w:w="9435" w:type="dxa"/>
            <w:gridSpan w:val="2"/>
          </w:tcPr>
          <w:p w14:paraId="6C911AFE" w14:textId="253CEF56" w:rsidR="00246B86" w:rsidRDefault="00246B86" w:rsidP="00246B86">
            <w:pPr>
              <w:pStyle w:val="Body"/>
              <w:jc w:val="center"/>
              <w:rPr>
                <w:lang w:eastAsia="en-AU"/>
              </w:rPr>
            </w:pPr>
            <w:r>
              <w:rPr>
                <w:lang w:eastAsia="en-AU"/>
              </w:rPr>
              <w:t>Refer to Catalogue</w:t>
            </w:r>
          </w:p>
        </w:tc>
      </w:tr>
      <w:tr w:rsidR="00246B86" w14:paraId="48B72892" w14:textId="77777777" w:rsidTr="000A2CE0">
        <w:trPr>
          <w:trHeight w:val="754"/>
        </w:trPr>
        <w:tc>
          <w:tcPr>
            <w:tcW w:w="2689" w:type="dxa"/>
          </w:tcPr>
          <w:p w14:paraId="505D0B6B" w14:textId="066876F2" w:rsidR="00246B86" w:rsidRDefault="00246B86" w:rsidP="0000579B">
            <w:pPr>
              <w:pStyle w:val="Body"/>
              <w:rPr>
                <w:lang w:eastAsia="en-AU"/>
              </w:rPr>
            </w:pPr>
            <w:r>
              <w:rPr>
                <w:lang w:eastAsia="en-AU"/>
              </w:rPr>
              <w:t xml:space="preserve">NB = </w:t>
            </w:r>
            <w:r w:rsidRPr="005C0ACD">
              <w:rPr>
                <w:color w:val="FF0000"/>
                <w:lang w:eastAsia="en-AU"/>
              </w:rPr>
              <w:t>40 mm</w:t>
            </w:r>
          </w:p>
        </w:tc>
        <w:tc>
          <w:tcPr>
            <w:tcW w:w="6746" w:type="dxa"/>
            <w:vMerge w:val="restart"/>
          </w:tcPr>
          <w:p w14:paraId="3E366B17" w14:textId="23CCF1F1" w:rsidR="00246B86" w:rsidRDefault="00246B86" w:rsidP="0000579B">
            <w:pPr>
              <w:pStyle w:val="Body"/>
              <w:rPr>
                <w:lang w:eastAsia="en-AU"/>
              </w:rPr>
            </w:pPr>
            <w:r>
              <w:rPr>
                <w:noProof/>
                <w:lang w:eastAsia="en-AU"/>
              </w:rPr>
              <w:drawing>
                <wp:inline distT="0" distB="0" distL="0" distR="0" wp14:anchorId="2A9EB174" wp14:editId="39E8673A">
                  <wp:extent cx="4029710" cy="2018030"/>
                  <wp:effectExtent l="0" t="0" r="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29710" cy="2018030"/>
                          </a:xfrm>
                          <a:prstGeom prst="rect">
                            <a:avLst/>
                          </a:prstGeom>
                          <a:noFill/>
                        </pic:spPr>
                      </pic:pic>
                    </a:graphicData>
                  </a:graphic>
                </wp:inline>
              </w:drawing>
            </w:r>
          </w:p>
        </w:tc>
      </w:tr>
      <w:tr w:rsidR="00246B86" w14:paraId="77823E9A" w14:textId="77777777" w:rsidTr="000A2CE0">
        <w:trPr>
          <w:trHeight w:val="770"/>
        </w:trPr>
        <w:tc>
          <w:tcPr>
            <w:tcW w:w="2689" w:type="dxa"/>
          </w:tcPr>
          <w:p w14:paraId="359C535D" w14:textId="70DC5EC1" w:rsidR="00246B86" w:rsidRDefault="00246B86" w:rsidP="0000579B">
            <w:pPr>
              <w:pStyle w:val="Body"/>
              <w:rPr>
                <w:lang w:eastAsia="en-AU"/>
              </w:rPr>
            </w:pPr>
            <w:r>
              <w:rPr>
                <w:lang w:eastAsia="en-AU"/>
              </w:rPr>
              <w:t xml:space="preserve">OD = </w:t>
            </w:r>
            <w:r w:rsidRPr="005C0ACD">
              <w:rPr>
                <w:color w:val="FF0000"/>
                <w:lang w:eastAsia="en-AU"/>
              </w:rPr>
              <w:t>48.3 mm</w:t>
            </w:r>
          </w:p>
        </w:tc>
        <w:tc>
          <w:tcPr>
            <w:tcW w:w="6746" w:type="dxa"/>
            <w:vMerge/>
          </w:tcPr>
          <w:p w14:paraId="5A472C7B" w14:textId="77777777" w:rsidR="00246B86" w:rsidRDefault="00246B86" w:rsidP="0000579B">
            <w:pPr>
              <w:pStyle w:val="Body"/>
              <w:rPr>
                <w:lang w:eastAsia="en-AU"/>
              </w:rPr>
            </w:pPr>
          </w:p>
        </w:tc>
      </w:tr>
      <w:tr w:rsidR="00246B86" w14:paraId="61A41DD6" w14:textId="77777777" w:rsidTr="000A2CE0">
        <w:trPr>
          <w:trHeight w:val="2830"/>
        </w:trPr>
        <w:tc>
          <w:tcPr>
            <w:tcW w:w="2689" w:type="dxa"/>
          </w:tcPr>
          <w:p w14:paraId="5AA88491" w14:textId="6AC55299" w:rsidR="00246B86" w:rsidRDefault="00246B86" w:rsidP="0000579B">
            <w:pPr>
              <w:pStyle w:val="Body"/>
              <w:rPr>
                <w:lang w:eastAsia="en-AU"/>
              </w:rPr>
            </w:pPr>
            <w:r>
              <w:rPr>
                <w:lang w:eastAsia="en-AU"/>
              </w:rPr>
              <w:t xml:space="preserve">Wall Thickness = </w:t>
            </w:r>
            <w:r w:rsidRPr="005C0ACD">
              <w:rPr>
                <w:color w:val="FF0000"/>
                <w:lang w:eastAsia="en-AU"/>
              </w:rPr>
              <w:t>3.2 mm</w:t>
            </w:r>
          </w:p>
        </w:tc>
        <w:tc>
          <w:tcPr>
            <w:tcW w:w="6746" w:type="dxa"/>
            <w:vMerge/>
          </w:tcPr>
          <w:p w14:paraId="2F296212" w14:textId="77777777" w:rsidR="00246B86" w:rsidRDefault="00246B86" w:rsidP="0000579B">
            <w:pPr>
              <w:pStyle w:val="Body"/>
              <w:rPr>
                <w:lang w:eastAsia="en-AU"/>
              </w:rPr>
            </w:pPr>
          </w:p>
        </w:tc>
      </w:tr>
    </w:tbl>
    <w:p w14:paraId="50564E56" w14:textId="5217A33E" w:rsidR="00246B86" w:rsidRDefault="00246B86" w:rsidP="0000579B">
      <w:pPr>
        <w:pStyle w:val="Body"/>
        <w:rPr>
          <w:lang w:eastAsia="en-AU"/>
        </w:rPr>
      </w:pPr>
    </w:p>
    <w:p w14:paraId="1FF6B2AA" w14:textId="1930D065" w:rsidR="00D308D8" w:rsidRDefault="00D308D8" w:rsidP="0000579B">
      <w:pPr>
        <w:pStyle w:val="Body"/>
      </w:pPr>
      <w:r w:rsidRPr="00703981">
        <w:rPr>
          <w:b/>
        </w:rPr>
        <w:t>Refer to Drawing 09204-T5-4</w:t>
      </w:r>
    </w:p>
    <w:p w14:paraId="00B779F4" w14:textId="104A110D" w:rsidR="00D308D8" w:rsidRDefault="00B359DA" w:rsidP="0000579B">
      <w:pPr>
        <w:pStyle w:val="Body"/>
      </w:pPr>
      <w:r>
        <w:t xml:space="preserve">b) </w:t>
      </w:r>
      <w:r w:rsidR="009D3562">
        <w:t xml:space="preserve">(PE3) </w:t>
      </w:r>
      <w:r w:rsidR="00D308D8">
        <w:t xml:space="preserve">How many </w:t>
      </w:r>
      <w:proofErr w:type="spellStart"/>
      <w:r w:rsidR="00D308D8">
        <w:t>Webforge</w:t>
      </w:r>
      <w:proofErr w:type="spellEnd"/>
      <w:r w:rsidR="00D308D8">
        <w:t xml:space="preserve"> (P) Platform Stanchions will be required for the Stair Assembly Handrails?</w:t>
      </w:r>
    </w:p>
    <w:tbl>
      <w:tblPr>
        <w:tblW w:w="0" w:type="auto"/>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22"/>
      </w:tblGrid>
      <w:tr w:rsidR="00D308D8" w:rsidRPr="005D7CB7" w14:paraId="5ACA7ADC" w14:textId="77777777" w:rsidTr="00D308D8">
        <w:trPr>
          <w:trHeight w:val="222"/>
        </w:trPr>
        <w:tc>
          <w:tcPr>
            <w:tcW w:w="7722" w:type="dxa"/>
          </w:tcPr>
          <w:p w14:paraId="11964EF0" w14:textId="6509F64F" w:rsidR="00D308D8" w:rsidRPr="005C0ACD" w:rsidRDefault="00D308D8" w:rsidP="005C0ACD">
            <w:pPr>
              <w:pStyle w:val="Responses"/>
            </w:pPr>
            <w:r w:rsidRPr="005C0ACD">
              <w:t>2 Off</w:t>
            </w:r>
          </w:p>
          <w:p w14:paraId="3F1D1C10" w14:textId="52F8104D" w:rsidR="00D308D8" w:rsidRPr="005D7CB7" w:rsidRDefault="00D308D8" w:rsidP="005C0ACD">
            <w:pPr>
              <w:pStyle w:val="Responses"/>
            </w:pPr>
          </w:p>
        </w:tc>
      </w:tr>
    </w:tbl>
    <w:p w14:paraId="4A709009" w14:textId="359D335B" w:rsidR="00D308D8" w:rsidRDefault="00D308D8" w:rsidP="0000579B">
      <w:pPr>
        <w:pStyle w:val="Body"/>
        <w:rPr>
          <w:b/>
        </w:rPr>
      </w:pPr>
    </w:p>
    <w:p w14:paraId="7355B020" w14:textId="762505A0" w:rsidR="00D308D8" w:rsidRDefault="009D3562" w:rsidP="00B359DA">
      <w:pPr>
        <w:pStyle w:val="Body"/>
        <w:numPr>
          <w:ilvl w:val="0"/>
          <w:numId w:val="24"/>
        </w:numPr>
      </w:pPr>
      <w:r>
        <w:t xml:space="preserve">(PE3) </w:t>
      </w:r>
      <w:r w:rsidR="00D308D8">
        <w:t xml:space="preserve">How many </w:t>
      </w:r>
      <w:proofErr w:type="spellStart"/>
      <w:r w:rsidR="00D308D8">
        <w:t>Webforge</w:t>
      </w:r>
      <w:proofErr w:type="spellEnd"/>
      <w:r w:rsidR="00D308D8">
        <w:t xml:space="preserve"> (AM) Stair Stanchions will be required for the Stair Assembly Handrails?</w:t>
      </w:r>
    </w:p>
    <w:tbl>
      <w:tblPr>
        <w:tblW w:w="0" w:type="auto"/>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22"/>
      </w:tblGrid>
      <w:tr w:rsidR="00D308D8" w:rsidRPr="005D7CB7" w14:paraId="17E90B79" w14:textId="77777777" w:rsidTr="00D308D8">
        <w:trPr>
          <w:trHeight w:val="222"/>
        </w:trPr>
        <w:tc>
          <w:tcPr>
            <w:tcW w:w="7722" w:type="dxa"/>
          </w:tcPr>
          <w:p w14:paraId="3952C1E6" w14:textId="798373E0" w:rsidR="00D308D8" w:rsidRDefault="00D308D8" w:rsidP="005C0ACD">
            <w:pPr>
              <w:pStyle w:val="Responses"/>
            </w:pPr>
            <w:r>
              <w:t>6 Off</w:t>
            </w:r>
          </w:p>
          <w:p w14:paraId="36E55B37" w14:textId="77777777" w:rsidR="00D308D8" w:rsidRPr="005D7CB7" w:rsidRDefault="00D308D8" w:rsidP="005C0ACD">
            <w:pPr>
              <w:pStyle w:val="Responses"/>
            </w:pPr>
          </w:p>
        </w:tc>
      </w:tr>
    </w:tbl>
    <w:p w14:paraId="6269E72A" w14:textId="0DEB5169" w:rsidR="00D308D8" w:rsidRDefault="00D308D8" w:rsidP="00D308D8">
      <w:pPr>
        <w:pStyle w:val="Body"/>
        <w:rPr>
          <w:b/>
        </w:rPr>
      </w:pPr>
    </w:p>
    <w:p w14:paraId="0F0D6F61" w14:textId="4C95C39D" w:rsidR="00D308D8" w:rsidRDefault="009D3562" w:rsidP="00B359DA">
      <w:pPr>
        <w:pStyle w:val="Body"/>
        <w:numPr>
          <w:ilvl w:val="0"/>
          <w:numId w:val="24"/>
        </w:numPr>
      </w:pPr>
      <w:r>
        <w:t xml:space="preserve">(PE5) </w:t>
      </w:r>
      <w:r w:rsidR="00D308D8">
        <w:t>The</w:t>
      </w:r>
      <w:r w:rsidR="006F1746">
        <w:t xml:space="preserve"> angle for the </w:t>
      </w:r>
      <w:proofErr w:type="spellStart"/>
      <w:r w:rsidR="00D308D8">
        <w:t>Webforge</w:t>
      </w:r>
      <w:proofErr w:type="spellEnd"/>
      <w:r w:rsidR="00D308D8">
        <w:t xml:space="preserve"> (AM) Stair Stanchions </w:t>
      </w:r>
      <w:r w:rsidR="006F1746">
        <w:t>is provided on the drawing as a slope diagram. In the space below provide the missing dimension for the slope diagram.</w:t>
      </w:r>
    </w:p>
    <w:p w14:paraId="513C563F" w14:textId="77777777" w:rsidR="006F1746" w:rsidRDefault="006F1746" w:rsidP="00D308D8">
      <w:pPr>
        <w:pStyle w:val="Body"/>
      </w:pPr>
    </w:p>
    <w:tbl>
      <w:tblPr>
        <w:tblW w:w="0" w:type="auto"/>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22"/>
      </w:tblGrid>
      <w:tr w:rsidR="00D308D8" w:rsidRPr="005D7CB7" w14:paraId="740FDB9F" w14:textId="77777777" w:rsidTr="00D308D8">
        <w:trPr>
          <w:trHeight w:val="222"/>
        </w:trPr>
        <w:tc>
          <w:tcPr>
            <w:tcW w:w="7722" w:type="dxa"/>
          </w:tcPr>
          <w:p w14:paraId="43522F34" w14:textId="77777777" w:rsidR="00D308D8" w:rsidRDefault="00D308D8" w:rsidP="005C0ACD">
            <w:pPr>
              <w:pStyle w:val="Responses"/>
            </w:pPr>
          </w:p>
          <w:p w14:paraId="2475FDA1" w14:textId="5019D76C" w:rsidR="00E113CF" w:rsidRDefault="00E113CF" w:rsidP="005C0ACD">
            <w:pPr>
              <w:pStyle w:val="Responses"/>
            </w:pPr>
            <w:r>
              <w:rPr>
                <w:noProof/>
                <w:lang w:bidi="ar-SA"/>
              </w:rPr>
              <w:drawing>
                <wp:anchor distT="0" distB="0" distL="114300" distR="114300" simplePos="0" relativeHeight="251658240" behindDoc="0" locked="0" layoutInCell="1" allowOverlap="1" wp14:anchorId="543A330F" wp14:editId="38E3751E">
                  <wp:simplePos x="0" y="0"/>
                  <wp:positionH relativeFrom="column">
                    <wp:posOffset>489627</wp:posOffset>
                  </wp:positionH>
                  <wp:positionV relativeFrom="paragraph">
                    <wp:posOffset>318508</wp:posOffset>
                  </wp:positionV>
                  <wp:extent cx="1310640" cy="499745"/>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rot="16200000">
                            <a:off x="0" y="0"/>
                            <a:ext cx="1310640" cy="499745"/>
                          </a:xfrm>
                          <a:prstGeom prst="rect">
                            <a:avLst/>
                          </a:prstGeom>
                          <a:noFill/>
                        </pic:spPr>
                      </pic:pic>
                    </a:graphicData>
                  </a:graphic>
                </wp:anchor>
              </w:drawing>
            </w:r>
            <w:r>
              <w:rPr>
                <w:noProof/>
                <w:lang w:bidi="ar-SA"/>
              </w:rPr>
              <w:drawing>
                <wp:inline distT="0" distB="0" distL="0" distR="0" wp14:anchorId="00FB0BF7" wp14:editId="318A61CB">
                  <wp:extent cx="3335020" cy="2243455"/>
                  <wp:effectExtent l="0" t="0" r="0" b="444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35020" cy="2243455"/>
                          </a:xfrm>
                          <a:prstGeom prst="rect">
                            <a:avLst/>
                          </a:prstGeom>
                          <a:noFill/>
                        </pic:spPr>
                      </pic:pic>
                    </a:graphicData>
                  </a:graphic>
                </wp:inline>
              </w:drawing>
            </w:r>
          </w:p>
          <w:p w14:paraId="5A347DA1" w14:textId="77777777" w:rsidR="00E113CF" w:rsidRDefault="00E113CF" w:rsidP="005C0ACD">
            <w:pPr>
              <w:pStyle w:val="Responses"/>
            </w:pPr>
          </w:p>
          <w:p w14:paraId="565DBF56" w14:textId="6959119E" w:rsidR="00E113CF" w:rsidRDefault="00E113CF" w:rsidP="005C0ACD">
            <w:pPr>
              <w:pStyle w:val="Responses"/>
            </w:pPr>
          </w:p>
          <w:p w14:paraId="03A4AA4D" w14:textId="3B3F153D" w:rsidR="00E113CF" w:rsidRDefault="00E113CF" w:rsidP="005C0ACD">
            <w:pPr>
              <w:pStyle w:val="Responses"/>
            </w:pPr>
          </w:p>
          <w:p w14:paraId="16AE8A0E" w14:textId="77777777" w:rsidR="00E113CF" w:rsidRDefault="00E113CF" w:rsidP="005C0ACD">
            <w:pPr>
              <w:pStyle w:val="Responses"/>
            </w:pPr>
          </w:p>
          <w:p w14:paraId="22D8834E" w14:textId="77777777" w:rsidR="00E113CF" w:rsidRDefault="00E113CF" w:rsidP="005C0ACD">
            <w:pPr>
              <w:pStyle w:val="Responses"/>
            </w:pPr>
          </w:p>
          <w:p w14:paraId="0438921B" w14:textId="77777777" w:rsidR="00E113CF" w:rsidRDefault="00E113CF" w:rsidP="005C0ACD">
            <w:pPr>
              <w:pStyle w:val="Responses"/>
            </w:pPr>
          </w:p>
          <w:p w14:paraId="00A940CB" w14:textId="77777777" w:rsidR="00E113CF" w:rsidRDefault="00E113CF" w:rsidP="005C0ACD">
            <w:pPr>
              <w:pStyle w:val="Responses"/>
            </w:pPr>
          </w:p>
          <w:p w14:paraId="170F62C7" w14:textId="77777777" w:rsidR="00E113CF" w:rsidRDefault="00E113CF" w:rsidP="005C0ACD">
            <w:pPr>
              <w:pStyle w:val="Responses"/>
            </w:pPr>
          </w:p>
          <w:p w14:paraId="33F555F7" w14:textId="77777777" w:rsidR="00E113CF" w:rsidRDefault="00E113CF" w:rsidP="005C0ACD">
            <w:pPr>
              <w:pStyle w:val="Responses"/>
            </w:pPr>
          </w:p>
          <w:p w14:paraId="0D93A439" w14:textId="1C5996A7" w:rsidR="00E113CF" w:rsidRPr="005D7CB7" w:rsidRDefault="00E113CF" w:rsidP="005C0ACD">
            <w:pPr>
              <w:pStyle w:val="Responses"/>
            </w:pPr>
          </w:p>
        </w:tc>
      </w:tr>
    </w:tbl>
    <w:p w14:paraId="0AA22EFC" w14:textId="5A89AD4B" w:rsidR="002F6448" w:rsidRDefault="009D3562" w:rsidP="00B359DA">
      <w:pPr>
        <w:pStyle w:val="Body"/>
        <w:numPr>
          <w:ilvl w:val="0"/>
          <w:numId w:val="24"/>
        </w:numPr>
      </w:pPr>
      <w:r>
        <w:t xml:space="preserve">(PE4) </w:t>
      </w:r>
      <w:r w:rsidR="002F6448">
        <w:t>The 32DN SCH 10 Top Rail of the Stair Assembly is supplied in 6.0 Metre lengths. How many lengths will be required to be ordered from the supplier to complete the top rail?</w:t>
      </w:r>
    </w:p>
    <w:p w14:paraId="61B33F3F" w14:textId="72DB6965" w:rsidR="002F6448" w:rsidRDefault="002F6448" w:rsidP="005C0ACD">
      <w:pPr>
        <w:pStyle w:val="Responses"/>
      </w:pPr>
    </w:p>
    <w:tbl>
      <w:tblPr>
        <w:tblW w:w="0" w:type="auto"/>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22"/>
      </w:tblGrid>
      <w:tr w:rsidR="002F6448" w:rsidRPr="005D7CB7" w14:paraId="55F40ED8" w14:textId="77777777" w:rsidTr="00751964">
        <w:trPr>
          <w:trHeight w:val="222"/>
        </w:trPr>
        <w:tc>
          <w:tcPr>
            <w:tcW w:w="7722" w:type="dxa"/>
          </w:tcPr>
          <w:p w14:paraId="02104D29" w14:textId="035F9DB4" w:rsidR="002F6448" w:rsidRPr="002F6448" w:rsidRDefault="002F6448" w:rsidP="005C0ACD">
            <w:pPr>
              <w:pStyle w:val="Responses"/>
              <w:jc w:val="left"/>
            </w:pPr>
            <w:r w:rsidRPr="002F6448">
              <w:t>1818 + 1812+300 +300 = 4230 per side</w:t>
            </w:r>
          </w:p>
          <w:p w14:paraId="0631BE69" w14:textId="7A3266E2" w:rsidR="002F6448" w:rsidRPr="002F6448" w:rsidRDefault="002F6448" w:rsidP="005C0ACD">
            <w:pPr>
              <w:pStyle w:val="Responses"/>
              <w:jc w:val="left"/>
            </w:pPr>
            <w:r w:rsidRPr="002F6448">
              <w:t>= 8460</w:t>
            </w:r>
          </w:p>
          <w:p w14:paraId="7AA1EE19" w14:textId="6556B822" w:rsidR="002F6448" w:rsidRPr="002F6448" w:rsidRDefault="002F6448" w:rsidP="005C0ACD">
            <w:pPr>
              <w:pStyle w:val="Responses"/>
              <w:jc w:val="left"/>
            </w:pPr>
            <w:r w:rsidRPr="002F6448">
              <w:t xml:space="preserve">= 2 Lengths </w:t>
            </w:r>
          </w:p>
          <w:p w14:paraId="466CC5FB" w14:textId="77777777" w:rsidR="002F6448" w:rsidRPr="005D7CB7" w:rsidRDefault="002F6448" w:rsidP="005C0ACD">
            <w:pPr>
              <w:pStyle w:val="Responses"/>
            </w:pPr>
          </w:p>
        </w:tc>
      </w:tr>
    </w:tbl>
    <w:p w14:paraId="45D45D0D" w14:textId="77777777" w:rsidR="002F6448" w:rsidRDefault="002F6448" w:rsidP="002F6448">
      <w:pPr>
        <w:pStyle w:val="Body"/>
      </w:pPr>
    </w:p>
    <w:p w14:paraId="31B0921B" w14:textId="73A3DB22" w:rsidR="002F6448" w:rsidRPr="00CC12BC" w:rsidRDefault="009D3562" w:rsidP="00B359DA">
      <w:pPr>
        <w:pStyle w:val="Body"/>
        <w:numPr>
          <w:ilvl w:val="0"/>
          <w:numId w:val="24"/>
        </w:numPr>
      </w:pPr>
      <w:r>
        <w:t xml:space="preserve">(PE5) </w:t>
      </w:r>
      <w:r w:rsidR="00CC12BC" w:rsidRPr="00CC12BC">
        <w:t>Is the joint where the Top Rail passes through the Stanchion tacked in place or welded all round?</w:t>
      </w:r>
    </w:p>
    <w:tbl>
      <w:tblPr>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5"/>
      </w:tblGrid>
      <w:tr w:rsidR="00CC12BC" w14:paraId="6C68E698" w14:textId="77777777" w:rsidTr="00CC12BC">
        <w:trPr>
          <w:trHeight w:val="388"/>
        </w:trPr>
        <w:tc>
          <w:tcPr>
            <w:tcW w:w="8765" w:type="dxa"/>
          </w:tcPr>
          <w:p w14:paraId="62839145" w14:textId="4109EC6A" w:rsidR="00CC12BC" w:rsidRDefault="00CC12BC" w:rsidP="005C0ACD">
            <w:pPr>
              <w:pStyle w:val="Responses"/>
              <w:jc w:val="left"/>
              <w:rPr>
                <w:b/>
              </w:rPr>
            </w:pPr>
            <w:r w:rsidRPr="00CC12BC">
              <w:t>Welded all round</w:t>
            </w:r>
          </w:p>
        </w:tc>
      </w:tr>
    </w:tbl>
    <w:p w14:paraId="28CD532C" w14:textId="3A29987D" w:rsidR="00CC12BC" w:rsidRDefault="00CC12BC" w:rsidP="00D308D8">
      <w:pPr>
        <w:pStyle w:val="Body"/>
        <w:rPr>
          <w:b/>
        </w:rPr>
      </w:pPr>
    </w:p>
    <w:p w14:paraId="021BC413" w14:textId="448B02A6" w:rsidR="00CC12BC" w:rsidRPr="00CC12BC" w:rsidRDefault="009D3562" w:rsidP="00B359DA">
      <w:pPr>
        <w:pStyle w:val="Body"/>
        <w:numPr>
          <w:ilvl w:val="0"/>
          <w:numId w:val="24"/>
        </w:numPr>
      </w:pPr>
      <w:r>
        <w:t xml:space="preserve">(PE3) </w:t>
      </w:r>
      <w:r w:rsidR="00CC12BC">
        <w:t>Will the Top Rail be welded to the Stanchion in the workshop or on site?</w:t>
      </w:r>
    </w:p>
    <w:tbl>
      <w:tblPr>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5"/>
      </w:tblGrid>
      <w:tr w:rsidR="00CC12BC" w14:paraId="221B5A23" w14:textId="77777777" w:rsidTr="00751964">
        <w:trPr>
          <w:trHeight w:val="388"/>
        </w:trPr>
        <w:tc>
          <w:tcPr>
            <w:tcW w:w="8765" w:type="dxa"/>
          </w:tcPr>
          <w:p w14:paraId="7E3DC0D3" w14:textId="1904BF62" w:rsidR="00CC12BC" w:rsidRDefault="00CC12BC" w:rsidP="005C0ACD">
            <w:pPr>
              <w:pStyle w:val="Responses"/>
              <w:jc w:val="left"/>
              <w:rPr>
                <w:b/>
              </w:rPr>
            </w:pPr>
            <w:r>
              <w:t xml:space="preserve">On site </w:t>
            </w:r>
          </w:p>
        </w:tc>
      </w:tr>
    </w:tbl>
    <w:p w14:paraId="68CBB7D1" w14:textId="4FE8B2AD" w:rsidR="00CC12BC" w:rsidRDefault="00CC12BC" w:rsidP="00D308D8">
      <w:pPr>
        <w:pStyle w:val="Body"/>
        <w:rPr>
          <w:b/>
        </w:rPr>
      </w:pPr>
    </w:p>
    <w:p w14:paraId="71F91455" w14:textId="57BA234C" w:rsidR="00CC12BC" w:rsidRPr="00CC12BC" w:rsidRDefault="009D3562" w:rsidP="00B359DA">
      <w:pPr>
        <w:pStyle w:val="Body"/>
        <w:numPr>
          <w:ilvl w:val="0"/>
          <w:numId w:val="24"/>
        </w:numPr>
      </w:pPr>
      <w:r>
        <w:t xml:space="preserve">(PE3) </w:t>
      </w:r>
      <w:r w:rsidR="00CC12BC">
        <w:t>What Australian Standard will the Top Rail weld need to conform to?</w:t>
      </w:r>
    </w:p>
    <w:tbl>
      <w:tblPr>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5"/>
      </w:tblGrid>
      <w:tr w:rsidR="00CC12BC" w14:paraId="0DF8208E" w14:textId="77777777" w:rsidTr="00751964">
        <w:trPr>
          <w:trHeight w:val="388"/>
        </w:trPr>
        <w:tc>
          <w:tcPr>
            <w:tcW w:w="8765" w:type="dxa"/>
          </w:tcPr>
          <w:p w14:paraId="7B8DE787" w14:textId="5F5B90C7" w:rsidR="00CC12BC" w:rsidRDefault="00CC12BC" w:rsidP="005C0ACD">
            <w:pPr>
              <w:pStyle w:val="Responses"/>
              <w:jc w:val="left"/>
              <w:rPr>
                <w:b/>
              </w:rPr>
            </w:pPr>
            <w:r>
              <w:t xml:space="preserve">AS1554.1 GP </w:t>
            </w:r>
          </w:p>
        </w:tc>
      </w:tr>
    </w:tbl>
    <w:p w14:paraId="2D1B68D2" w14:textId="061352D9" w:rsidR="00CC12BC" w:rsidRDefault="00CC12BC" w:rsidP="00D308D8">
      <w:pPr>
        <w:pStyle w:val="Body"/>
        <w:rPr>
          <w:b/>
        </w:rPr>
      </w:pPr>
    </w:p>
    <w:p w14:paraId="78C91D4F" w14:textId="5F104D9F" w:rsidR="00CC12BC" w:rsidRPr="00CC12BC" w:rsidRDefault="009D3562" w:rsidP="00B359DA">
      <w:pPr>
        <w:pStyle w:val="Body"/>
        <w:numPr>
          <w:ilvl w:val="0"/>
          <w:numId w:val="24"/>
        </w:numPr>
      </w:pPr>
      <w:r>
        <w:t xml:space="preserve">(PE5) </w:t>
      </w:r>
      <w:r w:rsidR="00CC12BC">
        <w:t xml:space="preserve">Will the </w:t>
      </w:r>
      <w:r w:rsidR="00740CF4">
        <w:t>Rail Joint be welded</w:t>
      </w:r>
      <w:r w:rsidR="00CC12BC">
        <w:t xml:space="preserve"> in the workshop or on site?</w:t>
      </w:r>
    </w:p>
    <w:tbl>
      <w:tblPr>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5"/>
      </w:tblGrid>
      <w:tr w:rsidR="00CC12BC" w14:paraId="17ED9FC9" w14:textId="77777777" w:rsidTr="00751964">
        <w:trPr>
          <w:trHeight w:val="388"/>
        </w:trPr>
        <w:tc>
          <w:tcPr>
            <w:tcW w:w="8765" w:type="dxa"/>
          </w:tcPr>
          <w:p w14:paraId="56766AD7" w14:textId="77777777" w:rsidR="00CC12BC" w:rsidRDefault="00CC12BC" w:rsidP="005C0ACD">
            <w:pPr>
              <w:pStyle w:val="Responses"/>
              <w:jc w:val="left"/>
              <w:rPr>
                <w:b/>
              </w:rPr>
            </w:pPr>
            <w:r>
              <w:t xml:space="preserve">On site </w:t>
            </w:r>
          </w:p>
        </w:tc>
      </w:tr>
    </w:tbl>
    <w:p w14:paraId="7A8680C7" w14:textId="1061C681" w:rsidR="00CC12BC" w:rsidRDefault="00CC12BC" w:rsidP="00D308D8">
      <w:pPr>
        <w:pStyle w:val="Body"/>
        <w:rPr>
          <w:b/>
        </w:rPr>
      </w:pPr>
    </w:p>
    <w:p w14:paraId="543659CD" w14:textId="462F6411" w:rsidR="00BD6E78" w:rsidRPr="00CC12BC" w:rsidRDefault="009D3562" w:rsidP="00B359DA">
      <w:pPr>
        <w:pStyle w:val="Body"/>
        <w:numPr>
          <w:ilvl w:val="0"/>
          <w:numId w:val="24"/>
        </w:numPr>
      </w:pPr>
      <w:r>
        <w:t xml:space="preserve">(PE3) </w:t>
      </w:r>
      <w:r w:rsidR="00BD6E78">
        <w:t>How many bolts will be required to join the Handrails to the Stingers?</w:t>
      </w:r>
    </w:p>
    <w:tbl>
      <w:tblPr>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5"/>
      </w:tblGrid>
      <w:tr w:rsidR="00BD6E78" w14:paraId="15DA46AB" w14:textId="77777777" w:rsidTr="00751964">
        <w:trPr>
          <w:trHeight w:val="388"/>
        </w:trPr>
        <w:tc>
          <w:tcPr>
            <w:tcW w:w="8765" w:type="dxa"/>
          </w:tcPr>
          <w:p w14:paraId="441FDFD2" w14:textId="01F54329" w:rsidR="00BD6E78" w:rsidRDefault="00BD6E78" w:rsidP="005C0ACD">
            <w:pPr>
              <w:pStyle w:val="Responses"/>
              <w:jc w:val="left"/>
              <w:rPr>
                <w:b/>
              </w:rPr>
            </w:pPr>
            <w:r>
              <w:t xml:space="preserve">16 </w:t>
            </w:r>
          </w:p>
        </w:tc>
      </w:tr>
    </w:tbl>
    <w:p w14:paraId="1208FE22" w14:textId="54D67D4F" w:rsidR="00D72802" w:rsidRDefault="00D72802" w:rsidP="00D308D8">
      <w:pPr>
        <w:pStyle w:val="Body"/>
        <w:rPr>
          <w:b/>
        </w:rPr>
      </w:pPr>
    </w:p>
    <w:p w14:paraId="43921963" w14:textId="3203CC8C" w:rsidR="00BD6E78" w:rsidRDefault="009D3562" w:rsidP="00B359DA">
      <w:pPr>
        <w:pStyle w:val="Body"/>
        <w:numPr>
          <w:ilvl w:val="0"/>
          <w:numId w:val="24"/>
        </w:numPr>
      </w:pPr>
      <w:r>
        <w:t xml:space="preserve">(PE3) </w:t>
      </w:r>
      <w:r w:rsidR="00BD6E78">
        <w:t>What Australian Standard will the bolts need to conform to?</w:t>
      </w:r>
    </w:p>
    <w:tbl>
      <w:tblPr>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5"/>
      </w:tblGrid>
      <w:tr w:rsidR="00BD6E78" w14:paraId="1B063311" w14:textId="77777777" w:rsidTr="00751964">
        <w:trPr>
          <w:trHeight w:val="388"/>
        </w:trPr>
        <w:tc>
          <w:tcPr>
            <w:tcW w:w="8765" w:type="dxa"/>
          </w:tcPr>
          <w:p w14:paraId="17A11DF0" w14:textId="31A36E2E" w:rsidR="00BD6E78" w:rsidRDefault="00BD6E78" w:rsidP="005C0ACD">
            <w:pPr>
              <w:pStyle w:val="Responses"/>
              <w:jc w:val="left"/>
              <w:rPr>
                <w:b/>
              </w:rPr>
            </w:pPr>
            <w:r>
              <w:t>AS 1250</w:t>
            </w:r>
          </w:p>
        </w:tc>
      </w:tr>
    </w:tbl>
    <w:p w14:paraId="6360E408" w14:textId="379DACEC" w:rsidR="00BD6E78" w:rsidRPr="00D308D8" w:rsidRDefault="00BD6E78" w:rsidP="00D308D8">
      <w:pPr>
        <w:pStyle w:val="Body"/>
        <w:rPr>
          <w:b/>
        </w:rPr>
      </w:pPr>
    </w:p>
    <w:p w14:paraId="59241193" w14:textId="77777777" w:rsidR="00BD6E78" w:rsidRDefault="00BD6E78" w:rsidP="0000579B">
      <w:pPr>
        <w:pStyle w:val="Body"/>
        <w:rPr>
          <w:lang w:eastAsia="en-AU"/>
        </w:rPr>
      </w:pPr>
    </w:p>
    <w:p w14:paraId="19824582" w14:textId="77777777" w:rsidR="007D6281" w:rsidRDefault="007D6281" w:rsidP="0000579B">
      <w:pPr>
        <w:pStyle w:val="Body"/>
        <w:rPr>
          <w:lang w:eastAsia="en-AU"/>
        </w:rPr>
        <w:sectPr w:rsidR="007D6281" w:rsidSect="002D2B92">
          <w:pgSz w:w="11906" w:h="16838"/>
          <w:pgMar w:top="1418" w:right="1418" w:bottom="1418" w:left="1418" w:header="567" w:footer="454" w:gutter="0"/>
          <w:cols w:space="4253"/>
          <w:docGrid w:linePitch="360"/>
        </w:sectPr>
      </w:pPr>
    </w:p>
    <w:p w14:paraId="54E7C0AA" w14:textId="7FF5C759" w:rsidR="00134B29" w:rsidRPr="00447D49" w:rsidRDefault="00134B29" w:rsidP="00134B29">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Task</w:t>
      </w:r>
      <w:r w:rsidRPr="00A3789D">
        <w:rPr>
          <w:b/>
          <w:color w:val="FFFFFF" w:themeColor="background1"/>
          <w:lang w:eastAsia="en-AU"/>
        </w:rPr>
        <w:t xml:space="preserve"> </w:t>
      </w:r>
      <w:r w:rsidR="00B359DA">
        <w:rPr>
          <w:b/>
          <w:color w:val="FFFFFF" w:themeColor="background1"/>
          <w:lang w:eastAsia="en-AU"/>
        </w:rPr>
        <w:t>4</w:t>
      </w:r>
      <w:r w:rsidR="007D6281">
        <w:rPr>
          <w:b/>
          <w:color w:val="FFFFFF" w:themeColor="background1"/>
          <w:lang w:eastAsia="en-AU"/>
        </w:rPr>
        <w:t xml:space="preserve"> </w:t>
      </w:r>
      <w:r>
        <w:rPr>
          <w:b/>
          <w:color w:val="FFFFFF" w:themeColor="background1"/>
          <w:lang w:eastAsia="en-AU"/>
        </w:rPr>
        <w:t xml:space="preserve">Compile a Material List   </w:t>
      </w:r>
    </w:p>
    <w:p w14:paraId="2D22CEB8" w14:textId="15E90876" w:rsidR="00134B29" w:rsidRDefault="00134B29" w:rsidP="00134B29">
      <w:pPr>
        <w:rPr>
          <w:szCs w:val="22"/>
          <w:lang w:eastAsia="en-AU"/>
        </w:rPr>
      </w:pPr>
      <w:r>
        <w:rPr>
          <w:lang w:eastAsia="en-AU"/>
        </w:rPr>
        <w:t xml:space="preserve">(PE6) </w:t>
      </w:r>
      <w:r w:rsidRPr="005E2780">
        <w:rPr>
          <w:szCs w:val="22"/>
          <w:lang w:eastAsia="en-AU"/>
        </w:rPr>
        <w:t xml:space="preserve">Drawing </w:t>
      </w:r>
      <w:r>
        <w:rPr>
          <w:szCs w:val="22"/>
          <w:lang w:eastAsia="en-AU"/>
        </w:rPr>
        <w:t xml:space="preserve">09204-T5-T3 </w:t>
      </w:r>
      <w:r w:rsidRPr="005E2780">
        <w:rPr>
          <w:szCs w:val="22"/>
          <w:lang w:eastAsia="en-AU"/>
        </w:rPr>
        <w:t xml:space="preserve">provides the details required to fabricate the </w:t>
      </w:r>
      <w:r w:rsidR="00FE4C19">
        <w:rPr>
          <w:szCs w:val="22"/>
          <w:lang w:eastAsia="en-AU"/>
        </w:rPr>
        <w:t>Stair Assembly Frame</w:t>
      </w:r>
      <w:r w:rsidRPr="005E2780">
        <w:rPr>
          <w:szCs w:val="22"/>
          <w:lang w:eastAsia="en-AU"/>
        </w:rPr>
        <w:t xml:space="preserve">, however a Material List is not shown. </w:t>
      </w:r>
      <w:r>
        <w:rPr>
          <w:szCs w:val="22"/>
          <w:lang w:eastAsia="en-AU"/>
        </w:rPr>
        <w:t xml:space="preserve">The table below has a partially completed Material List (left) and a partially completed Cutting List (right). </w:t>
      </w:r>
    </w:p>
    <w:p w14:paraId="2B612D1B" w14:textId="705CA30A" w:rsidR="00134B29" w:rsidRPr="00241B91" w:rsidRDefault="00134B29" w:rsidP="00134B29">
      <w:pPr>
        <w:pStyle w:val="ListParagraph"/>
        <w:numPr>
          <w:ilvl w:val="0"/>
          <w:numId w:val="21"/>
        </w:numPr>
        <w:rPr>
          <w:szCs w:val="22"/>
          <w:lang w:eastAsia="en-AU"/>
        </w:rPr>
      </w:pPr>
      <w:r w:rsidRPr="00241B91">
        <w:rPr>
          <w:szCs w:val="22"/>
          <w:lang w:eastAsia="en-AU"/>
        </w:rPr>
        <w:t xml:space="preserve">On the left side of Table </w:t>
      </w:r>
      <w:r w:rsidR="00617D8F">
        <w:rPr>
          <w:szCs w:val="22"/>
          <w:lang w:eastAsia="en-AU"/>
        </w:rPr>
        <w:t>9</w:t>
      </w:r>
      <w:r>
        <w:rPr>
          <w:szCs w:val="22"/>
          <w:lang w:eastAsia="en-AU"/>
        </w:rPr>
        <w:t>.0</w:t>
      </w:r>
      <w:r w:rsidRPr="00241B91">
        <w:rPr>
          <w:szCs w:val="22"/>
          <w:lang w:eastAsia="en-AU"/>
        </w:rPr>
        <w:t xml:space="preserve"> complete the Material List by entering the required details into the blank spaces</w:t>
      </w:r>
    </w:p>
    <w:p w14:paraId="4FC6FAC4" w14:textId="54C4F126" w:rsidR="00134B29" w:rsidRPr="00134B29" w:rsidRDefault="00134B29" w:rsidP="00D308D8">
      <w:pPr>
        <w:pStyle w:val="ListParagraph"/>
        <w:numPr>
          <w:ilvl w:val="0"/>
          <w:numId w:val="21"/>
        </w:numPr>
        <w:rPr>
          <w:b/>
          <w:szCs w:val="22"/>
          <w:lang w:eastAsia="en-AU"/>
        </w:rPr>
      </w:pPr>
      <w:r w:rsidRPr="00134B29">
        <w:rPr>
          <w:szCs w:val="22"/>
          <w:lang w:eastAsia="en-AU"/>
        </w:rPr>
        <w:t xml:space="preserve">On the right side of Table </w:t>
      </w:r>
      <w:r w:rsidR="00617D8F">
        <w:rPr>
          <w:szCs w:val="22"/>
          <w:lang w:eastAsia="en-AU"/>
        </w:rPr>
        <w:t>9</w:t>
      </w:r>
      <w:r w:rsidRPr="00134B29">
        <w:rPr>
          <w:szCs w:val="22"/>
          <w:lang w:eastAsia="en-AU"/>
        </w:rPr>
        <w:t xml:space="preserve">.0 complete the Cutting list by entering the required details into the blank spaces. </w:t>
      </w:r>
    </w:p>
    <w:p w14:paraId="1F8F06A0" w14:textId="7BCF94B3" w:rsidR="00134B29" w:rsidRPr="00D76AA6" w:rsidRDefault="00134B29" w:rsidP="00134B29">
      <w:pPr>
        <w:rPr>
          <w:b/>
          <w:szCs w:val="22"/>
          <w:lang w:eastAsia="en-AU"/>
        </w:rPr>
      </w:pPr>
      <w:r w:rsidRPr="00D76AA6">
        <w:rPr>
          <w:b/>
          <w:szCs w:val="22"/>
          <w:lang w:eastAsia="en-AU"/>
        </w:rPr>
        <w:t xml:space="preserve">Table </w:t>
      </w:r>
      <w:r w:rsidR="00DC388F">
        <w:rPr>
          <w:b/>
          <w:szCs w:val="22"/>
          <w:lang w:eastAsia="en-AU"/>
        </w:rPr>
        <w:t>9</w:t>
      </w:r>
      <w:r w:rsidRPr="00D76AA6">
        <w:rPr>
          <w:b/>
          <w:szCs w:val="22"/>
          <w:lang w:eastAsia="en-AU"/>
        </w:rPr>
        <w:t xml:space="preserve">.0: </w:t>
      </w:r>
      <w:r>
        <w:rPr>
          <w:b/>
          <w:szCs w:val="22"/>
          <w:lang w:eastAsia="en-AU"/>
        </w:rPr>
        <w:t xml:space="preserve">Material List and Cutting List </w:t>
      </w:r>
    </w:p>
    <w:tbl>
      <w:tblPr>
        <w:tblStyle w:val="TableGrid"/>
        <w:tblW w:w="13274"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73"/>
        <w:gridCol w:w="1472"/>
        <w:gridCol w:w="1224"/>
        <w:gridCol w:w="1451"/>
        <w:gridCol w:w="2316"/>
        <w:gridCol w:w="254"/>
        <w:gridCol w:w="1362"/>
        <w:gridCol w:w="1364"/>
        <w:gridCol w:w="1363"/>
        <w:gridCol w:w="1488"/>
        <w:gridCol w:w="7"/>
      </w:tblGrid>
      <w:tr w:rsidR="00134B29" w:rsidRPr="00C96243" w14:paraId="10138EDB" w14:textId="77777777" w:rsidTr="00B7716A">
        <w:trPr>
          <w:cnfStyle w:val="100000000000" w:firstRow="1" w:lastRow="0" w:firstColumn="0" w:lastColumn="0" w:oddVBand="0" w:evenVBand="0" w:oddHBand="0" w:evenHBand="0" w:firstRowFirstColumn="0" w:firstRowLastColumn="0" w:lastRowFirstColumn="0" w:lastRowLastColumn="0"/>
          <w:trHeight w:val="472"/>
        </w:trPr>
        <w:tc>
          <w:tcPr>
            <w:tcW w:w="7690" w:type="dxa"/>
            <w:gridSpan w:val="6"/>
            <w:tcBorders>
              <w:right w:val="single" w:sz="12" w:space="0" w:color="auto"/>
            </w:tcBorders>
          </w:tcPr>
          <w:p w14:paraId="4CFDDE4C" w14:textId="77777777" w:rsidR="00134B29" w:rsidRPr="00C96243" w:rsidRDefault="00134B29" w:rsidP="00D308D8">
            <w:pPr>
              <w:jc w:val="center"/>
              <w:rPr>
                <w:b w:val="0"/>
              </w:rPr>
            </w:pPr>
            <w:r w:rsidRPr="00C96243">
              <w:t>Material List</w:t>
            </w:r>
          </w:p>
        </w:tc>
        <w:tc>
          <w:tcPr>
            <w:tcW w:w="5584" w:type="dxa"/>
            <w:gridSpan w:val="5"/>
            <w:tcBorders>
              <w:left w:val="single" w:sz="12" w:space="0" w:color="auto"/>
            </w:tcBorders>
          </w:tcPr>
          <w:p w14:paraId="4245EFF6" w14:textId="77777777" w:rsidR="00134B29" w:rsidRPr="00C96243" w:rsidRDefault="00134B29" w:rsidP="00D308D8">
            <w:pPr>
              <w:jc w:val="center"/>
              <w:rPr>
                <w:b w:val="0"/>
              </w:rPr>
            </w:pPr>
            <w:r w:rsidRPr="00C96243">
              <w:t>Cutting List</w:t>
            </w:r>
          </w:p>
        </w:tc>
      </w:tr>
      <w:tr w:rsidR="00134B29" w:rsidRPr="00C96243" w14:paraId="247D3779" w14:textId="77777777" w:rsidTr="00B7716A">
        <w:trPr>
          <w:gridAfter w:val="1"/>
          <w:wAfter w:w="7" w:type="dxa"/>
          <w:trHeight w:val="297"/>
        </w:trPr>
        <w:tc>
          <w:tcPr>
            <w:tcW w:w="973" w:type="dxa"/>
          </w:tcPr>
          <w:p w14:paraId="595C1CE8" w14:textId="77777777" w:rsidR="00134B29" w:rsidRPr="00C96243" w:rsidRDefault="00134B29" w:rsidP="00D308D8">
            <w:pPr>
              <w:rPr>
                <w:b/>
              </w:rPr>
            </w:pPr>
            <w:r w:rsidRPr="00C96243">
              <w:rPr>
                <w:b/>
              </w:rPr>
              <w:t xml:space="preserve">Item </w:t>
            </w:r>
          </w:p>
        </w:tc>
        <w:tc>
          <w:tcPr>
            <w:tcW w:w="1472" w:type="dxa"/>
          </w:tcPr>
          <w:p w14:paraId="3DCDD6B5" w14:textId="77777777" w:rsidR="00134B29" w:rsidRPr="00C96243" w:rsidRDefault="00134B29" w:rsidP="00D308D8">
            <w:pPr>
              <w:rPr>
                <w:b/>
              </w:rPr>
            </w:pPr>
            <w:r w:rsidRPr="00C96243">
              <w:rPr>
                <w:b/>
              </w:rPr>
              <w:t>Description</w:t>
            </w:r>
          </w:p>
        </w:tc>
        <w:tc>
          <w:tcPr>
            <w:tcW w:w="1224" w:type="dxa"/>
          </w:tcPr>
          <w:p w14:paraId="1CB2C336" w14:textId="77777777" w:rsidR="00134B29" w:rsidRPr="00C96243" w:rsidRDefault="00134B29" w:rsidP="00D308D8">
            <w:pPr>
              <w:rPr>
                <w:b/>
              </w:rPr>
            </w:pPr>
            <w:r w:rsidRPr="00C96243">
              <w:rPr>
                <w:b/>
              </w:rPr>
              <w:t xml:space="preserve">Quantity </w:t>
            </w:r>
          </w:p>
        </w:tc>
        <w:tc>
          <w:tcPr>
            <w:tcW w:w="1451" w:type="dxa"/>
          </w:tcPr>
          <w:p w14:paraId="10F79FD9" w14:textId="77777777" w:rsidR="00134B29" w:rsidRPr="00C96243" w:rsidRDefault="00134B29" w:rsidP="00D308D8">
            <w:pPr>
              <w:rPr>
                <w:b/>
              </w:rPr>
            </w:pPr>
            <w:r w:rsidRPr="00C96243">
              <w:rPr>
                <w:b/>
              </w:rPr>
              <w:t xml:space="preserve">Material Grade </w:t>
            </w:r>
          </w:p>
        </w:tc>
        <w:tc>
          <w:tcPr>
            <w:tcW w:w="2316" w:type="dxa"/>
          </w:tcPr>
          <w:p w14:paraId="06BC0846" w14:textId="77777777" w:rsidR="00134B29" w:rsidRPr="00C96243" w:rsidRDefault="00134B29" w:rsidP="00D308D8">
            <w:pPr>
              <w:rPr>
                <w:b/>
              </w:rPr>
            </w:pPr>
            <w:r w:rsidRPr="00C96243">
              <w:rPr>
                <w:b/>
              </w:rPr>
              <w:t xml:space="preserve">Material </w:t>
            </w:r>
            <w:r>
              <w:rPr>
                <w:b/>
              </w:rPr>
              <w:t>Type/</w:t>
            </w:r>
            <w:r w:rsidRPr="00C96243">
              <w:rPr>
                <w:b/>
              </w:rPr>
              <w:t>Section</w:t>
            </w:r>
          </w:p>
        </w:tc>
        <w:tc>
          <w:tcPr>
            <w:tcW w:w="254" w:type="dxa"/>
            <w:vMerge w:val="restart"/>
            <w:tcBorders>
              <w:right w:val="single" w:sz="12" w:space="0" w:color="auto"/>
            </w:tcBorders>
            <w:shd w:val="clear" w:color="auto" w:fill="2D739F"/>
          </w:tcPr>
          <w:p w14:paraId="769620FF" w14:textId="77777777" w:rsidR="00134B29" w:rsidRPr="00C96243" w:rsidRDefault="00134B29" w:rsidP="00D308D8">
            <w:pPr>
              <w:rPr>
                <w:b/>
              </w:rPr>
            </w:pPr>
          </w:p>
          <w:p w14:paraId="787CBFFC" w14:textId="77777777" w:rsidR="00134B29" w:rsidRDefault="00134B29" w:rsidP="00D308D8"/>
          <w:p w14:paraId="64DE0F5F" w14:textId="77777777" w:rsidR="00134B29" w:rsidRDefault="00134B29" w:rsidP="00D308D8"/>
          <w:p w14:paraId="36008DD9" w14:textId="77777777" w:rsidR="00134B29" w:rsidRDefault="00134B29" w:rsidP="00D308D8"/>
          <w:p w14:paraId="4E4E8B9B" w14:textId="77777777" w:rsidR="00134B29" w:rsidRDefault="00134B29" w:rsidP="00D308D8"/>
          <w:p w14:paraId="364EA7FB" w14:textId="77777777" w:rsidR="00134B29" w:rsidRPr="00C96243" w:rsidRDefault="00134B29" w:rsidP="00D308D8">
            <w:pPr>
              <w:rPr>
                <w:b/>
              </w:rPr>
            </w:pPr>
          </w:p>
        </w:tc>
        <w:tc>
          <w:tcPr>
            <w:tcW w:w="1362" w:type="dxa"/>
            <w:tcBorders>
              <w:left w:val="single" w:sz="12" w:space="0" w:color="auto"/>
            </w:tcBorders>
          </w:tcPr>
          <w:p w14:paraId="028F0687" w14:textId="77777777" w:rsidR="00134B29" w:rsidRPr="00C96243" w:rsidRDefault="00134B29" w:rsidP="00D308D8">
            <w:pPr>
              <w:rPr>
                <w:b/>
              </w:rPr>
            </w:pPr>
            <w:r w:rsidRPr="00C96243">
              <w:rPr>
                <w:b/>
              </w:rPr>
              <w:t xml:space="preserve">Length </w:t>
            </w:r>
          </w:p>
        </w:tc>
        <w:tc>
          <w:tcPr>
            <w:tcW w:w="1364" w:type="dxa"/>
          </w:tcPr>
          <w:p w14:paraId="43FA2150" w14:textId="77777777" w:rsidR="00134B29" w:rsidRPr="00C96243" w:rsidRDefault="00134B29" w:rsidP="00D308D8">
            <w:pPr>
              <w:rPr>
                <w:b/>
              </w:rPr>
            </w:pPr>
            <w:r w:rsidRPr="00C96243">
              <w:rPr>
                <w:b/>
              </w:rPr>
              <w:t>Width</w:t>
            </w:r>
          </w:p>
        </w:tc>
        <w:tc>
          <w:tcPr>
            <w:tcW w:w="1363" w:type="dxa"/>
          </w:tcPr>
          <w:p w14:paraId="6DDCE3B6" w14:textId="77777777" w:rsidR="00134B29" w:rsidRPr="00C96243" w:rsidRDefault="00134B29" w:rsidP="00D308D8">
            <w:pPr>
              <w:rPr>
                <w:b/>
              </w:rPr>
            </w:pPr>
            <w:r w:rsidRPr="00C96243">
              <w:rPr>
                <w:b/>
              </w:rPr>
              <w:t>Thickness</w:t>
            </w:r>
          </w:p>
        </w:tc>
        <w:tc>
          <w:tcPr>
            <w:tcW w:w="1488" w:type="dxa"/>
          </w:tcPr>
          <w:p w14:paraId="4E18B24E" w14:textId="77777777" w:rsidR="00134B29" w:rsidRPr="00C96243" w:rsidRDefault="00134B29" w:rsidP="00D308D8">
            <w:pPr>
              <w:rPr>
                <w:b/>
              </w:rPr>
            </w:pPr>
            <w:r w:rsidRPr="00C96243">
              <w:rPr>
                <w:b/>
              </w:rPr>
              <w:t>Quantity</w:t>
            </w:r>
          </w:p>
        </w:tc>
      </w:tr>
      <w:tr w:rsidR="00134B29" w14:paraId="00EBC49E" w14:textId="77777777" w:rsidTr="00B7716A">
        <w:trPr>
          <w:gridAfter w:val="1"/>
          <w:wAfter w:w="7" w:type="dxa"/>
          <w:trHeight w:val="770"/>
        </w:trPr>
        <w:tc>
          <w:tcPr>
            <w:tcW w:w="973" w:type="dxa"/>
            <w:vAlign w:val="top"/>
          </w:tcPr>
          <w:p w14:paraId="72C5EE54" w14:textId="2BE5AD35" w:rsidR="00134B29" w:rsidRDefault="00134B29" w:rsidP="00134B29">
            <w:r w:rsidRPr="003B6363">
              <w:t xml:space="preserve">Item </w:t>
            </w:r>
            <w:r>
              <w:t>2</w:t>
            </w:r>
          </w:p>
        </w:tc>
        <w:tc>
          <w:tcPr>
            <w:tcW w:w="1472" w:type="dxa"/>
            <w:vAlign w:val="top"/>
          </w:tcPr>
          <w:p w14:paraId="2E54F065" w14:textId="2232C560" w:rsidR="00134B29" w:rsidRDefault="00134B29" w:rsidP="00134B29">
            <w:r>
              <w:t>Stair Tread</w:t>
            </w:r>
          </w:p>
        </w:tc>
        <w:tc>
          <w:tcPr>
            <w:tcW w:w="1224" w:type="dxa"/>
            <w:vAlign w:val="top"/>
          </w:tcPr>
          <w:p w14:paraId="0B97317B" w14:textId="4E0C451E" w:rsidR="00134B29" w:rsidRPr="005C0ACD" w:rsidRDefault="00134B29" w:rsidP="00134B29">
            <w:pPr>
              <w:rPr>
                <w:color w:val="FF0000"/>
              </w:rPr>
            </w:pPr>
            <w:r w:rsidRPr="005C0ACD">
              <w:rPr>
                <w:color w:val="FF0000"/>
              </w:rPr>
              <w:t>13</w:t>
            </w:r>
          </w:p>
        </w:tc>
        <w:tc>
          <w:tcPr>
            <w:tcW w:w="1451" w:type="dxa"/>
            <w:vAlign w:val="top"/>
          </w:tcPr>
          <w:p w14:paraId="4251E68B" w14:textId="587D6246" w:rsidR="00134B29" w:rsidRDefault="00134B29" w:rsidP="00134B29">
            <w:r w:rsidRPr="003B6363">
              <w:t>AS3678: 250</w:t>
            </w:r>
          </w:p>
        </w:tc>
        <w:tc>
          <w:tcPr>
            <w:tcW w:w="2316" w:type="dxa"/>
            <w:vAlign w:val="top"/>
          </w:tcPr>
          <w:p w14:paraId="5B063870" w14:textId="166C9188" w:rsidR="00134B29" w:rsidRDefault="00134B29" w:rsidP="00134B29">
            <w:r w:rsidRPr="005C0ACD">
              <w:rPr>
                <w:color w:val="FF0000"/>
              </w:rPr>
              <w:t>Diamond Plate</w:t>
            </w:r>
          </w:p>
        </w:tc>
        <w:tc>
          <w:tcPr>
            <w:tcW w:w="254" w:type="dxa"/>
            <w:vMerge/>
            <w:tcBorders>
              <w:right w:val="single" w:sz="12" w:space="0" w:color="auto"/>
            </w:tcBorders>
            <w:shd w:val="clear" w:color="auto" w:fill="2D739F"/>
          </w:tcPr>
          <w:p w14:paraId="18B007A4" w14:textId="77777777" w:rsidR="00134B29" w:rsidRDefault="00134B29" w:rsidP="00134B29"/>
        </w:tc>
        <w:tc>
          <w:tcPr>
            <w:tcW w:w="1362" w:type="dxa"/>
            <w:tcBorders>
              <w:left w:val="single" w:sz="12" w:space="0" w:color="auto"/>
            </w:tcBorders>
            <w:vAlign w:val="top"/>
          </w:tcPr>
          <w:p w14:paraId="3421E815" w14:textId="7CBB452A" w:rsidR="00134B29" w:rsidRDefault="00134B29" w:rsidP="00134B29">
            <w:r w:rsidRPr="005C0ACD">
              <w:rPr>
                <w:color w:val="FF0000"/>
              </w:rPr>
              <w:t>1000</w:t>
            </w:r>
          </w:p>
        </w:tc>
        <w:tc>
          <w:tcPr>
            <w:tcW w:w="1364" w:type="dxa"/>
            <w:vAlign w:val="top"/>
          </w:tcPr>
          <w:p w14:paraId="13D14EBD" w14:textId="7B569FF0" w:rsidR="00134B29" w:rsidRDefault="00134B29" w:rsidP="00134B29">
            <w:r>
              <w:t>264 +25 + 25 = 314</w:t>
            </w:r>
          </w:p>
        </w:tc>
        <w:tc>
          <w:tcPr>
            <w:tcW w:w="1363" w:type="dxa"/>
            <w:vAlign w:val="top"/>
          </w:tcPr>
          <w:p w14:paraId="5FC66BB8" w14:textId="29E757AB" w:rsidR="00134B29" w:rsidRPr="005C0ACD" w:rsidRDefault="00134B29" w:rsidP="00134B29">
            <w:pPr>
              <w:rPr>
                <w:color w:val="FF0000"/>
              </w:rPr>
            </w:pPr>
            <w:r w:rsidRPr="005C0ACD">
              <w:rPr>
                <w:color w:val="FF0000"/>
              </w:rPr>
              <w:t>6</w:t>
            </w:r>
          </w:p>
        </w:tc>
        <w:tc>
          <w:tcPr>
            <w:tcW w:w="1488" w:type="dxa"/>
            <w:vAlign w:val="top"/>
          </w:tcPr>
          <w:p w14:paraId="5A1F617C" w14:textId="46F7AA72" w:rsidR="00134B29" w:rsidRDefault="00134B29" w:rsidP="00134B29">
            <w:r>
              <w:t>13</w:t>
            </w:r>
          </w:p>
        </w:tc>
      </w:tr>
      <w:tr w:rsidR="00134B29" w14:paraId="18A70C6E" w14:textId="77777777" w:rsidTr="00B7716A">
        <w:trPr>
          <w:gridAfter w:val="1"/>
          <w:wAfter w:w="7" w:type="dxa"/>
          <w:trHeight w:val="472"/>
        </w:trPr>
        <w:tc>
          <w:tcPr>
            <w:tcW w:w="973" w:type="dxa"/>
            <w:vAlign w:val="top"/>
          </w:tcPr>
          <w:p w14:paraId="6FE28A75" w14:textId="4FF192B9" w:rsidR="00134B29" w:rsidRDefault="00134B29" w:rsidP="00134B29">
            <w:r w:rsidRPr="003B6363">
              <w:t>Item 2</w:t>
            </w:r>
          </w:p>
        </w:tc>
        <w:tc>
          <w:tcPr>
            <w:tcW w:w="1472" w:type="dxa"/>
            <w:vAlign w:val="top"/>
          </w:tcPr>
          <w:p w14:paraId="60E69906" w14:textId="09AC2BB1" w:rsidR="00134B29" w:rsidRDefault="00134B29" w:rsidP="00134B29">
            <w:r>
              <w:t xml:space="preserve">Top Landing </w:t>
            </w:r>
            <w:r w:rsidRPr="003B6363">
              <w:t xml:space="preserve"> </w:t>
            </w:r>
          </w:p>
        </w:tc>
        <w:tc>
          <w:tcPr>
            <w:tcW w:w="1224" w:type="dxa"/>
            <w:vAlign w:val="top"/>
          </w:tcPr>
          <w:p w14:paraId="09895D90" w14:textId="12F8710A" w:rsidR="00134B29" w:rsidRDefault="00134B29" w:rsidP="00134B29">
            <w:r w:rsidRPr="005C0ACD">
              <w:rPr>
                <w:color w:val="FF0000"/>
              </w:rPr>
              <w:t>1</w:t>
            </w:r>
          </w:p>
        </w:tc>
        <w:tc>
          <w:tcPr>
            <w:tcW w:w="1451" w:type="dxa"/>
            <w:vAlign w:val="top"/>
          </w:tcPr>
          <w:p w14:paraId="75D723BE" w14:textId="2C1F3EB3" w:rsidR="00134B29" w:rsidRDefault="00134B29" w:rsidP="00134B29">
            <w:r w:rsidRPr="003B6363">
              <w:t>AS3678:250</w:t>
            </w:r>
          </w:p>
        </w:tc>
        <w:tc>
          <w:tcPr>
            <w:tcW w:w="2316" w:type="dxa"/>
            <w:vAlign w:val="top"/>
          </w:tcPr>
          <w:p w14:paraId="59832655" w14:textId="52FD255D" w:rsidR="00134B29" w:rsidRDefault="00134B29" w:rsidP="00134B29">
            <w:r>
              <w:t>Diamond Plate</w:t>
            </w:r>
          </w:p>
        </w:tc>
        <w:tc>
          <w:tcPr>
            <w:tcW w:w="254" w:type="dxa"/>
            <w:vMerge/>
            <w:tcBorders>
              <w:right w:val="single" w:sz="12" w:space="0" w:color="auto"/>
            </w:tcBorders>
            <w:shd w:val="clear" w:color="auto" w:fill="2D739F"/>
          </w:tcPr>
          <w:p w14:paraId="176283E4" w14:textId="77777777" w:rsidR="00134B29" w:rsidRDefault="00134B29" w:rsidP="00134B29"/>
        </w:tc>
        <w:tc>
          <w:tcPr>
            <w:tcW w:w="1362" w:type="dxa"/>
            <w:tcBorders>
              <w:left w:val="single" w:sz="12" w:space="0" w:color="auto"/>
            </w:tcBorders>
            <w:vAlign w:val="top"/>
          </w:tcPr>
          <w:p w14:paraId="396A82B7" w14:textId="4FE21FB4" w:rsidR="00134B29" w:rsidRDefault="00134B29" w:rsidP="00134B29">
            <w:r>
              <w:t>1000</w:t>
            </w:r>
          </w:p>
        </w:tc>
        <w:tc>
          <w:tcPr>
            <w:tcW w:w="1364" w:type="dxa"/>
            <w:vAlign w:val="top"/>
          </w:tcPr>
          <w:p w14:paraId="46258BDC" w14:textId="2DB9B6AF" w:rsidR="00134B29" w:rsidRPr="005C0ACD" w:rsidRDefault="00134B29" w:rsidP="00134B29">
            <w:pPr>
              <w:rPr>
                <w:color w:val="FF0000"/>
              </w:rPr>
            </w:pPr>
            <w:r w:rsidRPr="005C0ACD">
              <w:rPr>
                <w:color w:val="FF0000"/>
              </w:rPr>
              <w:t>625</w:t>
            </w:r>
          </w:p>
        </w:tc>
        <w:tc>
          <w:tcPr>
            <w:tcW w:w="1363" w:type="dxa"/>
            <w:vAlign w:val="top"/>
          </w:tcPr>
          <w:p w14:paraId="2973478C" w14:textId="0D8B8C82" w:rsidR="00134B29" w:rsidRDefault="00134B29" w:rsidP="00134B29">
            <w:r>
              <w:t>6</w:t>
            </w:r>
          </w:p>
        </w:tc>
        <w:tc>
          <w:tcPr>
            <w:tcW w:w="1488" w:type="dxa"/>
            <w:vAlign w:val="top"/>
          </w:tcPr>
          <w:p w14:paraId="468C8A6B" w14:textId="774BDC59" w:rsidR="00134B29" w:rsidRPr="005C0ACD" w:rsidRDefault="00A77559" w:rsidP="00134B29">
            <w:pPr>
              <w:rPr>
                <w:color w:val="FF0000"/>
              </w:rPr>
            </w:pPr>
            <w:r w:rsidRPr="005C0ACD">
              <w:rPr>
                <w:color w:val="FF0000"/>
              </w:rPr>
              <w:t>1</w:t>
            </w:r>
          </w:p>
        </w:tc>
      </w:tr>
      <w:tr w:rsidR="00134B29" w14:paraId="776DC841" w14:textId="77777777" w:rsidTr="00B7716A">
        <w:trPr>
          <w:gridAfter w:val="1"/>
          <w:wAfter w:w="7" w:type="dxa"/>
          <w:trHeight w:val="770"/>
        </w:trPr>
        <w:tc>
          <w:tcPr>
            <w:tcW w:w="973" w:type="dxa"/>
            <w:vAlign w:val="top"/>
          </w:tcPr>
          <w:p w14:paraId="5B949E78" w14:textId="16CE7208" w:rsidR="00134B29" w:rsidRDefault="00134B29" w:rsidP="00134B29">
            <w:r w:rsidRPr="003B6363">
              <w:t>Item 3</w:t>
            </w:r>
          </w:p>
        </w:tc>
        <w:tc>
          <w:tcPr>
            <w:tcW w:w="1472" w:type="dxa"/>
            <w:vAlign w:val="top"/>
          </w:tcPr>
          <w:p w14:paraId="6F903882" w14:textId="60C6E32D" w:rsidR="00134B29" w:rsidRDefault="00134B29" w:rsidP="00134B29">
            <w:r>
              <w:t>LH Stringer</w:t>
            </w:r>
          </w:p>
        </w:tc>
        <w:tc>
          <w:tcPr>
            <w:tcW w:w="1224" w:type="dxa"/>
            <w:vAlign w:val="top"/>
          </w:tcPr>
          <w:p w14:paraId="0AD4C80B" w14:textId="0A1C839F" w:rsidR="00134B29" w:rsidRDefault="00134B29" w:rsidP="00134B29">
            <w:r>
              <w:t>1</w:t>
            </w:r>
          </w:p>
        </w:tc>
        <w:tc>
          <w:tcPr>
            <w:tcW w:w="1451" w:type="dxa"/>
            <w:vAlign w:val="top"/>
          </w:tcPr>
          <w:p w14:paraId="200B085E" w14:textId="1B59D489" w:rsidR="00134B29" w:rsidRDefault="00134B29" w:rsidP="00134B29">
            <w:r w:rsidRPr="003B6363">
              <w:t>AS3679: 350</w:t>
            </w:r>
          </w:p>
        </w:tc>
        <w:tc>
          <w:tcPr>
            <w:tcW w:w="2316" w:type="dxa"/>
            <w:vAlign w:val="top"/>
          </w:tcPr>
          <w:p w14:paraId="624CC4BB" w14:textId="5EDEBB11" w:rsidR="00134B29" w:rsidRPr="005C0ACD" w:rsidRDefault="00134B29" w:rsidP="00134B29">
            <w:pPr>
              <w:rPr>
                <w:color w:val="FF0000"/>
              </w:rPr>
            </w:pPr>
            <w:r w:rsidRPr="005C0ACD">
              <w:rPr>
                <w:color w:val="FF0000"/>
              </w:rPr>
              <w:t>300 PFC</w:t>
            </w:r>
          </w:p>
        </w:tc>
        <w:tc>
          <w:tcPr>
            <w:tcW w:w="254" w:type="dxa"/>
            <w:vMerge/>
            <w:tcBorders>
              <w:right w:val="single" w:sz="12" w:space="0" w:color="auto"/>
            </w:tcBorders>
            <w:shd w:val="clear" w:color="auto" w:fill="2D739F"/>
          </w:tcPr>
          <w:p w14:paraId="362417D2" w14:textId="77777777" w:rsidR="00134B29" w:rsidRDefault="00134B29" w:rsidP="00134B29"/>
        </w:tc>
        <w:tc>
          <w:tcPr>
            <w:tcW w:w="1362" w:type="dxa"/>
            <w:tcBorders>
              <w:left w:val="single" w:sz="12" w:space="0" w:color="auto"/>
            </w:tcBorders>
            <w:vAlign w:val="top"/>
          </w:tcPr>
          <w:p w14:paraId="21B29D9F" w14:textId="7A07FE7A" w:rsidR="00134B29" w:rsidRDefault="00134B29" w:rsidP="00134B29">
            <w:r>
              <w:t>4231 + 600 = 4831</w:t>
            </w:r>
          </w:p>
        </w:tc>
        <w:tc>
          <w:tcPr>
            <w:tcW w:w="1364" w:type="dxa"/>
            <w:vAlign w:val="top"/>
          </w:tcPr>
          <w:p w14:paraId="5C55976E" w14:textId="51FAA803" w:rsidR="00134B29" w:rsidRDefault="00134B29" w:rsidP="00134B29">
            <w:r w:rsidRPr="003B6363">
              <w:t>NA</w:t>
            </w:r>
          </w:p>
        </w:tc>
        <w:tc>
          <w:tcPr>
            <w:tcW w:w="1363" w:type="dxa"/>
            <w:vAlign w:val="top"/>
          </w:tcPr>
          <w:p w14:paraId="5A9F396A" w14:textId="2BA1A5F4" w:rsidR="00134B29" w:rsidRDefault="00134B29" w:rsidP="00134B29">
            <w:r w:rsidRPr="003B6363">
              <w:t>NA</w:t>
            </w:r>
          </w:p>
        </w:tc>
        <w:tc>
          <w:tcPr>
            <w:tcW w:w="1488" w:type="dxa"/>
            <w:vAlign w:val="top"/>
          </w:tcPr>
          <w:p w14:paraId="296A8B46" w14:textId="12C1080A" w:rsidR="00134B29" w:rsidRPr="005C0ACD" w:rsidRDefault="00A77559" w:rsidP="00134B29">
            <w:pPr>
              <w:rPr>
                <w:color w:val="FF0000"/>
              </w:rPr>
            </w:pPr>
            <w:r w:rsidRPr="005C0ACD">
              <w:rPr>
                <w:color w:val="FF0000"/>
              </w:rPr>
              <w:t>1</w:t>
            </w:r>
          </w:p>
        </w:tc>
      </w:tr>
      <w:tr w:rsidR="00134B29" w14:paraId="5A72E0E0" w14:textId="77777777" w:rsidTr="00B7716A">
        <w:trPr>
          <w:gridAfter w:val="1"/>
          <w:wAfter w:w="7" w:type="dxa"/>
          <w:trHeight w:val="770"/>
        </w:trPr>
        <w:tc>
          <w:tcPr>
            <w:tcW w:w="973" w:type="dxa"/>
            <w:vAlign w:val="top"/>
          </w:tcPr>
          <w:p w14:paraId="49A85EEC" w14:textId="2A51D0C8" w:rsidR="00134B29" w:rsidRDefault="00134B29" w:rsidP="00134B29">
            <w:r w:rsidRPr="003B6363">
              <w:t>Item 4</w:t>
            </w:r>
          </w:p>
        </w:tc>
        <w:tc>
          <w:tcPr>
            <w:tcW w:w="1472" w:type="dxa"/>
            <w:vAlign w:val="top"/>
          </w:tcPr>
          <w:p w14:paraId="5B4E6092" w14:textId="24D1BD61" w:rsidR="00134B29" w:rsidRDefault="00134B29" w:rsidP="00134B29">
            <w:r>
              <w:t>RH Stringer</w:t>
            </w:r>
          </w:p>
        </w:tc>
        <w:tc>
          <w:tcPr>
            <w:tcW w:w="1224" w:type="dxa"/>
            <w:vAlign w:val="top"/>
          </w:tcPr>
          <w:p w14:paraId="68DB9CE6" w14:textId="488F3113" w:rsidR="00134B29" w:rsidRDefault="00134B29" w:rsidP="00134B29">
            <w:r>
              <w:t>1</w:t>
            </w:r>
          </w:p>
        </w:tc>
        <w:tc>
          <w:tcPr>
            <w:tcW w:w="1451" w:type="dxa"/>
            <w:vAlign w:val="top"/>
          </w:tcPr>
          <w:p w14:paraId="4C1F17EB" w14:textId="05561182" w:rsidR="00134B29" w:rsidRDefault="00134B29" w:rsidP="00134B29">
            <w:r w:rsidRPr="003B6363">
              <w:t>AS3679: 350</w:t>
            </w:r>
          </w:p>
        </w:tc>
        <w:tc>
          <w:tcPr>
            <w:tcW w:w="2316" w:type="dxa"/>
            <w:vAlign w:val="top"/>
          </w:tcPr>
          <w:p w14:paraId="5FE56F95" w14:textId="24547684" w:rsidR="00134B29" w:rsidRPr="005C0ACD" w:rsidRDefault="00134B29" w:rsidP="00134B29">
            <w:pPr>
              <w:rPr>
                <w:color w:val="FF0000"/>
              </w:rPr>
            </w:pPr>
            <w:r w:rsidRPr="005C0ACD">
              <w:rPr>
                <w:color w:val="FF0000"/>
              </w:rPr>
              <w:t>300 PFC</w:t>
            </w:r>
          </w:p>
        </w:tc>
        <w:tc>
          <w:tcPr>
            <w:tcW w:w="254" w:type="dxa"/>
            <w:vMerge/>
            <w:tcBorders>
              <w:right w:val="single" w:sz="12" w:space="0" w:color="auto"/>
            </w:tcBorders>
            <w:shd w:val="clear" w:color="auto" w:fill="2D739F"/>
          </w:tcPr>
          <w:p w14:paraId="7FF67F77" w14:textId="77777777" w:rsidR="00134B29" w:rsidRDefault="00134B29" w:rsidP="00134B29"/>
        </w:tc>
        <w:tc>
          <w:tcPr>
            <w:tcW w:w="1362" w:type="dxa"/>
            <w:tcBorders>
              <w:left w:val="single" w:sz="12" w:space="0" w:color="auto"/>
            </w:tcBorders>
            <w:vAlign w:val="top"/>
          </w:tcPr>
          <w:p w14:paraId="2E84FE5A" w14:textId="1CF27A6D" w:rsidR="00134B29" w:rsidRPr="005C0ACD" w:rsidRDefault="00134B29" w:rsidP="00134B29">
            <w:pPr>
              <w:rPr>
                <w:color w:val="FF0000"/>
              </w:rPr>
            </w:pPr>
            <w:r w:rsidRPr="005C0ACD">
              <w:rPr>
                <w:color w:val="FF0000"/>
              </w:rPr>
              <w:t>4231 + 600 = 4831</w:t>
            </w:r>
          </w:p>
        </w:tc>
        <w:tc>
          <w:tcPr>
            <w:tcW w:w="1364" w:type="dxa"/>
            <w:vAlign w:val="top"/>
          </w:tcPr>
          <w:p w14:paraId="3F1EA1EE" w14:textId="07B94156" w:rsidR="00134B29" w:rsidRPr="00E12151" w:rsidRDefault="00134B29" w:rsidP="00134B29">
            <w:pPr>
              <w:rPr>
                <w:color w:val="808080" w:themeColor="background1" w:themeShade="80"/>
              </w:rPr>
            </w:pPr>
            <w:r>
              <w:t>NA</w:t>
            </w:r>
          </w:p>
        </w:tc>
        <w:tc>
          <w:tcPr>
            <w:tcW w:w="1363" w:type="dxa"/>
            <w:vAlign w:val="top"/>
          </w:tcPr>
          <w:p w14:paraId="1536FC22" w14:textId="16A70ECF" w:rsidR="00134B29" w:rsidRDefault="00134B29" w:rsidP="00134B29">
            <w:r>
              <w:t>NA</w:t>
            </w:r>
          </w:p>
        </w:tc>
        <w:tc>
          <w:tcPr>
            <w:tcW w:w="1488" w:type="dxa"/>
            <w:vAlign w:val="top"/>
          </w:tcPr>
          <w:p w14:paraId="79736191" w14:textId="08A78B36" w:rsidR="00134B29" w:rsidRPr="005C0ACD" w:rsidRDefault="00134B29" w:rsidP="00134B29">
            <w:pPr>
              <w:rPr>
                <w:color w:val="FF0000"/>
              </w:rPr>
            </w:pPr>
            <w:r w:rsidRPr="005C0ACD">
              <w:rPr>
                <w:color w:val="FF0000"/>
              </w:rPr>
              <w:t>1</w:t>
            </w:r>
          </w:p>
        </w:tc>
      </w:tr>
      <w:tr w:rsidR="00134B29" w14:paraId="0DBD0579" w14:textId="77777777" w:rsidTr="005C0ACD">
        <w:trPr>
          <w:gridAfter w:val="1"/>
          <w:wAfter w:w="7" w:type="dxa"/>
          <w:trHeight w:val="472"/>
        </w:trPr>
        <w:tc>
          <w:tcPr>
            <w:tcW w:w="973" w:type="dxa"/>
            <w:vAlign w:val="top"/>
          </w:tcPr>
          <w:p w14:paraId="0429CC1E" w14:textId="372CB982" w:rsidR="00134B29" w:rsidRDefault="00134B29" w:rsidP="00134B29">
            <w:r w:rsidRPr="003B6363">
              <w:t>Item 5</w:t>
            </w:r>
          </w:p>
        </w:tc>
        <w:tc>
          <w:tcPr>
            <w:tcW w:w="1472" w:type="dxa"/>
            <w:vAlign w:val="top"/>
          </w:tcPr>
          <w:p w14:paraId="52884D19" w14:textId="1F218B3B" w:rsidR="00134B29" w:rsidRDefault="00134B29" w:rsidP="00134B29">
            <w:r>
              <w:t xml:space="preserve">Wall Plate </w:t>
            </w:r>
          </w:p>
        </w:tc>
        <w:tc>
          <w:tcPr>
            <w:tcW w:w="1224" w:type="dxa"/>
            <w:vAlign w:val="top"/>
          </w:tcPr>
          <w:p w14:paraId="5202ACBF" w14:textId="10FDA418" w:rsidR="00134B29" w:rsidRDefault="00134B29" w:rsidP="005C0ACD">
            <w:pPr>
              <w:pStyle w:val="Responses"/>
              <w:jc w:val="left"/>
            </w:pPr>
            <w:r w:rsidRPr="003B6363">
              <w:t>1</w:t>
            </w:r>
          </w:p>
        </w:tc>
        <w:tc>
          <w:tcPr>
            <w:tcW w:w="1451" w:type="dxa"/>
            <w:vAlign w:val="top"/>
          </w:tcPr>
          <w:p w14:paraId="4BA9EE1B" w14:textId="4ED842FA" w:rsidR="00134B29" w:rsidRDefault="00134B29" w:rsidP="00134B29">
            <w:r w:rsidRPr="003B6363">
              <w:t>AS3679: 350</w:t>
            </w:r>
          </w:p>
        </w:tc>
        <w:tc>
          <w:tcPr>
            <w:tcW w:w="2316" w:type="dxa"/>
            <w:vAlign w:val="top"/>
          </w:tcPr>
          <w:p w14:paraId="51207007" w14:textId="42320E4F" w:rsidR="00134B29" w:rsidRPr="005C0ACD" w:rsidRDefault="00134B29" w:rsidP="00134B29">
            <w:pPr>
              <w:rPr>
                <w:color w:val="FF0000"/>
              </w:rPr>
            </w:pPr>
            <w:r w:rsidRPr="005C0ACD">
              <w:rPr>
                <w:color w:val="FF0000"/>
              </w:rPr>
              <w:t>200 PFC</w:t>
            </w:r>
          </w:p>
        </w:tc>
        <w:tc>
          <w:tcPr>
            <w:tcW w:w="254" w:type="dxa"/>
            <w:vMerge/>
            <w:tcBorders>
              <w:right w:val="single" w:sz="12" w:space="0" w:color="auto"/>
            </w:tcBorders>
            <w:shd w:val="clear" w:color="auto" w:fill="2D739F"/>
          </w:tcPr>
          <w:p w14:paraId="64769DCC" w14:textId="77777777" w:rsidR="00134B29" w:rsidRPr="00E12151" w:rsidRDefault="00134B29" w:rsidP="00134B29">
            <w:pPr>
              <w:rPr>
                <w:color w:val="808080" w:themeColor="background1" w:themeShade="80"/>
              </w:rPr>
            </w:pPr>
          </w:p>
        </w:tc>
        <w:tc>
          <w:tcPr>
            <w:tcW w:w="1362" w:type="dxa"/>
            <w:tcBorders>
              <w:left w:val="single" w:sz="12" w:space="0" w:color="auto"/>
            </w:tcBorders>
            <w:vAlign w:val="top"/>
          </w:tcPr>
          <w:p w14:paraId="35909279" w14:textId="3B60FB94" w:rsidR="00134B29" w:rsidRPr="005C0ACD" w:rsidRDefault="00134B29" w:rsidP="00134B29">
            <w:pPr>
              <w:rPr>
                <w:color w:val="FF0000"/>
              </w:rPr>
            </w:pPr>
            <w:r w:rsidRPr="005C0ACD">
              <w:rPr>
                <w:color w:val="FF0000"/>
              </w:rPr>
              <w:t>1000</w:t>
            </w:r>
          </w:p>
        </w:tc>
        <w:tc>
          <w:tcPr>
            <w:tcW w:w="1364" w:type="dxa"/>
            <w:vAlign w:val="top"/>
          </w:tcPr>
          <w:p w14:paraId="064FED00" w14:textId="277E286E" w:rsidR="00134B29" w:rsidRDefault="00134B29" w:rsidP="00134B29">
            <w:r w:rsidRPr="003B6363">
              <w:t>NA</w:t>
            </w:r>
          </w:p>
        </w:tc>
        <w:tc>
          <w:tcPr>
            <w:tcW w:w="1363" w:type="dxa"/>
            <w:vAlign w:val="top"/>
          </w:tcPr>
          <w:p w14:paraId="4343BF97" w14:textId="4B4C270F" w:rsidR="00134B29" w:rsidRDefault="00134B29" w:rsidP="00134B29">
            <w:r w:rsidRPr="003B6363">
              <w:t>NA</w:t>
            </w:r>
          </w:p>
        </w:tc>
        <w:tc>
          <w:tcPr>
            <w:tcW w:w="1488" w:type="dxa"/>
            <w:vAlign w:val="top"/>
          </w:tcPr>
          <w:p w14:paraId="1919CC3D" w14:textId="20ED7961" w:rsidR="00134B29" w:rsidRPr="005C0ACD" w:rsidRDefault="00134B29" w:rsidP="00134B29">
            <w:pPr>
              <w:rPr>
                <w:color w:val="FF0000"/>
              </w:rPr>
            </w:pPr>
            <w:r w:rsidRPr="005C0ACD">
              <w:rPr>
                <w:color w:val="FF0000"/>
              </w:rPr>
              <w:t>1</w:t>
            </w:r>
          </w:p>
        </w:tc>
      </w:tr>
    </w:tbl>
    <w:p w14:paraId="698F25B4" w14:textId="1D8E34C2" w:rsidR="002D2B92" w:rsidRDefault="00B7716A" w:rsidP="002D2B92">
      <w:pPr>
        <w:pStyle w:val="Heading2"/>
      </w:pPr>
      <w:r>
        <w:t xml:space="preserve">Part 2: </w:t>
      </w:r>
      <w:r w:rsidR="0039127F">
        <w:t>Observation Checklist</w:t>
      </w:r>
    </w:p>
    <w:p w14:paraId="33A6614E" w14:textId="77777777" w:rsidR="002D2B92" w:rsidRPr="00F96562" w:rsidRDefault="0039127F" w:rsidP="002D2B92">
      <w:pPr>
        <w:rPr>
          <w:sz w:val="22"/>
          <w:szCs w:val="22"/>
          <w:lang w:eastAsia="en-AU"/>
        </w:rPr>
      </w:pPr>
      <w:r>
        <w:rPr>
          <w:sz w:val="22"/>
          <w:szCs w:val="22"/>
          <w:lang w:eastAsia="en-AU"/>
        </w:rPr>
        <w:t>The O</w:t>
      </w:r>
      <w:r w:rsidRPr="00F96562">
        <w:rPr>
          <w:sz w:val="22"/>
          <w:szCs w:val="22"/>
          <w:lang w:eastAsia="en-AU"/>
        </w:rPr>
        <w:t xml:space="preserve">bservation </w:t>
      </w:r>
      <w:r>
        <w:rPr>
          <w:sz w:val="22"/>
          <w:szCs w:val="22"/>
          <w:lang w:eastAsia="en-AU"/>
        </w:rPr>
        <w:t>C</w:t>
      </w:r>
      <w:r w:rsidRPr="00F96562">
        <w:rPr>
          <w:sz w:val="22"/>
          <w:szCs w:val="22"/>
          <w:lang w:eastAsia="en-AU"/>
        </w:rPr>
        <w:t>hecklist will be used by you to mark the students’ performance</w:t>
      </w:r>
      <w:r>
        <w:rPr>
          <w:sz w:val="22"/>
          <w:szCs w:val="22"/>
          <w:lang w:eastAsia="en-AU"/>
        </w:rPr>
        <w:t xml:space="preserve"> in any of the previous three event types. Use this C</w:t>
      </w:r>
      <w:r w:rsidRPr="00F96562">
        <w:rPr>
          <w:sz w:val="22"/>
          <w:szCs w:val="22"/>
          <w:lang w:eastAsia="en-AU"/>
        </w:rPr>
        <w:t xml:space="preserve">hecklist to understand what skills the student is required to demonstrate in this section of the assessment. </w:t>
      </w:r>
      <w:r w:rsidRPr="00853113">
        <w:rPr>
          <w:sz w:val="22"/>
          <w:szCs w:val="22"/>
          <w:lang w:eastAsia="en-AU"/>
        </w:rPr>
        <w:t xml:space="preserve">This </w:t>
      </w:r>
      <w:r>
        <w:rPr>
          <w:sz w:val="22"/>
          <w:szCs w:val="22"/>
          <w:lang w:eastAsia="en-AU"/>
        </w:rPr>
        <w:t>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r>
        <w:rPr>
          <w:sz w:val="22"/>
          <w:szCs w:val="22"/>
          <w:lang w:eastAsia="en-AU"/>
        </w:rPr>
        <w:t xml:space="preserve"> All the criteria must be met. The student’s demonstration </w:t>
      </w:r>
      <w:r w:rsidRPr="00676B26">
        <w:rPr>
          <w:sz w:val="22"/>
          <w:szCs w:val="22"/>
          <w:lang w:eastAsia="en-AU"/>
        </w:rPr>
        <w:t>will be used as part of the overall evid</w:t>
      </w:r>
      <w:r>
        <w:rPr>
          <w:sz w:val="22"/>
          <w:szCs w:val="22"/>
          <w:lang w:eastAsia="en-AU"/>
        </w:rPr>
        <w:t xml:space="preserve">ence requirements of the unit. You </w:t>
      </w:r>
      <w:r w:rsidRPr="00676B26">
        <w:rPr>
          <w:sz w:val="22"/>
          <w:szCs w:val="22"/>
          <w:lang w:eastAsia="en-AU"/>
        </w:rPr>
        <w:t>may ask questions while the demonstration is taking place or if appropriate directly after the task/activity has been completed.</w:t>
      </w:r>
    </w:p>
    <w:p w14:paraId="10EFAAEE" w14:textId="42C848B4" w:rsidR="002D2B92" w:rsidRDefault="0039127F" w:rsidP="002D2B92">
      <w:pPr>
        <w:pStyle w:val="Caption"/>
        <w:keepNext/>
      </w:pPr>
      <w:r w:rsidRPr="00A719BE">
        <w:t>Observation Checklist</w:t>
      </w:r>
    </w:p>
    <w:tbl>
      <w:tblPr>
        <w:tblStyle w:val="TableGrid"/>
        <w:tblW w:w="1431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985"/>
        <w:gridCol w:w="4686"/>
        <w:gridCol w:w="709"/>
        <w:gridCol w:w="708"/>
        <w:gridCol w:w="7230"/>
      </w:tblGrid>
      <w:tr w:rsidR="00511CEF" w14:paraId="39E41169" w14:textId="77777777" w:rsidTr="0011014B">
        <w:trPr>
          <w:cnfStyle w:val="100000000000" w:firstRow="1" w:lastRow="0" w:firstColumn="0" w:lastColumn="0" w:oddVBand="0" w:evenVBand="0" w:oddHBand="0" w:evenHBand="0" w:firstRowFirstColumn="0" w:firstRowLastColumn="0" w:lastRowFirstColumn="0" w:lastRowLastColumn="0"/>
          <w:tblHeader/>
        </w:trPr>
        <w:tc>
          <w:tcPr>
            <w:tcW w:w="985" w:type="dxa"/>
          </w:tcPr>
          <w:p w14:paraId="557D2BC6" w14:textId="77777777" w:rsidR="002D2B92" w:rsidRPr="006C14BF" w:rsidRDefault="0039127F" w:rsidP="002D2B92">
            <w:pPr>
              <w:jc w:val="center"/>
              <w:rPr>
                <w:lang w:eastAsia="en-AU"/>
              </w:rPr>
            </w:pPr>
            <w:r w:rsidRPr="006C14BF">
              <w:rPr>
                <w:lang w:eastAsia="en-AU"/>
              </w:rPr>
              <w:t>Task #</w:t>
            </w:r>
          </w:p>
        </w:tc>
        <w:tc>
          <w:tcPr>
            <w:tcW w:w="4686" w:type="dxa"/>
          </w:tcPr>
          <w:p w14:paraId="3E05376D" w14:textId="77777777" w:rsidR="002D2B92" w:rsidRPr="006C14BF" w:rsidRDefault="0039127F" w:rsidP="002D2B92">
            <w:pPr>
              <w:rPr>
                <w:lang w:eastAsia="en-AU"/>
              </w:rPr>
            </w:pPr>
            <w:r w:rsidRPr="006C14BF">
              <w:rPr>
                <w:lang w:eastAsia="en-AU"/>
              </w:rPr>
              <w:t>Task/Activity</w:t>
            </w:r>
            <w:r>
              <w:rPr>
                <w:lang w:eastAsia="en-AU"/>
              </w:rPr>
              <w:t xml:space="preserve"> Performed</w:t>
            </w:r>
          </w:p>
        </w:tc>
        <w:tc>
          <w:tcPr>
            <w:tcW w:w="709" w:type="dxa"/>
          </w:tcPr>
          <w:p w14:paraId="692C2B09" w14:textId="77777777" w:rsidR="002D2B92" w:rsidRPr="006C14BF" w:rsidRDefault="0039127F" w:rsidP="002D2B92">
            <w:pPr>
              <w:jc w:val="center"/>
              <w:rPr>
                <w:lang w:eastAsia="en-AU"/>
              </w:rPr>
            </w:pPr>
            <w:r w:rsidRPr="006C14BF">
              <w:rPr>
                <w:lang w:eastAsia="en-AU"/>
              </w:rPr>
              <w:t>S</w:t>
            </w:r>
          </w:p>
        </w:tc>
        <w:tc>
          <w:tcPr>
            <w:tcW w:w="708" w:type="dxa"/>
          </w:tcPr>
          <w:p w14:paraId="5E7BDB53" w14:textId="77777777" w:rsidR="002D2B92" w:rsidRPr="006C14BF" w:rsidRDefault="0039127F" w:rsidP="002D2B92">
            <w:pPr>
              <w:jc w:val="center"/>
              <w:rPr>
                <w:lang w:eastAsia="en-AU"/>
              </w:rPr>
            </w:pPr>
            <w:r w:rsidRPr="006C14BF">
              <w:rPr>
                <w:lang w:eastAsia="en-AU"/>
              </w:rPr>
              <w:t>U/S</w:t>
            </w:r>
          </w:p>
        </w:tc>
        <w:tc>
          <w:tcPr>
            <w:tcW w:w="7230" w:type="dxa"/>
          </w:tcPr>
          <w:p w14:paraId="5099DDF0" w14:textId="77777777" w:rsidR="002D2B92" w:rsidRPr="00F92345" w:rsidRDefault="0039127F" w:rsidP="002D2B92">
            <w:pP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511CEF" w14:paraId="446AFF85" w14:textId="77777777" w:rsidTr="0011014B">
        <w:tc>
          <w:tcPr>
            <w:tcW w:w="985" w:type="dxa"/>
            <w:vAlign w:val="top"/>
          </w:tcPr>
          <w:p w14:paraId="7D7CBF15" w14:textId="77777777" w:rsidR="002D2B92" w:rsidRDefault="0039127F" w:rsidP="002D2B92">
            <w:pPr>
              <w:jc w:val="center"/>
              <w:rPr>
                <w:lang w:eastAsia="en-AU"/>
              </w:rPr>
            </w:pPr>
            <w:r>
              <w:rPr>
                <w:lang w:eastAsia="en-AU"/>
              </w:rPr>
              <w:t>1</w:t>
            </w:r>
          </w:p>
        </w:tc>
        <w:tc>
          <w:tcPr>
            <w:tcW w:w="4686" w:type="dxa"/>
            <w:vAlign w:val="top"/>
          </w:tcPr>
          <w:p w14:paraId="4609E563" w14:textId="01CE509A" w:rsidR="00725CE5" w:rsidRPr="00B7716A" w:rsidRDefault="00725CE5" w:rsidP="00725CE5">
            <w:pPr>
              <w:pStyle w:val="Body"/>
              <w:rPr>
                <w:b/>
                <w:sz w:val="22"/>
                <w:szCs w:val="22"/>
                <w:lang w:eastAsia="en-AU"/>
              </w:rPr>
            </w:pPr>
            <w:r w:rsidRPr="00B7716A">
              <w:rPr>
                <w:b/>
                <w:sz w:val="22"/>
                <w:szCs w:val="22"/>
                <w:lang w:eastAsia="en-AU"/>
              </w:rPr>
              <w:t>Check and Validate D</w:t>
            </w:r>
            <w:r w:rsidR="00DC388F" w:rsidRPr="00B7716A">
              <w:rPr>
                <w:b/>
                <w:sz w:val="22"/>
                <w:szCs w:val="22"/>
                <w:lang w:eastAsia="en-AU"/>
              </w:rPr>
              <w:t>ocumentation</w:t>
            </w:r>
          </w:p>
          <w:p w14:paraId="509D1EFB" w14:textId="77777777" w:rsidR="00DC388F" w:rsidRPr="00B7716A" w:rsidRDefault="00DC388F" w:rsidP="00DC388F">
            <w:pPr>
              <w:pStyle w:val="Body"/>
              <w:rPr>
                <w:sz w:val="22"/>
                <w:szCs w:val="22"/>
                <w:lang w:eastAsia="en-AU"/>
              </w:rPr>
            </w:pPr>
            <w:r w:rsidRPr="00B7716A">
              <w:rPr>
                <w:sz w:val="22"/>
                <w:szCs w:val="22"/>
                <w:lang w:eastAsia="en-AU"/>
              </w:rPr>
              <w:t>The  Student:</w:t>
            </w:r>
          </w:p>
          <w:p w14:paraId="36BA5741" w14:textId="7C1781CB" w:rsidR="00DC388F" w:rsidRPr="00B7716A" w:rsidRDefault="00DC388F" w:rsidP="00DC388F">
            <w:pPr>
              <w:pStyle w:val="Body"/>
              <w:numPr>
                <w:ilvl w:val="0"/>
                <w:numId w:val="26"/>
              </w:numPr>
              <w:rPr>
                <w:sz w:val="22"/>
                <w:szCs w:val="22"/>
                <w:lang w:eastAsia="en-AU"/>
              </w:rPr>
            </w:pPr>
            <w:r w:rsidRPr="00B7716A">
              <w:rPr>
                <w:sz w:val="22"/>
                <w:szCs w:val="22"/>
                <w:lang w:eastAsia="en-AU"/>
              </w:rPr>
              <w:t xml:space="preserve">Selects the </w:t>
            </w:r>
            <w:r w:rsidR="00302FF0" w:rsidRPr="00B7716A">
              <w:rPr>
                <w:sz w:val="22"/>
                <w:szCs w:val="22"/>
                <w:lang w:eastAsia="en-AU"/>
              </w:rPr>
              <w:t>six (6)</w:t>
            </w:r>
            <w:r w:rsidRPr="00B7716A">
              <w:rPr>
                <w:sz w:val="22"/>
                <w:szCs w:val="22"/>
                <w:lang w:eastAsia="en-AU"/>
              </w:rPr>
              <w:t xml:space="preserve"> documents listed in Table 3.0 from their location</w:t>
            </w:r>
          </w:p>
          <w:p w14:paraId="25B22AD0" w14:textId="77777777" w:rsidR="00DC388F" w:rsidRPr="00B7716A" w:rsidRDefault="00DC388F" w:rsidP="00DC388F">
            <w:pPr>
              <w:pStyle w:val="Body"/>
              <w:numPr>
                <w:ilvl w:val="0"/>
                <w:numId w:val="26"/>
              </w:numPr>
              <w:rPr>
                <w:sz w:val="22"/>
                <w:szCs w:val="22"/>
                <w:lang w:eastAsia="en-AU"/>
              </w:rPr>
            </w:pPr>
            <w:r w:rsidRPr="00B7716A">
              <w:rPr>
                <w:sz w:val="22"/>
                <w:szCs w:val="22"/>
                <w:lang w:eastAsia="en-AU"/>
              </w:rPr>
              <w:t>Checks and validates the document titles and issue</w:t>
            </w:r>
          </w:p>
          <w:p w14:paraId="3F212B01" w14:textId="77777777" w:rsidR="00DC388F" w:rsidRPr="00B7716A" w:rsidRDefault="00DC388F" w:rsidP="00DC388F">
            <w:pPr>
              <w:pStyle w:val="Body"/>
              <w:numPr>
                <w:ilvl w:val="0"/>
                <w:numId w:val="26"/>
              </w:numPr>
              <w:rPr>
                <w:sz w:val="22"/>
                <w:szCs w:val="22"/>
                <w:lang w:eastAsia="en-AU"/>
              </w:rPr>
            </w:pPr>
            <w:r w:rsidRPr="00B7716A">
              <w:rPr>
                <w:sz w:val="22"/>
                <w:szCs w:val="22"/>
                <w:lang w:eastAsia="en-AU"/>
              </w:rPr>
              <w:t>Completes Table 3.0</w:t>
            </w:r>
          </w:p>
          <w:p w14:paraId="767B9D1A" w14:textId="3BBBC1BF" w:rsidR="00DC388F" w:rsidRPr="00B7716A" w:rsidRDefault="00302FF0" w:rsidP="00DC388F">
            <w:pPr>
              <w:pStyle w:val="Body"/>
              <w:numPr>
                <w:ilvl w:val="0"/>
                <w:numId w:val="26"/>
              </w:numPr>
              <w:rPr>
                <w:sz w:val="22"/>
                <w:szCs w:val="22"/>
                <w:lang w:eastAsia="en-AU"/>
              </w:rPr>
            </w:pPr>
            <w:r w:rsidRPr="00B7716A">
              <w:rPr>
                <w:sz w:val="22"/>
                <w:szCs w:val="22"/>
                <w:lang w:eastAsia="en-AU"/>
              </w:rPr>
              <w:t>Checks the drawing amendments</w:t>
            </w:r>
          </w:p>
          <w:p w14:paraId="7F46E32E" w14:textId="501F6DA7" w:rsidR="00DC388F" w:rsidRPr="00B7716A" w:rsidRDefault="00302FF0" w:rsidP="00DC388F">
            <w:pPr>
              <w:pStyle w:val="Body"/>
              <w:numPr>
                <w:ilvl w:val="0"/>
                <w:numId w:val="26"/>
              </w:numPr>
              <w:rPr>
                <w:sz w:val="22"/>
                <w:szCs w:val="22"/>
                <w:lang w:eastAsia="en-AU"/>
              </w:rPr>
            </w:pPr>
            <w:r w:rsidRPr="00B7716A">
              <w:rPr>
                <w:sz w:val="22"/>
                <w:szCs w:val="22"/>
                <w:lang w:eastAsia="en-AU"/>
              </w:rPr>
              <w:t>Completes Table 4.0</w:t>
            </w:r>
          </w:p>
          <w:p w14:paraId="78742E91" w14:textId="1AAB95B6" w:rsidR="00D72C94" w:rsidRPr="00B7716A" w:rsidRDefault="00302FF0" w:rsidP="002D2B92">
            <w:pPr>
              <w:pStyle w:val="Body"/>
              <w:numPr>
                <w:ilvl w:val="0"/>
                <w:numId w:val="26"/>
              </w:numPr>
              <w:rPr>
                <w:sz w:val="22"/>
                <w:szCs w:val="22"/>
                <w:lang w:eastAsia="en-AU"/>
              </w:rPr>
            </w:pPr>
            <w:r w:rsidRPr="00B7716A">
              <w:rPr>
                <w:sz w:val="22"/>
                <w:szCs w:val="22"/>
                <w:lang w:eastAsia="en-AU"/>
              </w:rPr>
              <w:t xml:space="preserve">Answers questions (e) and (f) </w:t>
            </w:r>
          </w:p>
        </w:tc>
        <w:tc>
          <w:tcPr>
            <w:tcW w:w="709" w:type="dxa"/>
            <w:vAlign w:val="top"/>
          </w:tcPr>
          <w:sdt>
            <w:sdtPr>
              <w:rPr>
                <w:sz w:val="22"/>
                <w:szCs w:val="22"/>
                <w:lang w:eastAsia="en-AU"/>
              </w:rPr>
              <w:id w:val="1391465314"/>
              <w14:checkbox>
                <w14:checked w14:val="0"/>
                <w14:checkedState w14:val="2612" w14:font="MS Gothic"/>
                <w14:uncheckedState w14:val="2610" w14:font="MS Gothic"/>
              </w14:checkbox>
            </w:sdtPr>
            <w:sdtEndPr/>
            <w:sdtContent>
              <w:p w14:paraId="67371AD9" w14:textId="77777777" w:rsidR="00B7716A" w:rsidRPr="00B7716A" w:rsidRDefault="00B7716A" w:rsidP="00B7716A">
                <w:pPr>
                  <w:rPr>
                    <w:sz w:val="22"/>
                    <w:szCs w:val="22"/>
                    <w:lang w:eastAsia="en-AU"/>
                  </w:rPr>
                </w:pPr>
                <w:r w:rsidRPr="00B7716A">
                  <w:rPr>
                    <w:rFonts w:ascii="MS Gothic" w:eastAsia="MS Gothic" w:hAnsi="MS Gothic" w:hint="eastAsia"/>
                    <w:sz w:val="22"/>
                    <w:szCs w:val="22"/>
                    <w:lang w:eastAsia="en-AU"/>
                  </w:rPr>
                  <w:t>☐</w:t>
                </w:r>
              </w:p>
            </w:sdtContent>
          </w:sdt>
          <w:p w14:paraId="7DA56A4C" w14:textId="77777777" w:rsidR="002D2B92" w:rsidRPr="00B7716A" w:rsidRDefault="002D2B92" w:rsidP="002D2B92">
            <w:pPr>
              <w:rPr>
                <w:i/>
                <w:sz w:val="22"/>
                <w:szCs w:val="22"/>
                <w:lang w:eastAsia="en-AU"/>
              </w:rPr>
            </w:pPr>
          </w:p>
          <w:p w14:paraId="3CF169B3" w14:textId="77777777" w:rsidR="00147A2C" w:rsidRPr="00B7716A" w:rsidRDefault="00147A2C" w:rsidP="002D2B92">
            <w:pPr>
              <w:rPr>
                <w:i/>
                <w:sz w:val="22"/>
                <w:szCs w:val="22"/>
                <w:lang w:eastAsia="en-AU"/>
              </w:rPr>
            </w:pPr>
          </w:p>
          <w:p w14:paraId="1C2B5FB9" w14:textId="29214A45" w:rsidR="00147A2C" w:rsidRPr="00B7716A" w:rsidRDefault="00147A2C" w:rsidP="00B7716A">
            <w:pPr>
              <w:rPr>
                <w:i/>
                <w:sz w:val="22"/>
                <w:szCs w:val="22"/>
                <w:lang w:eastAsia="en-AU"/>
              </w:rPr>
            </w:pPr>
          </w:p>
        </w:tc>
        <w:tc>
          <w:tcPr>
            <w:tcW w:w="708" w:type="dxa"/>
            <w:vAlign w:val="top"/>
          </w:tcPr>
          <w:sdt>
            <w:sdtPr>
              <w:rPr>
                <w:sz w:val="22"/>
                <w:szCs w:val="22"/>
                <w:lang w:eastAsia="en-AU"/>
              </w:rPr>
              <w:id w:val="1269969602"/>
              <w14:checkbox>
                <w14:checked w14:val="0"/>
                <w14:checkedState w14:val="2612" w14:font="MS Gothic"/>
                <w14:uncheckedState w14:val="2610" w14:font="MS Gothic"/>
              </w14:checkbox>
            </w:sdtPr>
            <w:sdtEndPr/>
            <w:sdtContent>
              <w:p w14:paraId="4EEC7D8A" w14:textId="524D73CE" w:rsidR="00B7716A" w:rsidRPr="00B7716A" w:rsidRDefault="00B7716A" w:rsidP="00B7716A">
                <w:pPr>
                  <w:rPr>
                    <w:sz w:val="22"/>
                    <w:szCs w:val="22"/>
                    <w:lang w:eastAsia="en-AU"/>
                  </w:rPr>
                </w:pPr>
                <w:r w:rsidRPr="00B7716A">
                  <w:rPr>
                    <w:rFonts w:ascii="MS Gothic" w:eastAsia="MS Gothic" w:hAnsi="MS Gothic" w:hint="eastAsia"/>
                    <w:sz w:val="22"/>
                    <w:szCs w:val="22"/>
                    <w:lang w:eastAsia="en-AU"/>
                  </w:rPr>
                  <w:t>☐</w:t>
                </w:r>
              </w:p>
            </w:sdtContent>
          </w:sdt>
          <w:p w14:paraId="5E438BE1" w14:textId="77777777" w:rsidR="002D2B92" w:rsidRPr="00B7716A" w:rsidRDefault="002D2B92" w:rsidP="002D2B92">
            <w:pPr>
              <w:rPr>
                <w:sz w:val="22"/>
                <w:szCs w:val="22"/>
                <w:lang w:eastAsia="en-AU"/>
              </w:rPr>
            </w:pPr>
          </w:p>
          <w:p w14:paraId="7430257F" w14:textId="77777777" w:rsidR="00D33D36" w:rsidRPr="00B7716A" w:rsidRDefault="00D33D36" w:rsidP="002D2B92">
            <w:pPr>
              <w:rPr>
                <w:sz w:val="22"/>
                <w:szCs w:val="22"/>
                <w:lang w:eastAsia="en-AU"/>
              </w:rPr>
            </w:pPr>
          </w:p>
          <w:p w14:paraId="4703F72D" w14:textId="493D57B5" w:rsidR="00D33D36" w:rsidRPr="00B7716A" w:rsidRDefault="00D33D36" w:rsidP="002D2B92">
            <w:pPr>
              <w:rPr>
                <w:sz w:val="22"/>
                <w:szCs w:val="22"/>
                <w:lang w:eastAsia="en-AU"/>
              </w:rPr>
            </w:pPr>
          </w:p>
        </w:tc>
        <w:tc>
          <w:tcPr>
            <w:tcW w:w="7230" w:type="dxa"/>
            <w:vAlign w:val="top"/>
          </w:tcPr>
          <w:p w14:paraId="7E2E514F" w14:textId="77777777" w:rsidR="002D2B92" w:rsidRPr="005C0ACD" w:rsidRDefault="0039127F" w:rsidP="002D2B92">
            <w:pPr>
              <w:rPr>
                <w:bCs/>
                <w:i/>
                <w:sz w:val="22"/>
                <w:szCs w:val="22"/>
              </w:rPr>
            </w:pPr>
            <w:r w:rsidRPr="005C0ACD">
              <w:rPr>
                <w:bCs/>
                <w:i/>
                <w:sz w:val="22"/>
                <w:szCs w:val="22"/>
              </w:rPr>
              <w:t xml:space="preserve">Date of Observation: </w:t>
            </w:r>
          </w:p>
          <w:p w14:paraId="5B2E37CF" w14:textId="77777777" w:rsidR="00DC388F" w:rsidRPr="005C0ACD" w:rsidRDefault="00DC388F" w:rsidP="00DC388F">
            <w:pPr>
              <w:pStyle w:val="ListParagraph"/>
              <w:numPr>
                <w:ilvl w:val="0"/>
                <w:numId w:val="15"/>
              </w:numPr>
              <w:spacing w:before="360" w:after="240" w:line="480" w:lineRule="auto"/>
              <w:ind w:left="714" w:hanging="357"/>
              <w:rPr>
                <w:bCs/>
                <w:color w:val="FF0000"/>
                <w:sz w:val="22"/>
                <w:szCs w:val="22"/>
              </w:rPr>
            </w:pPr>
            <w:r w:rsidRPr="005C0ACD">
              <w:rPr>
                <w:bCs/>
                <w:color w:val="FF0000"/>
                <w:sz w:val="22"/>
                <w:szCs w:val="22"/>
              </w:rPr>
              <w:t xml:space="preserve">Student selects correct documents from their location </w:t>
            </w:r>
          </w:p>
          <w:p w14:paraId="171FEC06" w14:textId="77777777" w:rsidR="00DC388F" w:rsidRPr="005C0ACD" w:rsidRDefault="00DC388F" w:rsidP="00DC388F">
            <w:pPr>
              <w:pStyle w:val="ListParagraph"/>
              <w:numPr>
                <w:ilvl w:val="0"/>
                <w:numId w:val="15"/>
              </w:numPr>
              <w:spacing w:before="360" w:after="240" w:line="480" w:lineRule="auto"/>
              <w:ind w:left="714" w:hanging="357"/>
              <w:rPr>
                <w:bCs/>
                <w:color w:val="FF0000"/>
                <w:sz w:val="22"/>
                <w:szCs w:val="22"/>
              </w:rPr>
            </w:pPr>
            <w:r w:rsidRPr="005C0ACD">
              <w:rPr>
                <w:bCs/>
                <w:color w:val="FF0000"/>
                <w:sz w:val="22"/>
                <w:szCs w:val="22"/>
              </w:rPr>
              <w:t>Student validates documents</w:t>
            </w:r>
          </w:p>
          <w:p w14:paraId="3EAE6444" w14:textId="77777777" w:rsidR="00DC388F" w:rsidRPr="005C0ACD" w:rsidRDefault="00DC388F" w:rsidP="00DC388F">
            <w:pPr>
              <w:pStyle w:val="ListParagraph"/>
              <w:numPr>
                <w:ilvl w:val="0"/>
                <w:numId w:val="15"/>
              </w:numPr>
              <w:spacing w:before="360" w:after="240" w:line="480" w:lineRule="auto"/>
              <w:ind w:left="714" w:hanging="357"/>
              <w:rPr>
                <w:bCs/>
                <w:color w:val="FF0000"/>
                <w:sz w:val="22"/>
                <w:szCs w:val="22"/>
              </w:rPr>
            </w:pPr>
            <w:r w:rsidRPr="005C0ACD">
              <w:rPr>
                <w:bCs/>
                <w:color w:val="FF0000"/>
                <w:sz w:val="22"/>
                <w:szCs w:val="22"/>
              </w:rPr>
              <w:t>Student completes Table 3.0</w:t>
            </w:r>
          </w:p>
          <w:p w14:paraId="4349667C" w14:textId="77021340" w:rsidR="00DC388F" w:rsidRPr="005C0ACD" w:rsidRDefault="00DC388F" w:rsidP="00DC388F">
            <w:pPr>
              <w:pStyle w:val="ListParagraph"/>
              <w:numPr>
                <w:ilvl w:val="0"/>
                <w:numId w:val="15"/>
              </w:numPr>
              <w:spacing w:before="360" w:after="240" w:line="480" w:lineRule="auto"/>
              <w:ind w:left="714" w:hanging="357"/>
              <w:rPr>
                <w:bCs/>
                <w:color w:val="FF0000"/>
                <w:sz w:val="22"/>
                <w:szCs w:val="22"/>
              </w:rPr>
            </w:pPr>
            <w:r w:rsidRPr="005C0ACD">
              <w:rPr>
                <w:bCs/>
                <w:color w:val="FF0000"/>
                <w:sz w:val="22"/>
                <w:szCs w:val="22"/>
              </w:rPr>
              <w:t xml:space="preserve">Students completes </w:t>
            </w:r>
            <w:r w:rsidR="00302FF0" w:rsidRPr="005C0ACD">
              <w:rPr>
                <w:bCs/>
                <w:color w:val="FF0000"/>
                <w:sz w:val="22"/>
                <w:szCs w:val="22"/>
              </w:rPr>
              <w:t>Table 4.0</w:t>
            </w:r>
          </w:p>
          <w:p w14:paraId="71ED7E75" w14:textId="7E1ED575" w:rsidR="00DC388F" w:rsidRPr="005C0ACD" w:rsidRDefault="00DC388F" w:rsidP="00DC388F">
            <w:pPr>
              <w:pStyle w:val="ListParagraph"/>
              <w:numPr>
                <w:ilvl w:val="0"/>
                <w:numId w:val="15"/>
              </w:numPr>
              <w:spacing w:before="360" w:after="240" w:line="480" w:lineRule="auto"/>
              <w:ind w:left="714" w:hanging="357"/>
              <w:rPr>
                <w:bCs/>
                <w:color w:val="FF0000"/>
                <w:sz w:val="22"/>
                <w:szCs w:val="22"/>
              </w:rPr>
            </w:pPr>
            <w:r w:rsidRPr="005C0ACD">
              <w:rPr>
                <w:bCs/>
                <w:color w:val="FF0000"/>
                <w:sz w:val="22"/>
                <w:szCs w:val="22"/>
              </w:rPr>
              <w:t xml:space="preserve">Student  </w:t>
            </w:r>
            <w:r w:rsidR="00302FF0" w:rsidRPr="005C0ACD">
              <w:rPr>
                <w:bCs/>
                <w:color w:val="FF0000"/>
                <w:sz w:val="22"/>
                <w:szCs w:val="22"/>
              </w:rPr>
              <w:t>answers questions (e) to (f)</w:t>
            </w:r>
            <w:r w:rsidR="00B94162" w:rsidRPr="005C0ACD">
              <w:rPr>
                <w:bCs/>
                <w:color w:val="FF0000"/>
                <w:sz w:val="22"/>
                <w:szCs w:val="22"/>
              </w:rPr>
              <w:t xml:space="preserve"> as per sample benchmark provided</w:t>
            </w:r>
          </w:p>
          <w:p w14:paraId="385C3506" w14:textId="15FFE0BF" w:rsidR="002D2B92" w:rsidRPr="00B7716A" w:rsidRDefault="002D2B92" w:rsidP="002D2B92">
            <w:pPr>
              <w:rPr>
                <w:i/>
                <w:color w:val="FF0000"/>
                <w:sz w:val="22"/>
                <w:szCs w:val="22"/>
                <w:lang w:eastAsia="en-AU"/>
              </w:rPr>
            </w:pPr>
          </w:p>
        </w:tc>
      </w:tr>
      <w:tr w:rsidR="00511CEF" w14:paraId="6BD0651A" w14:textId="77777777" w:rsidTr="0011014B">
        <w:tc>
          <w:tcPr>
            <w:tcW w:w="985" w:type="dxa"/>
            <w:vAlign w:val="top"/>
          </w:tcPr>
          <w:p w14:paraId="57D97113" w14:textId="77777777" w:rsidR="002D2B92" w:rsidRPr="00B7716A" w:rsidRDefault="0039127F" w:rsidP="002D2B92">
            <w:pPr>
              <w:jc w:val="center"/>
              <w:rPr>
                <w:sz w:val="22"/>
                <w:szCs w:val="22"/>
                <w:lang w:eastAsia="en-AU"/>
              </w:rPr>
            </w:pPr>
            <w:r w:rsidRPr="00B7716A">
              <w:rPr>
                <w:sz w:val="22"/>
                <w:szCs w:val="22"/>
                <w:lang w:eastAsia="en-AU"/>
              </w:rPr>
              <w:t>2</w:t>
            </w:r>
          </w:p>
        </w:tc>
        <w:tc>
          <w:tcPr>
            <w:tcW w:w="4686" w:type="dxa"/>
            <w:vAlign w:val="top"/>
          </w:tcPr>
          <w:p w14:paraId="0AF3F161" w14:textId="77777777" w:rsidR="00DC388F" w:rsidRPr="00B7716A" w:rsidRDefault="00DC388F" w:rsidP="00DC388F">
            <w:pPr>
              <w:pStyle w:val="Body"/>
              <w:rPr>
                <w:b/>
                <w:sz w:val="22"/>
                <w:szCs w:val="22"/>
                <w:lang w:eastAsia="en-AU"/>
              </w:rPr>
            </w:pPr>
            <w:r w:rsidRPr="00B7716A">
              <w:rPr>
                <w:b/>
                <w:sz w:val="22"/>
                <w:szCs w:val="22"/>
                <w:lang w:eastAsia="en-AU"/>
              </w:rPr>
              <w:t>Read the Standard Operating Procedure (SOP)</w:t>
            </w:r>
          </w:p>
          <w:p w14:paraId="4B7FBB07" w14:textId="77777777" w:rsidR="00DC388F" w:rsidRPr="00B7716A" w:rsidRDefault="00DC388F" w:rsidP="00DC388F">
            <w:pPr>
              <w:pStyle w:val="Body"/>
              <w:rPr>
                <w:sz w:val="22"/>
                <w:szCs w:val="22"/>
                <w:lang w:eastAsia="en-AU"/>
              </w:rPr>
            </w:pPr>
            <w:r w:rsidRPr="00B7716A">
              <w:rPr>
                <w:sz w:val="22"/>
                <w:szCs w:val="22"/>
                <w:lang w:eastAsia="en-AU"/>
              </w:rPr>
              <w:t>The  Student:</w:t>
            </w:r>
          </w:p>
          <w:p w14:paraId="7E36DC7F" w14:textId="77777777" w:rsidR="00DC388F" w:rsidRPr="00B7716A" w:rsidRDefault="00DC388F" w:rsidP="00DC388F">
            <w:pPr>
              <w:pStyle w:val="Body"/>
              <w:numPr>
                <w:ilvl w:val="0"/>
                <w:numId w:val="7"/>
              </w:numPr>
              <w:spacing w:line="360" w:lineRule="auto"/>
              <w:ind w:left="714" w:hanging="357"/>
              <w:rPr>
                <w:sz w:val="22"/>
                <w:szCs w:val="22"/>
                <w:lang w:eastAsia="en-AU"/>
              </w:rPr>
            </w:pPr>
            <w:r w:rsidRPr="00B7716A">
              <w:rPr>
                <w:sz w:val="22"/>
                <w:szCs w:val="22"/>
                <w:lang w:eastAsia="en-AU"/>
              </w:rPr>
              <w:t>Reads SOP 1.1</w:t>
            </w:r>
          </w:p>
          <w:p w14:paraId="19B5F5FD" w14:textId="03E5F637" w:rsidR="00DC388F" w:rsidRPr="00B7716A" w:rsidRDefault="00DC388F" w:rsidP="00DC388F">
            <w:pPr>
              <w:pStyle w:val="Body"/>
              <w:numPr>
                <w:ilvl w:val="0"/>
                <w:numId w:val="7"/>
              </w:numPr>
              <w:spacing w:line="360" w:lineRule="auto"/>
              <w:ind w:left="714" w:hanging="357"/>
              <w:rPr>
                <w:sz w:val="22"/>
                <w:szCs w:val="22"/>
                <w:lang w:eastAsia="en-AU"/>
              </w:rPr>
            </w:pPr>
            <w:r w:rsidRPr="00B7716A">
              <w:rPr>
                <w:sz w:val="22"/>
                <w:szCs w:val="22"/>
                <w:lang w:eastAsia="en-AU"/>
              </w:rPr>
              <w:t xml:space="preserve">Completes Table </w:t>
            </w:r>
            <w:r w:rsidR="006F73EC" w:rsidRPr="00B7716A">
              <w:rPr>
                <w:sz w:val="22"/>
                <w:szCs w:val="22"/>
                <w:lang w:eastAsia="en-AU"/>
              </w:rPr>
              <w:t>5</w:t>
            </w:r>
            <w:r w:rsidRPr="00B7716A">
              <w:rPr>
                <w:sz w:val="22"/>
                <w:szCs w:val="22"/>
                <w:lang w:eastAsia="en-AU"/>
              </w:rPr>
              <w:t>.0</w:t>
            </w:r>
          </w:p>
          <w:p w14:paraId="74AABC81" w14:textId="54B64AEA" w:rsidR="00DC388F" w:rsidRPr="00B7716A" w:rsidRDefault="00DC388F" w:rsidP="00DC388F">
            <w:pPr>
              <w:pStyle w:val="ListParagraph"/>
              <w:numPr>
                <w:ilvl w:val="0"/>
                <w:numId w:val="7"/>
              </w:numPr>
              <w:spacing w:line="360" w:lineRule="auto"/>
              <w:ind w:left="714" w:hanging="357"/>
              <w:rPr>
                <w:sz w:val="22"/>
                <w:szCs w:val="22"/>
                <w:lang w:eastAsia="en-AU"/>
              </w:rPr>
            </w:pPr>
            <w:r w:rsidRPr="00B7716A">
              <w:rPr>
                <w:sz w:val="22"/>
                <w:szCs w:val="22"/>
                <w:lang w:eastAsia="en-AU"/>
              </w:rPr>
              <w:t xml:space="preserve">Completes Table </w:t>
            </w:r>
            <w:r w:rsidR="006F73EC" w:rsidRPr="00B7716A">
              <w:rPr>
                <w:sz w:val="22"/>
                <w:szCs w:val="22"/>
                <w:lang w:eastAsia="en-AU"/>
              </w:rPr>
              <w:t>6</w:t>
            </w:r>
            <w:r w:rsidRPr="00B7716A">
              <w:rPr>
                <w:sz w:val="22"/>
                <w:szCs w:val="22"/>
                <w:lang w:eastAsia="en-AU"/>
              </w:rPr>
              <w:t>.0</w:t>
            </w:r>
          </w:p>
          <w:p w14:paraId="7064D5C3" w14:textId="5CDE246D" w:rsidR="006F73EC" w:rsidRPr="00B7716A" w:rsidRDefault="006F73EC" w:rsidP="00DC388F">
            <w:pPr>
              <w:pStyle w:val="ListParagraph"/>
              <w:numPr>
                <w:ilvl w:val="0"/>
                <w:numId w:val="7"/>
              </w:numPr>
              <w:spacing w:line="360" w:lineRule="auto"/>
              <w:ind w:left="714" w:hanging="357"/>
              <w:rPr>
                <w:sz w:val="22"/>
                <w:szCs w:val="22"/>
                <w:lang w:eastAsia="en-AU"/>
              </w:rPr>
            </w:pPr>
            <w:r w:rsidRPr="00B7716A">
              <w:rPr>
                <w:sz w:val="22"/>
                <w:szCs w:val="22"/>
                <w:lang w:eastAsia="en-AU"/>
              </w:rPr>
              <w:t>Completes Table 7.0</w:t>
            </w:r>
          </w:p>
          <w:p w14:paraId="0F44A86D" w14:textId="77777777" w:rsidR="00D72C94" w:rsidRPr="00B7716A" w:rsidRDefault="00D72C94" w:rsidP="00D72C94">
            <w:pPr>
              <w:pStyle w:val="Body"/>
              <w:rPr>
                <w:b/>
                <w:sz w:val="22"/>
                <w:szCs w:val="22"/>
                <w:lang w:eastAsia="en-AU"/>
              </w:rPr>
            </w:pPr>
          </w:p>
          <w:p w14:paraId="1638E4A5" w14:textId="5616D253" w:rsidR="00D72C94" w:rsidRPr="00B7716A" w:rsidRDefault="00D72C94" w:rsidP="00D72C94">
            <w:pPr>
              <w:pStyle w:val="Body"/>
              <w:rPr>
                <w:sz w:val="22"/>
                <w:szCs w:val="22"/>
                <w:lang w:eastAsia="en-AU"/>
              </w:rPr>
            </w:pPr>
          </w:p>
        </w:tc>
        <w:tc>
          <w:tcPr>
            <w:tcW w:w="709" w:type="dxa"/>
            <w:vAlign w:val="top"/>
          </w:tcPr>
          <w:sdt>
            <w:sdtPr>
              <w:rPr>
                <w:sz w:val="22"/>
                <w:szCs w:val="22"/>
                <w:lang w:eastAsia="en-AU"/>
              </w:rPr>
              <w:id w:val="1092740108"/>
              <w14:checkbox>
                <w14:checked w14:val="0"/>
                <w14:checkedState w14:val="2612" w14:font="MS Gothic"/>
                <w14:uncheckedState w14:val="2610" w14:font="MS Gothic"/>
              </w14:checkbox>
            </w:sdtPr>
            <w:sdtEndPr/>
            <w:sdtContent>
              <w:p w14:paraId="009B650E" w14:textId="77777777" w:rsidR="00B7716A" w:rsidRPr="00B7716A" w:rsidRDefault="00B7716A" w:rsidP="00B7716A">
                <w:pPr>
                  <w:rPr>
                    <w:sz w:val="22"/>
                    <w:szCs w:val="22"/>
                    <w:lang w:eastAsia="en-AU"/>
                  </w:rPr>
                </w:pPr>
                <w:r w:rsidRPr="00B7716A">
                  <w:rPr>
                    <w:rFonts w:ascii="MS Gothic" w:eastAsia="MS Gothic" w:hAnsi="MS Gothic" w:hint="eastAsia"/>
                    <w:sz w:val="22"/>
                    <w:szCs w:val="22"/>
                    <w:lang w:eastAsia="en-AU"/>
                  </w:rPr>
                  <w:t>☐</w:t>
                </w:r>
              </w:p>
            </w:sdtContent>
          </w:sdt>
          <w:p w14:paraId="29F8CC89" w14:textId="77777777" w:rsidR="0011014B" w:rsidRPr="00B7716A" w:rsidRDefault="0011014B" w:rsidP="002D2B92">
            <w:pPr>
              <w:rPr>
                <w:sz w:val="22"/>
                <w:szCs w:val="22"/>
                <w:lang w:eastAsia="en-AU"/>
              </w:rPr>
            </w:pPr>
          </w:p>
          <w:p w14:paraId="1FA85367" w14:textId="5C4A8615" w:rsidR="00147A2C" w:rsidRPr="00B7716A" w:rsidRDefault="00147A2C" w:rsidP="00147A2C">
            <w:pPr>
              <w:rPr>
                <w:sz w:val="22"/>
                <w:szCs w:val="22"/>
                <w:lang w:eastAsia="en-AU"/>
              </w:rPr>
            </w:pPr>
          </w:p>
        </w:tc>
        <w:tc>
          <w:tcPr>
            <w:tcW w:w="708" w:type="dxa"/>
            <w:vAlign w:val="top"/>
          </w:tcPr>
          <w:sdt>
            <w:sdtPr>
              <w:rPr>
                <w:sz w:val="22"/>
                <w:szCs w:val="22"/>
                <w:lang w:eastAsia="en-AU"/>
              </w:rPr>
              <w:id w:val="-1167552409"/>
              <w14:checkbox>
                <w14:checked w14:val="0"/>
                <w14:checkedState w14:val="2612" w14:font="MS Gothic"/>
                <w14:uncheckedState w14:val="2610" w14:font="MS Gothic"/>
              </w14:checkbox>
            </w:sdtPr>
            <w:sdtEndPr/>
            <w:sdtContent>
              <w:p w14:paraId="12BA22CA" w14:textId="77777777" w:rsidR="00B7716A" w:rsidRPr="00B7716A" w:rsidRDefault="00B7716A" w:rsidP="00B7716A">
                <w:pPr>
                  <w:rPr>
                    <w:sz w:val="22"/>
                    <w:szCs w:val="22"/>
                    <w:lang w:eastAsia="en-AU"/>
                  </w:rPr>
                </w:pPr>
                <w:r w:rsidRPr="00B7716A">
                  <w:rPr>
                    <w:rFonts w:ascii="MS Gothic" w:eastAsia="MS Gothic" w:hAnsi="MS Gothic" w:hint="eastAsia"/>
                    <w:sz w:val="22"/>
                    <w:szCs w:val="22"/>
                    <w:lang w:eastAsia="en-AU"/>
                  </w:rPr>
                  <w:t>☐</w:t>
                </w:r>
              </w:p>
            </w:sdtContent>
          </w:sdt>
          <w:p w14:paraId="3136AF54" w14:textId="77777777" w:rsidR="0011014B" w:rsidRPr="00B7716A" w:rsidRDefault="0011014B" w:rsidP="002D2B92">
            <w:pPr>
              <w:rPr>
                <w:sz w:val="22"/>
                <w:szCs w:val="22"/>
                <w:lang w:eastAsia="en-AU"/>
              </w:rPr>
            </w:pPr>
          </w:p>
          <w:p w14:paraId="17945882" w14:textId="729E8ED6" w:rsidR="00D33D36" w:rsidRPr="00B7716A" w:rsidRDefault="00D33D36" w:rsidP="002D2B92">
            <w:pPr>
              <w:rPr>
                <w:sz w:val="22"/>
                <w:szCs w:val="22"/>
                <w:lang w:eastAsia="en-AU"/>
              </w:rPr>
            </w:pPr>
          </w:p>
        </w:tc>
        <w:tc>
          <w:tcPr>
            <w:tcW w:w="7230" w:type="dxa"/>
            <w:vAlign w:val="top"/>
          </w:tcPr>
          <w:p w14:paraId="34964350" w14:textId="77777777" w:rsidR="00B26FB6" w:rsidRPr="00B7716A" w:rsidRDefault="00B26FB6" w:rsidP="00B26FB6">
            <w:pPr>
              <w:rPr>
                <w:sz w:val="22"/>
                <w:szCs w:val="22"/>
                <w:lang w:eastAsia="en-AU"/>
              </w:rPr>
            </w:pPr>
          </w:p>
          <w:p w14:paraId="26BD82F9" w14:textId="77988372" w:rsidR="002A5F8F" w:rsidRPr="005C0ACD" w:rsidRDefault="002A5F8F" w:rsidP="002A5F8F">
            <w:pPr>
              <w:pStyle w:val="ListParagraph"/>
              <w:numPr>
                <w:ilvl w:val="0"/>
                <w:numId w:val="16"/>
              </w:numPr>
              <w:spacing w:line="480" w:lineRule="auto"/>
              <w:ind w:left="714" w:hanging="357"/>
              <w:rPr>
                <w:color w:val="FF0000"/>
                <w:sz w:val="22"/>
                <w:szCs w:val="22"/>
                <w:lang w:eastAsia="en-AU"/>
              </w:rPr>
            </w:pPr>
            <w:r w:rsidRPr="005C0ACD">
              <w:rPr>
                <w:color w:val="FF0000"/>
                <w:sz w:val="22"/>
                <w:szCs w:val="22"/>
                <w:lang w:eastAsia="en-AU"/>
              </w:rPr>
              <w:t xml:space="preserve">Student completes Table </w:t>
            </w:r>
            <w:r w:rsidR="006F73EC" w:rsidRPr="005C0ACD">
              <w:rPr>
                <w:color w:val="FF0000"/>
                <w:sz w:val="22"/>
                <w:szCs w:val="22"/>
                <w:lang w:eastAsia="en-AU"/>
              </w:rPr>
              <w:t>5</w:t>
            </w:r>
            <w:r w:rsidRPr="005C0ACD">
              <w:rPr>
                <w:color w:val="FF0000"/>
                <w:sz w:val="22"/>
                <w:szCs w:val="22"/>
                <w:lang w:eastAsia="en-AU"/>
              </w:rPr>
              <w:t>.0</w:t>
            </w:r>
            <w:r w:rsidR="00B94162" w:rsidRPr="005C0ACD">
              <w:rPr>
                <w:color w:val="FF0000"/>
                <w:sz w:val="22"/>
                <w:szCs w:val="22"/>
                <w:lang w:eastAsia="en-AU"/>
              </w:rPr>
              <w:t xml:space="preserve"> </w:t>
            </w:r>
            <w:r w:rsidR="00B94162" w:rsidRPr="005C0ACD">
              <w:rPr>
                <w:bCs/>
                <w:color w:val="FF0000"/>
                <w:sz w:val="22"/>
                <w:szCs w:val="22"/>
              </w:rPr>
              <w:t>as per sample benchmark provided</w:t>
            </w:r>
          </w:p>
          <w:p w14:paraId="4F56559C" w14:textId="70C64C0F" w:rsidR="002A5F8F" w:rsidRPr="005C0ACD" w:rsidRDefault="002A5F8F" w:rsidP="002A5F8F">
            <w:pPr>
              <w:pStyle w:val="ListParagraph"/>
              <w:numPr>
                <w:ilvl w:val="0"/>
                <w:numId w:val="16"/>
              </w:numPr>
              <w:spacing w:line="480" w:lineRule="auto"/>
              <w:ind w:left="714" w:hanging="357"/>
              <w:rPr>
                <w:color w:val="FF0000"/>
                <w:sz w:val="22"/>
                <w:szCs w:val="22"/>
                <w:lang w:eastAsia="en-AU"/>
              </w:rPr>
            </w:pPr>
            <w:r w:rsidRPr="005C0ACD">
              <w:rPr>
                <w:color w:val="FF0000"/>
                <w:sz w:val="22"/>
                <w:szCs w:val="22"/>
                <w:lang w:eastAsia="en-AU"/>
              </w:rPr>
              <w:t xml:space="preserve">Student completes Table </w:t>
            </w:r>
            <w:r w:rsidR="006F73EC" w:rsidRPr="005C0ACD">
              <w:rPr>
                <w:color w:val="FF0000"/>
                <w:sz w:val="22"/>
                <w:szCs w:val="22"/>
                <w:lang w:eastAsia="en-AU"/>
              </w:rPr>
              <w:t>6</w:t>
            </w:r>
            <w:r w:rsidRPr="005C0ACD">
              <w:rPr>
                <w:color w:val="FF0000"/>
                <w:sz w:val="22"/>
                <w:szCs w:val="22"/>
                <w:lang w:eastAsia="en-AU"/>
              </w:rPr>
              <w:t>.0</w:t>
            </w:r>
            <w:r w:rsidR="00B94162" w:rsidRPr="005C0ACD">
              <w:rPr>
                <w:color w:val="FF0000"/>
                <w:sz w:val="22"/>
                <w:szCs w:val="22"/>
                <w:lang w:eastAsia="en-AU"/>
              </w:rPr>
              <w:t xml:space="preserve"> </w:t>
            </w:r>
            <w:r w:rsidR="00B94162" w:rsidRPr="005C0ACD">
              <w:rPr>
                <w:bCs/>
                <w:color w:val="FF0000"/>
                <w:sz w:val="22"/>
                <w:szCs w:val="22"/>
              </w:rPr>
              <w:t>as per sample benchmark provided</w:t>
            </w:r>
          </w:p>
          <w:p w14:paraId="61A75763" w14:textId="0F7A89EE" w:rsidR="00B26FB6" w:rsidRPr="00B7716A" w:rsidRDefault="002A5F8F" w:rsidP="006F73EC">
            <w:pPr>
              <w:pStyle w:val="ListParagraph"/>
              <w:numPr>
                <w:ilvl w:val="0"/>
                <w:numId w:val="16"/>
              </w:numPr>
              <w:spacing w:line="480" w:lineRule="auto"/>
              <w:ind w:left="714" w:hanging="357"/>
              <w:rPr>
                <w:sz w:val="22"/>
                <w:szCs w:val="22"/>
                <w:lang w:eastAsia="en-AU"/>
              </w:rPr>
            </w:pPr>
            <w:r w:rsidRPr="005C0ACD">
              <w:rPr>
                <w:color w:val="FF0000"/>
                <w:sz w:val="22"/>
                <w:szCs w:val="22"/>
                <w:lang w:eastAsia="en-AU"/>
              </w:rPr>
              <w:t xml:space="preserve">Student completes Table </w:t>
            </w:r>
            <w:r w:rsidR="006F73EC" w:rsidRPr="005C0ACD">
              <w:rPr>
                <w:color w:val="FF0000"/>
                <w:sz w:val="22"/>
                <w:szCs w:val="22"/>
                <w:lang w:eastAsia="en-AU"/>
              </w:rPr>
              <w:t>7</w:t>
            </w:r>
            <w:r w:rsidRPr="005C0ACD">
              <w:rPr>
                <w:color w:val="FF0000"/>
                <w:sz w:val="22"/>
                <w:szCs w:val="22"/>
                <w:lang w:eastAsia="en-AU"/>
              </w:rPr>
              <w:t>.0</w:t>
            </w:r>
            <w:r w:rsidR="00B94162" w:rsidRPr="005C0ACD">
              <w:rPr>
                <w:color w:val="FF0000"/>
                <w:sz w:val="22"/>
                <w:szCs w:val="22"/>
                <w:lang w:eastAsia="en-AU"/>
              </w:rPr>
              <w:t xml:space="preserve"> </w:t>
            </w:r>
            <w:r w:rsidR="00B94162" w:rsidRPr="005C0ACD">
              <w:rPr>
                <w:bCs/>
                <w:color w:val="FF0000"/>
                <w:sz w:val="22"/>
                <w:szCs w:val="22"/>
              </w:rPr>
              <w:t>as per sample benchmark provided</w:t>
            </w:r>
          </w:p>
        </w:tc>
      </w:tr>
      <w:tr w:rsidR="00A5555E" w14:paraId="68C527DD" w14:textId="77777777" w:rsidTr="0011014B">
        <w:tc>
          <w:tcPr>
            <w:tcW w:w="985" w:type="dxa"/>
            <w:vAlign w:val="top"/>
          </w:tcPr>
          <w:p w14:paraId="4658DAAE" w14:textId="61BE303F" w:rsidR="00A5555E" w:rsidRPr="00B7716A" w:rsidRDefault="00A5555E" w:rsidP="00A5555E">
            <w:pPr>
              <w:jc w:val="center"/>
              <w:rPr>
                <w:sz w:val="22"/>
                <w:szCs w:val="22"/>
                <w:lang w:eastAsia="en-AU"/>
              </w:rPr>
            </w:pPr>
            <w:r w:rsidRPr="00B7716A">
              <w:rPr>
                <w:sz w:val="22"/>
                <w:szCs w:val="22"/>
                <w:lang w:eastAsia="en-AU"/>
              </w:rPr>
              <w:t>3</w:t>
            </w:r>
          </w:p>
        </w:tc>
        <w:tc>
          <w:tcPr>
            <w:tcW w:w="4686" w:type="dxa"/>
            <w:vAlign w:val="top"/>
          </w:tcPr>
          <w:p w14:paraId="7F5F1E23" w14:textId="77777777" w:rsidR="007075E0" w:rsidRPr="00B7716A" w:rsidRDefault="007075E0" w:rsidP="007075E0">
            <w:pPr>
              <w:pStyle w:val="Body"/>
              <w:rPr>
                <w:b/>
                <w:sz w:val="22"/>
                <w:szCs w:val="22"/>
                <w:lang w:eastAsia="en-AU"/>
              </w:rPr>
            </w:pPr>
            <w:r w:rsidRPr="00B7716A">
              <w:rPr>
                <w:b/>
                <w:sz w:val="22"/>
                <w:szCs w:val="22"/>
                <w:lang w:eastAsia="en-AU"/>
              </w:rPr>
              <w:t>Interpret Technical Drawing</w:t>
            </w:r>
          </w:p>
          <w:p w14:paraId="7F140FEF" w14:textId="77777777" w:rsidR="007075E0" w:rsidRPr="00B7716A" w:rsidRDefault="007075E0" w:rsidP="007075E0">
            <w:pPr>
              <w:pStyle w:val="Body"/>
              <w:rPr>
                <w:sz w:val="22"/>
                <w:szCs w:val="22"/>
                <w:lang w:eastAsia="en-AU"/>
              </w:rPr>
            </w:pPr>
            <w:r w:rsidRPr="00B7716A">
              <w:rPr>
                <w:sz w:val="22"/>
                <w:szCs w:val="22"/>
                <w:lang w:eastAsia="en-AU"/>
              </w:rPr>
              <w:t xml:space="preserve">The  Student </w:t>
            </w:r>
          </w:p>
          <w:p w14:paraId="013B16F3" w14:textId="73FD490D" w:rsidR="007075E0" w:rsidRPr="00B7716A" w:rsidRDefault="007075E0" w:rsidP="007075E0">
            <w:pPr>
              <w:pStyle w:val="Body"/>
              <w:numPr>
                <w:ilvl w:val="0"/>
                <w:numId w:val="28"/>
              </w:numPr>
              <w:rPr>
                <w:sz w:val="22"/>
                <w:szCs w:val="22"/>
                <w:lang w:eastAsia="en-AU"/>
              </w:rPr>
            </w:pPr>
            <w:r w:rsidRPr="00B7716A">
              <w:rPr>
                <w:sz w:val="22"/>
                <w:szCs w:val="22"/>
                <w:lang w:eastAsia="en-AU"/>
              </w:rPr>
              <w:t>Follows SOP 1.1 complies with WHS requirements</w:t>
            </w:r>
            <w:r w:rsidR="00C83EA7" w:rsidRPr="00B7716A">
              <w:rPr>
                <w:sz w:val="22"/>
                <w:szCs w:val="22"/>
                <w:lang w:eastAsia="en-AU"/>
              </w:rPr>
              <w:t xml:space="preserve"> and work instructions</w:t>
            </w:r>
          </w:p>
          <w:p w14:paraId="52EC1D2D" w14:textId="3952F11D" w:rsidR="007075E0" w:rsidRPr="00B7716A" w:rsidRDefault="007075E0" w:rsidP="007075E0">
            <w:pPr>
              <w:pStyle w:val="Body"/>
              <w:numPr>
                <w:ilvl w:val="0"/>
                <w:numId w:val="27"/>
              </w:numPr>
              <w:rPr>
                <w:sz w:val="22"/>
                <w:szCs w:val="22"/>
                <w:lang w:eastAsia="en-AU"/>
              </w:rPr>
            </w:pPr>
            <w:r w:rsidRPr="00B7716A">
              <w:rPr>
                <w:sz w:val="22"/>
                <w:szCs w:val="22"/>
                <w:lang w:eastAsia="en-AU"/>
              </w:rPr>
              <w:t xml:space="preserve">Answers questions </w:t>
            </w:r>
            <w:r w:rsidR="00C83EA7" w:rsidRPr="00B7716A">
              <w:rPr>
                <w:sz w:val="22"/>
                <w:szCs w:val="22"/>
                <w:lang w:eastAsia="en-AU"/>
              </w:rPr>
              <w:t>(</w:t>
            </w:r>
            <w:r w:rsidRPr="00B7716A">
              <w:rPr>
                <w:sz w:val="22"/>
                <w:szCs w:val="22"/>
                <w:lang w:eastAsia="en-AU"/>
              </w:rPr>
              <w:t>a) to</w:t>
            </w:r>
            <w:r w:rsidR="00C83EA7" w:rsidRPr="00B7716A">
              <w:rPr>
                <w:sz w:val="22"/>
                <w:szCs w:val="22"/>
                <w:lang w:eastAsia="en-AU"/>
              </w:rPr>
              <w:t xml:space="preserve"> (</w:t>
            </w:r>
            <w:r w:rsidR="00B166E6" w:rsidRPr="00B7716A">
              <w:rPr>
                <w:sz w:val="22"/>
                <w:szCs w:val="22"/>
                <w:lang w:eastAsia="en-AU"/>
              </w:rPr>
              <w:t>k</w:t>
            </w:r>
            <w:r w:rsidR="00C83EA7" w:rsidRPr="00B7716A">
              <w:rPr>
                <w:sz w:val="22"/>
                <w:szCs w:val="22"/>
                <w:lang w:eastAsia="en-AU"/>
              </w:rPr>
              <w:t>)</w:t>
            </w:r>
          </w:p>
          <w:p w14:paraId="59CA1502" w14:textId="35305575" w:rsidR="00A5555E" w:rsidRPr="00B7716A" w:rsidRDefault="007075E0" w:rsidP="00C83EA7">
            <w:pPr>
              <w:pStyle w:val="ListParagraph"/>
              <w:numPr>
                <w:ilvl w:val="0"/>
                <w:numId w:val="27"/>
              </w:numPr>
              <w:spacing w:line="360" w:lineRule="auto"/>
              <w:rPr>
                <w:sz w:val="22"/>
                <w:szCs w:val="22"/>
                <w:lang w:eastAsia="en-AU"/>
              </w:rPr>
            </w:pPr>
            <w:r w:rsidRPr="00B7716A">
              <w:rPr>
                <w:sz w:val="22"/>
                <w:szCs w:val="22"/>
                <w:lang w:eastAsia="en-AU"/>
              </w:rPr>
              <w:t xml:space="preserve">Completes Table </w:t>
            </w:r>
            <w:r w:rsidR="00C83EA7" w:rsidRPr="00B7716A">
              <w:rPr>
                <w:sz w:val="22"/>
                <w:szCs w:val="22"/>
                <w:lang w:eastAsia="en-AU"/>
              </w:rPr>
              <w:t>8</w:t>
            </w:r>
            <w:r w:rsidRPr="00B7716A">
              <w:rPr>
                <w:sz w:val="22"/>
                <w:szCs w:val="22"/>
                <w:lang w:eastAsia="en-AU"/>
              </w:rPr>
              <w:t>.0</w:t>
            </w:r>
          </w:p>
        </w:tc>
        <w:tc>
          <w:tcPr>
            <w:tcW w:w="709" w:type="dxa"/>
            <w:vAlign w:val="top"/>
          </w:tcPr>
          <w:sdt>
            <w:sdtPr>
              <w:rPr>
                <w:sz w:val="22"/>
                <w:szCs w:val="22"/>
                <w:lang w:eastAsia="en-AU"/>
              </w:rPr>
              <w:id w:val="731736772"/>
              <w14:checkbox>
                <w14:checked w14:val="0"/>
                <w14:checkedState w14:val="2612" w14:font="MS Gothic"/>
                <w14:uncheckedState w14:val="2610" w14:font="MS Gothic"/>
              </w14:checkbox>
            </w:sdtPr>
            <w:sdtEndPr/>
            <w:sdtContent>
              <w:p w14:paraId="165334DE" w14:textId="77777777" w:rsidR="00B7716A" w:rsidRPr="00B7716A" w:rsidRDefault="00B7716A" w:rsidP="00B7716A">
                <w:pPr>
                  <w:rPr>
                    <w:sz w:val="22"/>
                    <w:szCs w:val="22"/>
                    <w:lang w:eastAsia="en-AU"/>
                  </w:rPr>
                </w:pPr>
                <w:r w:rsidRPr="00B7716A">
                  <w:rPr>
                    <w:rFonts w:ascii="MS Gothic" w:eastAsia="MS Gothic" w:hAnsi="MS Gothic" w:hint="eastAsia"/>
                    <w:sz w:val="22"/>
                    <w:szCs w:val="22"/>
                    <w:lang w:eastAsia="en-AU"/>
                  </w:rPr>
                  <w:t>☐</w:t>
                </w:r>
              </w:p>
            </w:sdtContent>
          </w:sdt>
          <w:p w14:paraId="7F66C797" w14:textId="77777777" w:rsidR="0011014B" w:rsidRPr="00B7716A" w:rsidRDefault="0011014B" w:rsidP="00A5555E">
            <w:pPr>
              <w:rPr>
                <w:sz w:val="22"/>
                <w:szCs w:val="22"/>
                <w:lang w:eastAsia="en-AU"/>
              </w:rPr>
            </w:pPr>
          </w:p>
          <w:p w14:paraId="4B9BC0E8" w14:textId="77777777" w:rsidR="00147A2C" w:rsidRPr="00B7716A" w:rsidRDefault="00147A2C" w:rsidP="00A5555E">
            <w:pPr>
              <w:rPr>
                <w:sz w:val="22"/>
                <w:szCs w:val="22"/>
                <w:lang w:eastAsia="en-AU"/>
              </w:rPr>
            </w:pPr>
          </w:p>
          <w:p w14:paraId="3894D8BA" w14:textId="667AEA68" w:rsidR="00147A2C" w:rsidRPr="00B7716A" w:rsidRDefault="00147A2C" w:rsidP="00147A2C">
            <w:pPr>
              <w:rPr>
                <w:sz w:val="22"/>
                <w:szCs w:val="22"/>
                <w:lang w:eastAsia="en-AU"/>
              </w:rPr>
            </w:pPr>
          </w:p>
        </w:tc>
        <w:tc>
          <w:tcPr>
            <w:tcW w:w="708" w:type="dxa"/>
            <w:vAlign w:val="top"/>
          </w:tcPr>
          <w:sdt>
            <w:sdtPr>
              <w:rPr>
                <w:sz w:val="22"/>
                <w:szCs w:val="22"/>
                <w:lang w:eastAsia="en-AU"/>
              </w:rPr>
              <w:id w:val="-1942670777"/>
              <w14:checkbox>
                <w14:checked w14:val="0"/>
                <w14:checkedState w14:val="2612" w14:font="MS Gothic"/>
                <w14:uncheckedState w14:val="2610" w14:font="MS Gothic"/>
              </w14:checkbox>
            </w:sdtPr>
            <w:sdtEndPr/>
            <w:sdtContent>
              <w:p w14:paraId="081C81FA" w14:textId="77777777" w:rsidR="00B7716A" w:rsidRPr="00B7716A" w:rsidRDefault="00B7716A" w:rsidP="00B7716A">
                <w:pPr>
                  <w:rPr>
                    <w:sz w:val="22"/>
                    <w:szCs w:val="22"/>
                    <w:lang w:eastAsia="en-AU"/>
                  </w:rPr>
                </w:pPr>
                <w:r w:rsidRPr="00B7716A">
                  <w:rPr>
                    <w:rFonts w:ascii="MS Gothic" w:eastAsia="MS Gothic" w:hAnsi="MS Gothic" w:hint="eastAsia"/>
                    <w:sz w:val="22"/>
                    <w:szCs w:val="22"/>
                    <w:lang w:eastAsia="en-AU"/>
                  </w:rPr>
                  <w:t>☐</w:t>
                </w:r>
              </w:p>
            </w:sdtContent>
          </w:sdt>
          <w:p w14:paraId="7B6CD6F6" w14:textId="77777777" w:rsidR="0011014B" w:rsidRPr="00B7716A" w:rsidRDefault="0011014B" w:rsidP="00A5555E">
            <w:pPr>
              <w:rPr>
                <w:sz w:val="22"/>
                <w:szCs w:val="22"/>
                <w:lang w:eastAsia="en-AU"/>
              </w:rPr>
            </w:pPr>
          </w:p>
          <w:p w14:paraId="414B19BB" w14:textId="6E9737F7" w:rsidR="00D33D36" w:rsidRPr="00B7716A" w:rsidRDefault="00D33D36" w:rsidP="00A5555E">
            <w:pPr>
              <w:rPr>
                <w:sz w:val="22"/>
                <w:szCs w:val="22"/>
                <w:lang w:eastAsia="en-AU"/>
              </w:rPr>
            </w:pPr>
          </w:p>
        </w:tc>
        <w:tc>
          <w:tcPr>
            <w:tcW w:w="7230" w:type="dxa"/>
            <w:vAlign w:val="top"/>
          </w:tcPr>
          <w:p w14:paraId="599BAECD" w14:textId="77777777" w:rsidR="00DC1DB6" w:rsidRPr="00B7716A" w:rsidRDefault="00DC1DB6" w:rsidP="00A5555E">
            <w:pPr>
              <w:rPr>
                <w:bCs/>
                <w:i/>
                <w:color w:val="7F7F7F" w:themeColor="text1" w:themeTint="80"/>
                <w:sz w:val="22"/>
                <w:szCs w:val="22"/>
              </w:rPr>
            </w:pPr>
          </w:p>
          <w:p w14:paraId="379AC61B" w14:textId="77777777" w:rsidR="00B94162" w:rsidRPr="005C0ACD" w:rsidRDefault="007075E0" w:rsidP="00B94162">
            <w:pPr>
              <w:pStyle w:val="Body"/>
              <w:numPr>
                <w:ilvl w:val="0"/>
                <w:numId w:val="17"/>
              </w:numPr>
              <w:rPr>
                <w:rFonts w:ascii="Calibri" w:hAnsi="Calibri" w:cs="Calibri"/>
                <w:color w:val="FF0000"/>
                <w:sz w:val="22"/>
                <w:szCs w:val="22"/>
                <w:lang w:eastAsia="en-AU"/>
              </w:rPr>
            </w:pPr>
            <w:r w:rsidRPr="005C0ACD">
              <w:rPr>
                <w:color w:val="FF0000"/>
                <w:sz w:val="22"/>
                <w:szCs w:val="22"/>
                <w:lang w:eastAsia="en-AU"/>
              </w:rPr>
              <w:t>Follows SOP 1.1 and complies with WHS requirements</w:t>
            </w:r>
            <w:r w:rsidR="00D22B59" w:rsidRPr="005C0ACD">
              <w:rPr>
                <w:color w:val="FF0000"/>
                <w:sz w:val="22"/>
                <w:szCs w:val="22"/>
                <w:lang w:eastAsia="en-AU"/>
              </w:rPr>
              <w:t xml:space="preserve"> and work instructions </w:t>
            </w:r>
            <w:proofErr w:type="spellStart"/>
            <w:r w:rsidR="00B94162" w:rsidRPr="005C0ACD">
              <w:rPr>
                <w:rFonts w:ascii="Calibri" w:hAnsi="Calibri" w:cs="Calibri"/>
                <w:color w:val="FF0000"/>
                <w:sz w:val="22"/>
                <w:szCs w:val="22"/>
                <w:lang w:eastAsia="en-AU"/>
              </w:rPr>
              <w:t>eg</w:t>
            </w:r>
            <w:proofErr w:type="spellEnd"/>
            <w:r w:rsidR="00B94162" w:rsidRPr="005C0ACD">
              <w:rPr>
                <w:rFonts w:ascii="Calibri" w:hAnsi="Calibri" w:cs="Calibri"/>
                <w:color w:val="FF0000"/>
                <w:sz w:val="22"/>
                <w:szCs w:val="22"/>
                <w:lang w:eastAsia="en-AU"/>
              </w:rPr>
              <w:t>:</w:t>
            </w:r>
          </w:p>
          <w:p w14:paraId="47AEC27D" w14:textId="77777777" w:rsidR="00B94162" w:rsidRPr="005C0ACD" w:rsidRDefault="00B94162" w:rsidP="00B94162">
            <w:pPr>
              <w:pStyle w:val="Body"/>
              <w:numPr>
                <w:ilvl w:val="1"/>
                <w:numId w:val="17"/>
              </w:numPr>
              <w:rPr>
                <w:rFonts w:ascii="Calibri" w:hAnsi="Calibri" w:cs="Calibri"/>
                <w:color w:val="FF0000"/>
                <w:sz w:val="22"/>
                <w:szCs w:val="22"/>
                <w:lang w:eastAsia="en-AU"/>
              </w:rPr>
            </w:pPr>
            <w:r w:rsidRPr="005C0ACD">
              <w:rPr>
                <w:rFonts w:ascii="Calibri" w:hAnsi="Calibri" w:cs="Calibri"/>
                <w:color w:val="FF0000"/>
                <w:sz w:val="22"/>
                <w:szCs w:val="22"/>
                <w:lang w:eastAsia="en-AU"/>
              </w:rPr>
              <w:t>2.1 – work area clean and clear of grease, oil and any ignition sources</w:t>
            </w:r>
          </w:p>
          <w:p w14:paraId="16681698" w14:textId="77777777" w:rsidR="00B94162" w:rsidRPr="005C0ACD" w:rsidRDefault="00B94162" w:rsidP="00B94162">
            <w:pPr>
              <w:pStyle w:val="Body"/>
              <w:numPr>
                <w:ilvl w:val="1"/>
                <w:numId w:val="17"/>
              </w:numPr>
              <w:rPr>
                <w:rFonts w:ascii="Calibri" w:hAnsi="Calibri" w:cs="Calibri"/>
                <w:color w:val="FF0000"/>
                <w:sz w:val="22"/>
                <w:szCs w:val="22"/>
                <w:lang w:eastAsia="en-AU"/>
              </w:rPr>
            </w:pPr>
            <w:r w:rsidRPr="005C0ACD">
              <w:rPr>
                <w:rFonts w:ascii="Calibri" w:hAnsi="Calibri" w:cs="Calibri"/>
                <w:color w:val="FF0000"/>
                <w:sz w:val="22"/>
                <w:szCs w:val="22"/>
                <w:lang w:eastAsia="en-AU"/>
              </w:rPr>
              <w:t>4.1 – store all drawings in clean, dry locations away from ignition sources</w:t>
            </w:r>
          </w:p>
          <w:p w14:paraId="32378F40" w14:textId="77777777" w:rsidR="00B94162" w:rsidRPr="005C0ACD" w:rsidRDefault="00B94162" w:rsidP="00B94162">
            <w:pPr>
              <w:pStyle w:val="Body"/>
              <w:numPr>
                <w:ilvl w:val="1"/>
                <w:numId w:val="17"/>
              </w:numPr>
              <w:rPr>
                <w:rFonts w:ascii="Calibri" w:hAnsi="Calibri" w:cs="Calibri"/>
                <w:color w:val="FF0000"/>
                <w:sz w:val="22"/>
                <w:szCs w:val="22"/>
                <w:lang w:eastAsia="en-AU"/>
              </w:rPr>
            </w:pPr>
            <w:r w:rsidRPr="005C0ACD">
              <w:rPr>
                <w:rFonts w:ascii="Calibri" w:hAnsi="Calibri" w:cs="Calibri"/>
                <w:color w:val="FF0000"/>
                <w:sz w:val="22"/>
                <w:szCs w:val="22"/>
                <w:lang w:eastAsia="en-AU"/>
              </w:rPr>
              <w:t>6.0 – PPE requirements adhered to</w:t>
            </w:r>
          </w:p>
          <w:p w14:paraId="42E509D6" w14:textId="7F6289FE" w:rsidR="00D22B59" w:rsidRPr="005C0ACD" w:rsidRDefault="00D22B59" w:rsidP="00D22B59">
            <w:pPr>
              <w:pStyle w:val="Body"/>
              <w:numPr>
                <w:ilvl w:val="0"/>
                <w:numId w:val="17"/>
              </w:numPr>
              <w:rPr>
                <w:color w:val="FF0000"/>
                <w:sz w:val="22"/>
                <w:szCs w:val="22"/>
                <w:lang w:eastAsia="en-AU"/>
              </w:rPr>
            </w:pPr>
            <w:r w:rsidRPr="005C0ACD">
              <w:rPr>
                <w:color w:val="FF0000"/>
                <w:sz w:val="22"/>
                <w:szCs w:val="22"/>
                <w:lang w:eastAsia="en-AU"/>
              </w:rPr>
              <w:t>Answers questions (a) to (l)</w:t>
            </w:r>
            <w:r w:rsidR="00B94162" w:rsidRPr="005C0ACD">
              <w:rPr>
                <w:color w:val="FF0000"/>
                <w:sz w:val="22"/>
                <w:szCs w:val="22"/>
                <w:lang w:eastAsia="en-AU"/>
              </w:rPr>
              <w:t xml:space="preserve"> </w:t>
            </w:r>
            <w:r w:rsidR="00B94162" w:rsidRPr="005C0ACD">
              <w:rPr>
                <w:bCs/>
                <w:color w:val="FF0000"/>
                <w:sz w:val="22"/>
                <w:szCs w:val="22"/>
              </w:rPr>
              <w:t>as per sample benchmark provided</w:t>
            </w:r>
          </w:p>
          <w:p w14:paraId="792703AE" w14:textId="79619B6E" w:rsidR="00A5555E" w:rsidRPr="00B7716A" w:rsidRDefault="00D22B59" w:rsidP="00D22B59">
            <w:pPr>
              <w:pStyle w:val="ListParagraph"/>
              <w:numPr>
                <w:ilvl w:val="0"/>
                <w:numId w:val="17"/>
              </w:numPr>
              <w:rPr>
                <w:bCs/>
                <w:i/>
                <w:color w:val="7F7F7F" w:themeColor="text1" w:themeTint="80"/>
                <w:sz w:val="22"/>
                <w:szCs w:val="22"/>
              </w:rPr>
            </w:pPr>
            <w:r w:rsidRPr="005C0ACD">
              <w:rPr>
                <w:color w:val="FF0000"/>
                <w:sz w:val="22"/>
                <w:szCs w:val="22"/>
                <w:lang w:eastAsia="en-AU"/>
              </w:rPr>
              <w:t>Completes Table 8.0</w:t>
            </w:r>
            <w:r w:rsidR="00B94162" w:rsidRPr="005C0ACD">
              <w:rPr>
                <w:color w:val="FF0000"/>
                <w:sz w:val="22"/>
                <w:szCs w:val="22"/>
                <w:lang w:eastAsia="en-AU"/>
              </w:rPr>
              <w:t xml:space="preserve"> </w:t>
            </w:r>
            <w:r w:rsidR="00B94162" w:rsidRPr="005C0ACD">
              <w:rPr>
                <w:bCs/>
                <w:color w:val="FF0000"/>
                <w:sz w:val="22"/>
                <w:szCs w:val="22"/>
              </w:rPr>
              <w:t>as per sample benchmark provided</w:t>
            </w:r>
          </w:p>
        </w:tc>
      </w:tr>
      <w:tr w:rsidR="00A5555E" w14:paraId="2EC0A1B5" w14:textId="77777777" w:rsidTr="0011014B">
        <w:tc>
          <w:tcPr>
            <w:tcW w:w="985" w:type="dxa"/>
            <w:vAlign w:val="top"/>
          </w:tcPr>
          <w:p w14:paraId="45CC0871" w14:textId="77A84279" w:rsidR="00A5555E" w:rsidRPr="00B7716A" w:rsidRDefault="00A5555E" w:rsidP="00A5555E">
            <w:pPr>
              <w:jc w:val="center"/>
              <w:rPr>
                <w:sz w:val="22"/>
                <w:szCs w:val="22"/>
                <w:lang w:eastAsia="en-AU"/>
              </w:rPr>
            </w:pPr>
            <w:r w:rsidRPr="00B7716A">
              <w:rPr>
                <w:sz w:val="22"/>
                <w:szCs w:val="22"/>
                <w:lang w:eastAsia="en-AU"/>
              </w:rPr>
              <w:t>4</w:t>
            </w:r>
          </w:p>
        </w:tc>
        <w:tc>
          <w:tcPr>
            <w:tcW w:w="4686" w:type="dxa"/>
            <w:vAlign w:val="top"/>
          </w:tcPr>
          <w:p w14:paraId="05DA8F0E" w14:textId="77777777" w:rsidR="00813A11" w:rsidRPr="00B7716A" w:rsidRDefault="00813A11" w:rsidP="00813A11">
            <w:pPr>
              <w:pStyle w:val="Body"/>
              <w:rPr>
                <w:b/>
                <w:sz w:val="22"/>
                <w:szCs w:val="22"/>
                <w:lang w:eastAsia="en-AU"/>
              </w:rPr>
            </w:pPr>
            <w:r w:rsidRPr="00B7716A">
              <w:rPr>
                <w:b/>
                <w:sz w:val="22"/>
                <w:szCs w:val="22"/>
                <w:lang w:eastAsia="en-AU"/>
              </w:rPr>
              <w:t xml:space="preserve">Compile a Material List and Cutting List </w:t>
            </w:r>
          </w:p>
          <w:p w14:paraId="2CAEC9D4" w14:textId="77777777" w:rsidR="00813A11" w:rsidRPr="00B7716A" w:rsidRDefault="00813A11" w:rsidP="00813A11">
            <w:pPr>
              <w:pStyle w:val="Body"/>
              <w:rPr>
                <w:sz w:val="22"/>
                <w:szCs w:val="22"/>
                <w:lang w:eastAsia="en-AU"/>
              </w:rPr>
            </w:pPr>
            <w:r w:rsidRPr="00B7716A">
              <w:rPr>
                <w:sz w:val="22"/>
                <w:szCs w:val="22"/>
                <w:lang w:eastAsia="en-AU"/>
              </w:rPr>
              <w:t xml:space="preserve">The  Student </w:t>
            </w:r>
          </w:p>
          <w:p w14:paraId="48819744" w14:textId="09967691" w:rsidR="00813A11" w:rsidRPr="00B7716A" w:rsidRDefault="00813A11" w:rsidP="00813A11">
            <w:pPr>
              <w:pStyle w:val="Body"/>
              <w:numPr>
                <w:ilvl w:val="0"/>
                <w:numId w:val="27"/>
              </w:numPr>
              <w:rPr>
                <w:sz w:val="22"/>
                <w:szCs w:val="22"/>
                <w:lang w:eastAsia="en-AU"/>
              </w:rPr>
            </w:pPr>
            <w:r w:rsidRPr="00B7716A">
              <w:rPr>
                <w:sz w:val="22"/>
                <w:szCs w:val="22"/>
                <w:lang w:eastAsia="en-AU"/>
              </w:rPr>
              <w:t xml:space="preserve">Completes Table </w:t>
            </w:r>
            <w:r w:rsidR="00153AFA" w:rsidRPr="00B7716A">
              <w:rPr>
                <w:sz w:val="22"/>
                <w:szCs w:val="22"/>
                <w:lang w:eastAsia="en-AU"/>
              </w:rPr>
              <w:t>9</w:t>
            </w:r>
            <w:r w:rsidRPr="00B7716A">
              <w:rPr>
                <w:sz w:val="22"/>
                <w:szCs w:val="22"/>
                <w:lang w:eastAsia="en-AU"/>
              </w:rPr>
              <w:t>.0</w:t>
            </w:r>
          </w:p>
          <w:p w14:paraId="58992853" w14:textId="7E272275" w:rsidR="00A5555E" w:rsidRPr="00B7716A" w:rsidRDefault="00A5555E" w:rsidP="00A5555E">
            <w:pPr>
              <w:rPr>
                <w:rFonts w:ascii="Calibri" w:hAnsi="Calibri"/>
                <w:i/>
                <w:color w:val="7F7F7F" w:themeColor="text1" w:themeTint="80"/>
                <w:sz w:val="22"/>
                <w:szCs w:val="22"/>
              </w:rPr>
            </w:pPr>
          </w:p>
          <w:p w14:paraId="3F6CB41D" w14:textId="665BE654" w:rsidR="00A5555E" w:rsidRPr="00B7716A" w:rsidRDefault="00A5555E" w:rsidP="00A5555E">
            <w:pPr>
              <w:pStyle w:val="Body"/>
              <w:ind w:left="360"/>
              <w:rPr>
                <w:sz w:val="22"/>
                <w:szCs w:val="22"/>
                <w:lang w:eastAsia="en-AU"/>
              </w:rPr>
            </w:pPr>
          </w:p>
        </w:tc>
        <w:tc>
          <w:tcPr>
            <w:tcW w:w="709" w:type="dxa"/>
            <w:vAlign w:val="top"/>
          </w:tcPr>
          <w:sdt>
            <w:sdtPr>
              <w:rPr>
                <w:sz w:val="22"/>
                <w:szCs w:val="22"/>
                <w:lang w:eastAsia="en-AU"/>
              </w:rPr>
              <w:id w:val="-1415079024"/>
              <w14:checkbox>
                <w14:checked w14:val="0"/>
                <w14:checkedState w14:val="2612" w14:font="MS Gothic"/>
                <w14:uncheckedState w14:val="2610" w14:font="MS Gothic"/>
              </w14:checkbox>
            </w:sdtPr>
            <w:sdtEndPr/>
            <w:sdtContent>
              <w:p w14:paraId="23BB3658" w14:textId="77777777" w:rsidR="00B7716A" w:rsidRPr="00B7716A" w:rsidRDefault="00B7716A" w:rsidP="00B7716A">
                <w:pPr>
                  <w:rPr>
                    <w:sz w:val="22"/>
                    <w:szCs w:val="22"/>
                    <w:lang w:eastAsia="en-AU"/>
                  </w:rPr>
                </w:pPr>
                <w:r w:rsidRPr="00B7716A">
                  <w:rPr>
                    <w:rFonts w:ascii="MS Gothic" w:eastAsia="MS Gothic" w:hAnsi="MS Gothic" w:hint="eastAsia"/>
                    <w:sz w:val="22"/>
                    <w:szCs w:val="22"/>
                    <w:lang w:eastAsia="en-AU"/>
                  </w:rPr>
                  <w:t>☐</w:t>
                </w:r>
              </w:p>
            </w:sdtContent>
          </w:sdt>
          <w:p w14:paraId="484686F0" w14:textId="31DD742B" w:rsidR="00A5555E" w:rsidRPr="00B7716A" w:rsidRDefault="00A5555E" w:rsidP="00A5555E">
            <w:pPr>
              <w:rPr>
                <w:sz w:val="22"/>
                <w:szCs w:val="22"/>
                <w:lang w:eastAsia="en-AU"/>
              </w:rPr>
            </w:pPr>
          </w:p>
        </w:tc>
        <w:tc>
          <w:tcPr>
            <w:tcW w:w="708" w:type="dxa"/>
            <w:vAlign w:val="top"/>
          </w:tcPr>
          <w:sdt>
            <w:sdtPr>
              <w:rPr>
                <w:sz w:val="22"/>
                <w:szCs w:val="22"/>
                <w:lang w:eastAsia="en-AU"/>
              </w:rPr>
              <w:id w:val="179166829"/>
              <w14:checkbox>
                <w14:checked w14:val="0"/>
                <w14:checkedState w14:val="2612" w14:font="MS Gothic"/>
                <w14:uncheckedState w14:val="2610" w14:font="MS Gothic"/>
              </w14:checkbox>
            </w:sdtPr>
            <w:sdtEndPr/>
            <w:sdtContent>
              <w:p w14:paraId="3A048662" w14:textId="77777777" w:rsidR="00B7716A" w:rsidRPr="00B7716A" w:rsidRDefault="00B7716A" w:rsidP="00B7716A">
                <w:pPr>
                  <w:rPr>
                    <w:sz w:val="22"/>
                    <w:szCs w:val="22"/>
                    <w:lang w:eastAsia="en-AU"/>
                  </w:rPr>
                </w:pPr>
                <w:r w:rsidRPr="00B7716A">
                  <w:rPr>
                    <w:rFonts w:ascii="MS Gothic" w:eastAsia="MS Gothic" w:hAnsi="MS Gothic" w:hint="eastAsia"/>
                    <w:sz w:val="22"/>
                    <w:szCs w:val="22"/>
                    <w:lang w:eastAsia="en-AU"/>
                  </w:rPr>
                  <w:t>☐</w:t>
                </w:r>
              </w:p>
            </w:sdtContent>
          </w:sdt>
          <w:p w14:paraId="54B38D30" w14:textId="0315949A" w:rsidR="00A5555E" w:rsidRPr="00B7716A" w:rsidRDefault="00A5555E" w:rsidP="00A5555E">
            <w:pPr>
              <w:rPr>
                <w:sz w:val="22"/>
                <w:szCs w:val="22"/>
                <w:lang w:eastAsia="en-AU"/>
              </w:rPr>
            </w:pPr>
          </w:p>
        </w:tc>
        <w:tc>
          <w:tcPr>
            <w:tcW w:w="7230" w:type="dxa"/>
            <w:vAlign w:val="top"/>
          </w:tcPr>
          <w:p w14:paraId="7841093B" w14:textId="3574A995" w:rsidR="00813A11" w:rsidRPr="005C0ACD" w:rsidRDefault="00813A11" w:rsidP="00813A11">
            <w:pPr>
              <w:pStyle w:val="Body"/>
              <w:numPr>
                <w:ilvl w:val="0"/>
                <w:numId w:val="27"/>
              </w:numPr>
              <w:rPr>
                <w:color w:val="FF0000"/>
                <w:sz w:val="22"/>
                <w:szCs w:val="22"/>
                <w:lang w:eastAsia="en-AU"/>
              </w:rPr>
            </w:pPr>
            <w:r w:rsidRPr="005C0ACD">
              <w:rPr>
                <w:color w:val="FF0000"/>
                <w:sz w:val="22"/>
                <w:szCs w:val="22"/>
                <w:lang w:eastAsia="en-AU"/>
              </w:rPr>
              <w:t xml:space="preserve">Completes Table </w:t>
            </w:r>
            <w:r w:rsidR="00153AFA" w:rsidRPr="005C0ACD">
              <w:rPr>
                <w:color w:val="FF0000"/>
                <w:sz w:val="22"/>
                <w:szCs w:val="22"/>
                <w:lang w:eastAsia="en-AU"/>
              </w:rPr>
              <w:t>9</w:t>
            </w:r>
            <w:r w:rsidRPr="005C0ACD">
              <w:rPr>
                <w:color w:val="FF0000"/>
                <w:sz w:val="22"/>
                <w:szCs w:val="22"/>
                <w:lang w:eastAsia="en-AU"/>
              </w:rPr>
              <w:t>.0</w:t>
            </w:r>
            <w:r w:rsidR="00B94162" w:rsidRPr="005C0ACD">
              <w:rPr>
                <w:color w:val="FF0000"/>
                <w:sz w:val="22"/>
                <w:szCs w:val="22"/>
                <w:lang w:eastAsia="en-AU"/>
              </w:rPr>
              <w:t xml:space="preserve"> </w:t>
            </w:r>
            <w:r w:rsidR="00B94162" w:rsidRPr="005C0ACD">
              <w:rPr>
                <w:bCs/>
                <w:color w:val="FF0000"/>
                <w:sz w:val="22"/>
                <w:szCs w:val="22"/>
              </w:rPr>
              <w:t>as per sample benchmark provided</w:t>
            </w:r>
          </w:p>
          <w:p w14:paraId="073C48C7" w14:textId="04255199" w:rsidR="00A5555E" w:rsidRPr="00B7716A" w:rsidRDefault="00A5555E" w:rsidP="00541D1B">
            <w:pPr>
              <w:rPr>
                <w:bCs/>
                <w:i/>
                <w:color w:val="7F7F7F" w:themeColor="text1" w:themeTint="80"/>
                <w:sz w:val="22"/>
                <w:szCs w:val="22"/>
              </w:rPr>
            </w:pPr>
          </w:p>
        </w:tc>
      </w:tr>
    </w:tbl>
    <w:p w14:paraId="7C657951" w14:textId="746F5DB9" w:rsidR="00E04D53" w:rsidRDefault="00E04D53" w:rsidP="002D2B92">
      <w:pPr>
        <w:rPr>
          <w:lang w:eastAsia="en-AU"/>
        </w:rPr>
      </w:pPr>
    </w:p>
    <w:p w14:paraId="0755211A" w14:textId="4EFAC026" w:rsidR="00C3162F" w:rsidRPr="005B6D07" w:rsidRDefault="00C3162F" w:rsidP="00C3162F">
      <w:pPr>
        <w:rPr>
          <w:i/>
          <w:sz w:val="22"/>
          <w:szCs w:val="22"/>
          <w:lang w:eastAsia="en-AU"/>
        </w:rPr>
      </w:pPr>
    </w:p>
    <w:tbl>
      <w:tblPr>
        <w:tblStyle w:val="TableGrid41"/>
        <w:tblpPr w:leftFromText="180" w:rightFromText="180" w:vertAnchor="page" w:horzAnchor="margin" w:tblpY="1791"/>
        <w:tblW w:w="0" w:type="auto"/>
        <w:tblLook w:val="04A0" w:firstRow="1" w:lastRow="0" w:firstColumn="1" w:lastColumn="0" w:noHBand="0" w:noVBand="1"/>
        <w:tblCaption w:val="Observation Checklist"/>
        <w:tblDescription w:val="Observation Checklist"/>
      </w:tblPr>
      <w:tblGrid>
        <w:gridCol w:w="13603"/>
      </w:tblGrid>
      <w:tr w:rsidR="00C3162F" w:rsidRPr="00732E10" w14:paraId="24036D7E" w14:textId="77777777" w:rsidTr="00084C35">
        <w:trPr>
          <w:cnfStyle w:val="100000000000" w:firstRow="1" w:lastRow="0" w:firstColumn="0" w:lastColumn="0" w:oddVBand="0" w:evenVBand="0" w:oddHBand="0" w:evenHBand="0" w:firstRowFirstColumn="0" w:firstRowLastColumn="0" w:lastRowFirstColumn="0" w:lastRowLastColumn="0"/>
        </w:trPr>
        <w:tc>
          <w:tcPr>
            <w:tcW w:w="13603" w:type="dxa"/>
          </w:tcPr>
          <w:p w14:paraId="67E3AA26" w14:textId="77777777" w:rsidR="00C3162F" w:rsidRPr="00732E10" w:rsidRDefault="00C3162F" w:rsidP="00084C35">
            <w:pPr>
              <w:tabs>
                <w:tab w:val="clear" w:pos="284"/>
              </w:tabs>
              <w:spacing w:before="0" w:after="200" w:line="276" w:lineRule="auto"/>
              <w:rPr>
                <w:sz w:val="22"/>
                <w:szCs w:val="22"/>
                <w:lang w:eastAsia="en-AU"/>
              </w:rPr>
            </w:pPr>
          </w:p>
        </w:tc>
      </w:tr>
      <w:tr w:rsidR="00C3162F" w:rsidRPr="00732E10" w14:paraId="0767AF02" w14:textId="77777777" w:rsidTr="00084C35">
        <w:tc>
          <w:tcPr>
            <w:tcW w:w="13603" w:type="dxa"/>
          </w:tcPr>
          <w:p w14:paraId="328C2DA7" w14:textId="77777777" w:rsidR="00C3162F" w:rsidRPr="00732E10" w:rsidRDefault="00C3162F" w:rsidP="00084C35">
            <w:pPr>
              <w:tabs>
                <w:tab w:val="clear" w:pos="284"/>
              </w:tabs>
              <w:spacing w:before="0" w:after="200" w:line="276" w:lineRule="auto"/>
              <w:rPr>
                <w:sz w:val="22"/>
                <w:szCs w:val="22"/>
                <w:lang w:eastAsia="en-AU"/>
              </w:rPr>
            </w:pPr>
            <w:r w:rsidRPr="00732E10">
              <w:rPr>
                <w:sz w:val="22"/>
                <w:szCs w:val="22"/>
                <w:lang w:eastAsia="en-AU"/>
              </w:rPr>
              <w:t>Assessors may ask additional questions to clarify student understanding. List here any additional questions that were asked during this assessment event.</w:t>
            </w:r>
          </w:p>
          <w:p w14:paraId="46C01FF5" w14:textId="77777777" w:rsidR="00C3162F" w:rsidRPr="00732E10" w:rsidRDefault="00C3162F" w:rsidP="00084C35">
            <w:pPr>
              <w:tabs>
                <w:tab w:val="clear" w:pos="284"/>
              </w:tabs>
              <w:spacing w:before="0" w:after="200" w:line="276" w:lineRule="auto"/>
              <w:rPr>
                <w:i/>
                <w:color w:val="808080" w:themeColor="background1" w:themeShade="80"/>
                <w:sz w:val="22"/>
                <w:szCs w:val="22"/>
                <w:lang w:eastAsia="en-AU"/>
              </w:rPr>
            </w:pPr>
            <w:r w:rsidRPr="00732E10">
              <w:rPr>
                <w:i/>
                <w:color w:val="808080" w:themeColor="background1" w:themeShade="80"/>
                <w:sz w:val="22"/>
                <w:szCs w:val="22"/>
                <w:lang w:eastAsia="en-AU"/>
              </w:rPr>
              <w:t>Record all additional questions that were asked of the student during the assessment event.</w:t>
            </w:r>
          </w:p>
          <w:p w14:paraId="5396CDFF" w14:textId="77777777" w:rsidR="00C3162F" w:rsidRPr="00732E10" w:rsidRDefault="00C3162F" w:rsidP="00084C35">
            <w:pPr>
              <w:tabs>
                <w:tab w:val="clear" w:pos="284"/>
              </w:tabs>
              <w:spacing w:before="0" w:after="200" w:line="276" w:lineRule="auto"/>
              <w:rPr>
                <w:sz w:val="22"/>
                <w:szCs w:val="22"/>
                <w:lang w:eastAsia="en-AU"/>
              </w:rPr>
            </w:pPr>
          </w:p>
          <w:p w14:paraId="5B69A13A" w14:textId="1350969B" w:rsidR="00C3162F" w:rsidRDefault="00C3162F" w:rsidP="00084C35">
            <w:pPr>
              <w:tabs>
                <w:tab w:val="clear" w:pos="284"/>
              </w:tabs>
              <w:spacing w:before="0" w:after="200" w:line="276" w:lineRule="auto"/>
              <w:rPr>
                <w:sz w:val="22"/>
                <w:szCs w:val="22"/>
                <w:lang w:eastAsia="en-AU"/>
              </w:rPr>
            </w:pPr>
          </w:p>
          <w:p w14:paraId="15AE6139" w14:textId="77777777" w:rsidR="00072AA6" w:rsidRPr="00732E10" w:rsidRDefault="00072AA6" w:rsidP="00084C35">
            <w:pPr>
              <w:tabs>
                <w:tab w:val="clear" w:pos="284"/>
              </w:tabs>
              <w:spacing w:before="0" w:after="200" w:line="276" w:lineRule="auto"/>
              <w:rPr>
                <w:sz w:val="22"/>
                <w:szCs w:val="22"/>
                <w:lang w:eastAsia="en-AU"/>
              </w:rPr>
            </w:pPr>
          </w:p>
          <w:p w14:paraId="7E5B15FE" w14:textId="77777777" w:rsidR="00C3162F" w:rsidRPr="00732E10" w:rsidRDefault="00C3162F" w:rsidP="00084C35">
            <w:pPr>
              <w:tabs>
                <w:tab w:val="clear" w:pos="284"/>
              </w:tabs>
              <w:spacing w:before="0" w:after="200" w:line="276" w:lineRule="auto"/>
              <w:rPr>
                <w:sz w:val="22"/>
                <w:szCs w:val="22"/>
                <w:lang w:eastAsia="en-AU"/>
              </w:rPr>
            </w:pPr>
          </w:p>
        </w:tc>
      </w:tr>
      <w:tr w:rsidR="00C3162F" w:rsidRPr="00732E10" w14:paraId="493E1103" w14:textId="77777777" w:rsidTr="00084C35">
        <w:tc>
          <w:tcPr>
            <w:tcW w:w="13603" w:type="dxa"/>
          </w:tcPr>
          <w:p w14:paraId="2FB18B69" w14:textId="77777777" w:rsidR="00C3162F" w:rsidRPr="00732E10" w:rsidRDefault="00C3162F" w:rsidP="00084C35">
            <w:pPr>
              <w:tabs>
                <w:tab w:val="clear" w:pos="284"/>
              </w:tabs>
              <w:spacing w:before="0" w:after="200" w:line="276" w:lineRule="auto"/>
              <w:rPr>
                <w:i/>
                <w:sz w:val="22"/>
                <w:szCs w:val="22"/>
                <w:lang w:eastAsia="en-AU"/>
              </w:rPr>
            </w:pPr>
            <w:r w:rsidRPr="00732E10">
              <w:rPr>
                <w:b/>
                <w:sz w:val="22"/>
                <w:szCs w:val="22"/>
                <w:lang w:eastAsia="en-AU"/>
              </w:rPr>
              <w:t>Student Reponses to Additional Questions</w:t>
            </w:r>
          </w:p>
        </w:tc>
      </w:tr>
      <w:tr w:rsidR="00C3162F" w:rsidRPr="00732E10" w14:paraId="578F2D5B" w14:textId="77777777" w:rsidTr="00084C35">
        <w:tc>
          <w:tcPr>
            <w:tcW w:w="13603" w:type="dxa"/>
          </w:tcPr>
          <w:p w14:paraId="6D1F8012" w14:textId="77777777" w:rsidR="00C3162F" w:rsidRPr="00732E10" w:rsidRDefault="00C3162F" w:rsidP="00084C35">
            <w:pPr>
              <w:tabs>
                <w:tab w:val="clear" w:pos="284"/>
              </w:tabs>
              <w:spacing w:before="0" w:after="200" w:line="276" w:lineRule="auto"/>
              <w:rPr>
                <w:sz w:val="22"/>
                <w:szCs w:val="22"/>
                <w:lang w:eastAsia="en-AU"/>
              </w:rPr>
            </w:pPr>
            <w:r w:rsidRPr="00732E10">
              <w:rPr>
                <w:sz w:val="22"/>
                <w:szCs w:val="22"/>
                <w:lang w:eastAsia="en-AU"/>
              </w:rPr>
              <w:t xml:space="preserve">List here the student responses to any additional questions that were asked during this assessment event. </w:t>
            </w:r>
          </w:p>
          <w:p w14:paraId="6C812687" w14:textId="77777777" w:rsidR="00C3162F" w:rsidRPr="00732E10" w:rsidRDefault="00C3162F" w:rsidP="00084C35">
            <w:pPr>
              <w:tabs>
                <w:tab w:val="clear" w:pos="284"/>
              </w:tabs>
              <w:spacing w:before="0" w:after="200" w:line="276" w:lineRule="auto"/>
              <w:rPr>
                <w:i/>
                <w:color w:val="808080" w:themeColor="background1" w:themeShade="80"/>
                <w:sz w:val="22"/>
                <w:szCs w:val="22"/>
                <w:lang w:eastAsia="en-AU"/>
              </w:rPr>
            </w:pPr>
            <w:r w:rsidRPr="00732E10">
              <w:rPr>
                <w:i/>
                <w:color w:val="808080" w:themeColor="background1" w:themeShade="80"/>
                <w:sz w:val="22"/>
                <w:szCs w:val="22"/>
                <w:lang w:eastAsia="en-AU"/>
              </w:rPr>
              <w:t>Record the student responses to any additional questions that were asked during this assessment event.</w:t>
            </w:r>
          </w:p>
          <w:p w14:paraId="31AFE9C7" w14:textId="77777777" w:rsidR="00C3162F" w:rsidRPr="00732E10" w:rsidRDefault="00C3162F" w:rsidP="00084C35">
            <w:pPr>
              <w:tabs>
                <w:tab w:val="clear" w:pos="284"/>
              </w:tabs>
              <w:spacing w:before="0" w:after="200" w:line="276" w:lineRule="auto"/>
              <w:rPr>
                <w:color w:val="FF0000"/>
                <w:sz w:val="22"/>
                <w:szCs w:val="22"/>
                <w:lang w:eastAsia="en-AU"/>
              </w:rPr>
            </w:pPr>
          </w:p>
          <w:p w14:paraId="44A83DF3" w14:textId="66CBBCA6" w:rsidR="00C3162F" w:rsidRDefault="00C3162F" w:rsidP="00084C35">
            <w:pPr>
              <w:tabs>
                <w:tab w:val="clear" w:pos="284"/>
              </w:tabs>
              <w:spacing w:before="0" w:after="200" w:line="276" w:lineRule="auto"/>
              <w:rPr>
                <w:color w:val="FF0000"/>
                <w:sz w:val="22"/>
                <w:szCs w:val="22"/>
                <w:lang w:eastAsia="en-AU"/>
              </w:rPr>
            </w:pPr>
          </w:p>
          <w:p w14:paraId="31111DE6" w14:textId="77777777" w:rsidR="00072AA6" w:rsidRPr="00732E10" w:rsidRDefault="00072AA6" w:rsidP="00084C35">
            <w:pPr>
              <w:tabs>
                <w:tab w:val="clear" w:pos="284"/>
              </w:tabs>
              <w:spacing w:before="0" w:after="200" w:line="276" w:lineRule="auto"/>
              <w:rPr>
                <w:color w:val="FF0000"/>
                <w:sz w:val="22"/>
                <w:szCs w:val="22"/>
                <w:lang w:eastAsia="en-AU"/>
              </w:rPr>
            </w:pPr>
          </w:p>
          <w:p w14:paraId="6DD6768F" w14:textId="53B71384" w:rsidR="00C3162F" w:rsidRPr="00732E10" w:rsidRDefault="00C3162F" w:rsidP="00084C35">
            <w:pPr>
              <w:tabs>
                <w:tab w:val="clear" w:pos="284"/>
              </w:tabs>
              <w:spacing w:before="0" w:after="200" w:line="276" w:lineRule="auto"/>
              <w:rPr>
                <w:sz w:val="22"/>
                <w:szCs w:val="22"/>
                <w:lang w:eastAsia="en-AU"/>
              </w:rPr>
            </w:pPr>
          </w:p>
        </w:tc>
      </w:tr>
    </w:tbl>
    <w:p w14:paraId="34C3851E" w14:textId="36996A8A" w:rsidR="002D2B92" w:rsidRPr="00427776" w:rsidRDefault="00540AF2" w:rsidP="00072AA6">
      <w:pPr>
        <w:rPr>
          <w:color w:val="808080" w:themeColor="background1" w:themeShade="80"/>
          <w:sz w:val="20"/>
          <w:lang w:eastAsia="en-AU"/>
        </w:rPr>
      </w:pPr>
      <w:r w:rsidRPr="00427776">
        <w:rPr>
          <w:color w:val="808080" w:themeColor="background1" w:themeShade="80"/>
          <w:sz w:val="20"/>
          <w:lang w:eastAsia="en-AU"/>
        </w:rPr>
        <w:t>Table 11.0 Additional Que</w:t>
      </w:r>
      <w:r w:rsidR="00427776" w:rsidRPr="00427776">
        <w:rPr>
          <w:color w:val="808080" w:themeColor="background1" w:themeShade="80"/>
          <w:sz w:val="20"/>
        </w:rPr>
        <w:t>stions</w:t>
      </w:r>
    </w:p>
    <w:sectPr w:rsidR="002D2B92" w:rsidRPr="00427776" w:rsidSect="00072AA6">
      <w:pgSz w:w="16838" w:h="11906" w:orient="landscape"/>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44142" w14:textId="77777777" w:rsidR="00BE2807" w:rsidRDefault="00BE2807">
      <w:pPr>
        <w:spacing w:before="0" w:after="0" w:line="240" w:lineRule="auto"/>
      </w:pPr>
      <w:r>
        <w:separator/>
      </w:r>
    </w:p>
  </w:endnote>
  <w:endnote w:type="continuationSeparator" w:id="0">
    <w:p w14:paraId="1187926D" w14:textId="77777777" w:rsidR="00BE2807" w:rsidRDefault="00BE2807">
      <w:pPr>
        <w:spacing w:before="0" w:after="0" w:line="240" w:lineRule="auto"/>
      </w:pPr>
      <w:r>
        <w:continuationSeparator/>
      </w:r>
    </w:p>
  </w:endnote>
  <w:endnote w:type="continuationNotice" w:id="1">
    <w:p w14:paraId="19F248C9" w14:textId="77777777" w:rsidR="00BE2807" w:rsidRDefault="00BE280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A6F0C" w14:textId="77777777" w:rsidR="00BE2807" w:rsidRPr="004820C4" w:rsidRDefault="00BE2807" w:rsidP="002D2B92">
    <w:pPr>
      <w:pStyle w:val="Footer-DocumentTitleLeft"/>
    </w:pPr>
  </w:p>
  <w:p w14:paraId="0CB2CA26" w14:textId="77777777" w:rsidR="00BE2807" w:rsidRDefault="00BE2807" w:rsidP="002D2B92">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4201BC6B" w14:textId="77777777" w:rsidR="00BE2807" w:rsidRPr="0006452B" w:rsidRDefault="00BE2807" w:rsidP="002D2B92"/>
  <w:p w14:paraId="57A61994" w14:textId="77777777" w:rsidR="00BE2807" w:rsidRDefault="00BE2807" w:rsidP="002D2B9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BFFBC" w14:textId="522B80EC" w:rsidR="00BE2807" w:rsidRDefault="00BE2807" w:rsidP="00484298">
    <w:pPr>
      <w:pStyle w:val="Bodyfooter"/>
      <w:rPr>
        <w:noProof/>
      </w:rPr>
    </w:pPr>
    <w:r>
      <w:t>Document title: MEM09002_MG_Sk_3of3</w:t>
    </w:r>
    <w:r w:rsidRPr="008D467A">
      <w:tab/>
      <w:t xml:space="preserve">Page </w:t>
    </w:r>
    <w:r w:rsidRPr="008D467A">
      <w:fldChar w:fldCharType="begin"/>
    </w:r>
    <w:r w:rsidRPr="008D467A">
      <w:instrText xml:space="preserve"> PAGE  \* Arabic  \* MERGEFORMAT </w:instrText>
    </w:r>
    <w:r w:rsidRPr="008D467A">
      <w:fldChar w:fldCharType="separate"/>
    </w:r>
    <w:r w:rsidR="004C4247">
      <w:rPr>
        <w:noProof/>
      </w:rPr>
      <w:t>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4C4247">
      <w:rPr>
        <w:noProof/>
      </w:rPr>
      <w:t>18</w:t>
    </w:r>
    <w:r>
      <w:rPr>
        <w:noProof/>
      </w:rPr>
      <w:fldChar w:fldCharType="end"/>
    </w:r>
  </w:p>
  <w:p w14:paraId="37AEBBB8" w14:textId="1C85785B" w:rsidR="00BE2807" w:rsidRDefault="004C4247" w:rsidP="00484298">
    <w:pPr>
      <w:pStyle w:val="Bodyfooter"/>
      <w:rPr>
        <w:noProof/>
      </w:rPr>
    </w:pPr>
    <w:r>
      <w:rPr>
        <w:noProof/>
      </w:rPr>
      <w:t>Resource ID: MRS_19_14_</w:t>
    </w:r>
    <w:r w:rsidR="00BE2807" w:rsidRPr="00846B4B">
      <w:t xml:space="preserve"> </w:t>
    </w:r>
    <w:r w:rsidR="00BE2807">
      <w:t>MEM090</w:t>
    </w:r>
    <w:r>
      <w:t>02</w:t>
    </w:r>
    <w:r w:rsidR="00BE2807">
      <w:t>_MG_Sk_2of3</w:t>
    </w:r>
  </w:p>
  <w:p w14:paraId="46DBFBF9" w14:textId="3877F26D" w:rsidR="00BE2807" w:rsidRPr="00484298" w:rsidRDefault="00BE2807" w:rsidP="0048429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07938" w14:textId="23793240" w:rsidR="00BE2807" w:rsidRPr="008D467A" w:rsidRDefault="00BE2807" w:rsidP="005C0ACD">
    <w:pPr>
      <w:pStyle w:val="Responses"/>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24</w:t>
    </w:r>
    <w:r>
      <w:rPr>
        <w:noProof/>
      </w:rPr>
      <w:fldChar w:fldCharType="end"/>
    </w:r>
  </w:p>
  <w:p w14:paraId="6B072039" w14:textId="77777777" w:rsidR="00BE2807" w:rsidRPr="008948B1" w:rsidRDefault="00BE2807" w:rsidP="005C0ACD">
    <w:pPr>
      <w:pStyle w:val="Responses"/>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0B6C2478" w14:textId="77777777" w:rsidR="00BE2807" w:rsidRPr="00AA3155" w:rsidRDefault="00BE2807" w:rsidP="002D2B92">
    <w:pPr>
      <w:pStyle w:val="Footer"/>
    </w:pPr>
  </w:p>
  <w:p w14:paraId="4EBFC983" w14:textId="77777777" w:rsidR="00BE2807" w:rsidRDefault="00BE2807" w:rsidP="002D2B9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DEBDAB" w14:textId="77777777" w:rsidR="00BE2807" w:rsidRDefault="00BE2807">
      <w:pPr>
        <w:spacing w:before="0" w:after="0" w:line="240" w:lineRule="auto"/>
      </w:pPr>
      <w:r>
        <w:separator/>
      </w:r>
    </w:p>
  </w:footnote>
  <w:footnote w:type="continuationSeparator" w:id="0">
    <w:p w14:paraId="36289914" w14:textId="77777777" w:rsidR="00BE2807" w:rsidRDefault="00BE2807">
      <w:pPr>
        <w:spacing w:before="0" w:after="0" w:line="240" w:lineRule="auto"/>
      </w:pPr>
      <w:r>
        <w:continuationSeparator/>
      </w:r>
    </w:p>
  </w:footnote>
  <w:footnote w:type="continuationNotice" w:id="1">
    <w:p w14:paraId="1F00E782" w14:textId="77777777" w:rsidR="00BE2807" w:rsidRDefault="00BE280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3A16B" w14:textId="77777777" w:rsidR="00BE2807" w:rsidRDefault="00BE2807" w:rsidP="002D2B92"/>
  <w:p w14:paraId="1A3458BF" w14:textId="77777777" w:rsidR="00BE2807" w:rsidRDefault="00BE2807" w:rsidP="002D2B9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D298F0" w14:textId="77777777" w:rsidR="00BE2807" w:rsidRDefault="00BE2807" w:rsidP="002D2B92">
    <w:pPr>
      <w:pStyle w:val="Header-SectionTitle"/>
      <w:jc w:val="right"/>
    </w:pPr>
    <w:r>
      <w:rPr>
        <w:noProof/>
        <w:lang w:eastAsia="en-AU"/>
      </w:rPr>
      <w:drawing>
        <wp:inline distT="0" distB="0" distL="0" distR="0" wp14:anchorId="6BCB0C63" wp14:editId="67A72820">
          <wp:extent cx="1591310" cy="397510"/>
          <wp:effectExtent l="0" t="0" r="889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10" cy="3975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127E1" w14:textId="77777777" w:rsidR="00BE2807" w:rsidRDefault="00BE2807" w:rsidP="002D2B92">
    <w:pPr>
      <w:pStyle w:val="Header"/>
    </w:pPr>
  </w:p>
  <w:p w14:paraId="78B3CC76" w14:textId="77777777" w:rsidR="00BE2807" w:rsidRDefault="00BE2807" w:rsidP="002D2B9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17641"/>
    <w:multiLevelType w:val="hybridMultilevel"/>
    <w:tmpl w:val="EE606CA4"/>
    <w:lvl w:ilvl="0" w:tplc="0C090013">
      <w:start w:val="1"/>
      <w:numFmt w:val="upp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23F5C30"/>
    <w:multiLevelType w:val="hybridMultilevel"/>
    <w:tmpl w:val="D898D6C8"/>
    <w:lvl w:ilvl="0" w:tplc="3D44DD52">
      <w:start w:val="1"/>
      <w:numFmt w:val="bullet"/>
      <w:lvlText w:val=""/>
      <w:lvlJc w:val="left"/>
      <w:pPr>
        <w:ind w:left="720" w:hanging="360"/>
      </w:pPr>
      <w:rPr>
        <w:rFonts w:ascii="Symbol" w:hAnsi="Symbol" w:hint="default"/>
        <w:color w:val="FF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32B37AF"/>
    <w:multiLevelType w:val="hybridMultilevel"/>
    <w:tmpl w:val="046011E2"/>
    <w:lvl w:ilvl="0" w:tplc="0F8CD336">
      <w:start w:val="1"/>
      <w:numFmt w:val="bullet"/>
      <w:lvlText w:val=""/>
      <w:lvlJc w:val="left"/>
      <w:pPr>
        <w:ind w:left="680" w:hanging="3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7B72DB0"/>
    <w:multiLevelType w:val="hybridMultilevel"/>
    <w:tmpl w:val="F30497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FEB509D"/>
    <w:multiLevelType w:val="hybridMultilevel"/>
    <w:tmpl w:val="C7D6E560"/>
    <w:lvl w:ilvl="0" w:tplc="3B7C8922">
      <w:start w:val="1"/>
      <w:numFmt w:val="bullet"/>
      <w:pStyle w:val="Bulletlist"/>
      <w:lvlText w:val=""/>
      <w:lvlJc w:val="left"/>
      <w:pPr>
        <w:ind w:left="720" w:hanging="360"/>
      </w:pPr>
      <w:rPr>
        <w:rFonts w:ascii="Symbol" w:hAnsi="Symbol" w:hint="default"/>
      </w:rPr>
    </w:lvl>
    <w:lvl w:ilvl="1" w:tplc="5540E3AA">
      <w:start w:val="1"/>
      <w:numFmt w:val="bullet"/>
      <w:lvlText w:val="o"/>
      <w:lvlJc w:val="left"/>
      <w:pPr>
        <w:ind w:left="1440" w:hanging="360"/>
      </w:pPr>
      <w:rPr>
        <w:rFonts w:ascii="Courier New" w:hAnsi="Courier New" w:cs="Courier New" w:hint="default"/>
      </w:rPr>
    </w:lvl>
    <w:lvl w:ilvl="2" w:tplc="A024F9E4">
      <w:start w:val="1"/>
      <w:numFmt w:val="bullet"/>
      <w:lvlText w:val=""/>
      <w:lvlJc w:val="left"/>
      <w:pPr>
        <w:ind w:left="2160" w:hanging="360"/>
      </w:pPr>
      <w:rPr>
        <w:rFonts w:ascii="Wingdings" w:hAnsi="Wingdings" w:hint="default"/>
      </w:rPr>
    </w:lvl>
    <w:lvl w:ilvl="3" w:tplc="2A660610" w:tentative="1">
      <w:start w:val="1"/>
      <w:numFmt w:val="bullet"/>
      <w:lvlText w:val=""/>
      <w:lvlJc w:val="left"/>
      <w:pPr>
        <w:ind w:left="2880" w:hanging="360"/>
      </w:pPr>
      <w:rPr>
        <w:rFonts w:ascii="Symbol" w:hAnsi="Symbol" w:hint="default"/>
      </w:rPr>
    </w:lvl>
    <w:lvl w:ilvl="4" w:tplc="14D2FDD2" w:tentative="1">
      <w:start w:val="1"/>
      <w:numFmt w:val="bullet"/>
      <w:lvlText w:val="o"/>
      <w:lvlJc w:val="left"/>
      <w:pPr>
        <w:ind w:left="3600" w:hanging="360"/>
      </w:pPr>
      <w:rPr>
        <w:rFonts w:ascii="Courier New" w:hAnsi="Courier New" w:cs="Courier New" w:hint="default"/>
      </w:rPr>
    </w:lvl>
    <w:lvl w:ilvl="5" w:tplc="1504BCEC" w:tentative="1">
      <w:start w:val="1"/>
      <w:numFmt w:val="bullet"/>
      <w:lvlText w:val=""/>
      <w:lvlJc w:val="left"/>
      <w:pPr>
        <w:ind w:left="4320" w:hanging="360"/>
      </w:pPr>
      <w:rPr>
        <w:rFonts w:ascii="Wingdings" w:hAnsi="Wingdings" w:hint="default"/>
      </w:rPr>
    </w:lvl>
    <w:lvl w:ilvl="6" w:tplc="2EEECE82" w:tentative="1">
      <w:start w:val="1"/>
      <w:numFmt w:val="bullet"/>
      <w:lvlText w:val=""/>
      <w:lvlJc w:val="left"/>
      <w:pPr>
        <w:ind w:left="5040" w:hanging="360"/>
      </w:pPr>
      <w:rPr>
        <w:rFonts w:ascii="Symbol" w:hAnsi="Symbol" w:hint="default"/>
      </w:rPr>
    </w:lvl>
    <w:lvl w:ilvl="7" w:tplc="FA9A88C4" w:tentative="1">
      <w:start w:val="1"/>
      <w:numFmt w:val="bullet"/>
      <w:lvlText w:val="o"/>
      <w:lvlJc w:val="left"/>
      <w:pPr>
        <w:ind w:left="5760" w:hanging="360"/>
      </w:pPr>
      <w:rPr>
        <w:rFonts w:ascii="Courier New" w:hAnsi="Courier New" w:cs="Courier New" w:hint="default"/>
      </w:rPr>
    </w:lvl>
    <w:lvl w:ilvl="8" w:tplc="4894D632" w:tentative="1">
      <w:start w:val="1"/>
      <w:numFmt w:val="bullet"/>
      <w:lvlText w:val=""/>
      <w:lvlJc w:val="left"/>
      <w:pPr>
        <w:ind w:left="6480" w:hanging="360"/>
      </w:pPr>
      <w:rPr>
        <w:rFonts w:ascii="Wingdings" w:hAnsi="Wingdings" w:hint="default"/>
      </w:rPr>
    </w:lvl>
  </w:abstractNum>
  <w:abstractNum w:abstractNumId="5" w15:restartNumberingAfterBreak="0">
    <w:nsid w:val="14652A54"/>
    <w:multiLevelType w:val="hybridMultilevel"/>
    <w:tmpl w:val="3D868C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69B65C1"/>
    <w:multiLevelType w:val="hybridMultilevel"/>
    <w:tmpl w:val="F866FDF0"/>
    <w:lvl w:ilvl="0" w:tplc="0C09001B">
      <w:start w:val="1"/>
      <w:numFmt w:val="lowerRoman"/>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78C173F"/>
    <w:multiLevelType w:val="hybridMultilevel"/>
    <w:tmpl w:val="0BD411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B151F83"/>
    <w:multiLevelType w:val="hybridMultilevel"/>
    <w:tmpl w:val="3A14A1DC"/>
    <w:lvl w:ilvl="0" w:tplc="0F8CD336">
      <w:start w:val="1"/>
      <w:numFmt w:val="bullet"/>
      <w:lvlText w:val=""/>
      <w:lvlJc w:val="left"/>
      <w:pPr>
        <w:ind w:left="680" w:hanging="3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38439EC"/>
    <w:multiLevelType w:val="hybridMultilevel"/>
    <w:tmpl w:val="8540537A"/>
    <w:lvl w:ilvl="0" w:tplc="0F8CD336">
      <w:start w:val="1"/>
      <w:numFmt w:val="bullet"/>
      <w:lvlText w:val=""/>
      <w:lvlJc w:val="left"/>
      <w:pPr>
        <w:ind w:left="680" w:hanging="32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15:restartNumberingAfterBreak="0">
    <w:nsid w:val="281E484B"/>
    <w:multiLevelType w:val="hybridMultilevel"/>
    <w:tmpl w:val="338267C2"/>
    <w:lvl w:ilvl="0" w:tplc="A2A66208">
      <w:start w:val="3"/>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8503FDC"/>
    <w:multiLevelType w:val="hybridMultilevel"/>
    <w:tmpl w:val="215C1916"/>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AF52C45"/>
    <w:multiLevelType w:val="hybridMultilevel"/>
    <w:tmpl w:val="214A65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BB615FA"/>
    <w:multiLevelType w:val="hybridMultilevel"/>
    <w:tmpl w:val="F2DA347E"/>
    <w:lvl w:ilvl="0" w:tplc="0F5EC7DA">
      <w:start w:val="1"/>
      <w:numFmt w:val="decimal"/>
      <w:pStyle w:val="ListNumber"/>
      <w:lvlText w:val="%1."/>
      <w:lvlJc w:val="left"/>
      <w:pPr>
        <w:ind w:left="720" w:hanging="360"/>
      </w:pPr>
      <w:rPr>
        <w:rFonts w:hint="default"/>
      </w:rPr>
    </w:lvl>
    <w:lvl w:ilvl="1" w:tplc="7D42F3E6">
      <w:start w:val="1"/>
      <w:numFmt w:val="bullet"/>
      <w:lvlText w:val="o"/>
      <w:lvlJc w:val="left"/>
      <w:pPr>
        <w:ind w:left="1440" w:hanging="360"/>
      </w:pPr>
      <w:rPr>
        <w:rFonts w:ascii="Courier New" w:hAnsi="Courier New" w:cs="Courier New" w:hint="default"/>
      </w:rPr>
    </w:lvl>
    <w:lvl w:ilvl="2" w:tplc="51827886" w:tentative="1">
      <w:start w:val="1"/>
      <w:numFmt w:val="bullet"/>
      <w:lvlText w:val=""/>
      <w:lvlJc w:val="left"/>
      <w:pPr>
        <w:ind w:left="2160" w:hanging="360"/>
      </w:pPr>
      <w:rPr>
        <w:rFonts w:ascii="Wingdings" w:hAnsi="Wingdings" w:hint="default"/>
      </w:rPr>
    </w:lvl>
    <w:lvl w:ilvl="3" w:tplc="097C4030" w:tentative="1">
      <w:start w:val="1"/>
      <w:numFmt w:val="bullet"/>
      <w:lvlText w:val=""/>
      <w:lvlJc w:val="left"/>
      <w:pPr>
        <w:ind w:left="2880" w:hanging="360"/>
      </w:pPr>
      <w:rPr>
        <w:rFonts w:ascii="Symbol" w:hAnsi="Symbol" w:hint="default"/>
      </w:rPr>
    </w:lvl>
    <w:lvl w:ilvl="4" w:tplc="FA1A7C42" w:tentative="1">
      <w:start w:val="1"/>
      <w:numFmt w:val="bullet"/>
      <w:lvlText w:val="o"/>
      <w:lvlJc w:val="left"/>
      <w:pPr>
        <w:ind w:left="3600" w:hanging="360"/>
      </w:pPr>
      <w:rPr>
        <w:rFonts w:ascii="Courier New" w:hAnsi="Courier New" w:cs="Courier New" w:hint="default"/>
      </w:rPr>
    </w:lvl>
    <w:lvl w:ilvl="5" w:tplc="6FA478E0" w:tentative="1">
      <w:start w:val="1"/>
      <w:numFmt w:val="bullet"/>
      <w:lvlText w:val=""/>
      <w:lvlJc w:val="left"/>
      <w:pPr>
        <w:ind w:left="4320" w:hanging="360"/>
      </w:pPr>
      <w:rPr>
        <w:rFonts w:ascii="Wingdings" w:hAnsi="Wingdings" w:hint="default"/>
      </w:rPr>
    </w:lvl>
    <w:lvl w:ilvl="6" w:tplc="B1523A48" w:tentative="1">
      <w:start w:val="1"/>
      <w:numFmt w:val="bullet"/>
      <w:lvlText w:val=""/>
      <w:lvlJc w:val="left"/>
      <w:pPr>
        <w:ind w:left="5040" w:hanging="360"/>
      </w:pPr>
      <w:rPr>
        <w:rFonts w:ascii="Symbol" w:hAnsi="Symbol" w:hint="default"/>
      </w:rPr>
    </w:lvl>
    <w:lvl w:ilvl="7" w:tplc="556440C8" w:tentative="1">
      <w:start w:val="1"/>
      <w:numFmt w:val="bullet"/>
      <w:lvlText w:val="o"/>
      <w:lvlJc w:val="left"/>
      <w:pPr>
        <w:ind w:left="5760" w:hanging="360"/>
      </w:pPr>
      <w:rPr>
        <w:rFonts w:ascii="Courier New" w:hAnsi="Courier New" w:cs="Courier New" w:hint="default"/>
      </w:rPr>
    </w:lvl>
    <w:lvl w:ilvl="8" w:tplc="C4487A26" w:tentative="1">
      <w:start w:val="1"/>
      <w:numFmt w:val="bullet"/>
      <w:lvlText w:val=""/>
      <w:lvlJc w:val="left"/>
      <w:pPr>
        <w:ind w:left="6480" w:hanging="360"/>
      </w:pPr>
      <w:rPr>
        <w:rFonts w:ascii="Wingdings" w:hAnsi="Wingdings" w:hint="default"/>
      </w:rPr>
    </w:lvl>
  </w:abstractNum>
  <w:abstractNum w:abstractNumId="14"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5" w15:restartNumberingAfterBreak="0">
    <w:nsid w:val="31264159"/>
    <w:multiLevelType w:val="hybridMultilevel"/>
    <w:tmpl w:val="667C43EC"/>
    <w:lvl w:ilvl="0" w:tplc="FF32BCA0">
      <w:start w:val="1"/>
      <w:numFmt w:val="bullet"/>
      <w:lvlText w:val=""/>
      <w:lvlJc w:val="left"/>
      <w:pPr>
        <w:ind w:left="770" w:hanging="360"/>
      </w:pPr>
      <w:rPr>
        <w:rFonts w:ascii="Symbol" w:hAnsi="Symbol" w:hint="default"/>
      </w:rPr>
    </w:lvl>
    <w:lvl w:ilvl="1" w:tplc="D8163BEE">
      <w:start w:val="1"/>
      <w:numFmt w:val="bullet"/>
      <w:lvlText w:val="o"/>
      <w:lvlJc w:val="left"/>
      <w:pPr>
        <w:ind w:left="1490" w:hanging="360"/>
      </w:pPr>
      <w:rPr>
        <w:rFonts w:ascii="Courier New" w:hAnsi="Courier New" w:cs="Courier New" w:hint="default"/>
      </w:rPr>
    </w:lvl>
    <w:lvl w:ilvl="2" w:tplc="6CA0C24E">
      <w:start w:val="1"/>
      <w:numFmt w:val="bullet"/>
      <w:lvlText w:val=""/>
      <w:lvlJc w:val="left"/>
      <w:pPr>
        <w:ind w:left="2210" w:hanging="360"/>
      </w:pPr>
      <w:rPr>
        <w:rFonts w:ascii="Wingdings" w:hAnsi="Wingdings" w:hint="default"/>
      </w:rPr>
    </w:lvl>
    <w:lvl w:ilvl="3" w:tplc="AB243064">
      <w:start w:val="1"/>
      <w:numFmt w:val="bullet"/>
      <w:lvlText w:val=""/>
      <w:lvlJc w:val="left"/>
      <w:pPr>
        <w:ind w:left="2930" w:hanging="360"/>
      </w:pPr>
      <w:rPr>
        <w:rFonts w:ascii="Symbol" w:hAnsi="Symbol" w:hint="default"/>
      </w:rPr>
    </w:lvl>
    <w:lvl w:ilvl="4" w:tplc="DAEAFA24">
      <w:start w:val="1"/>
      <w:numFmt w:val="bullet"/>
      <w:lvlText w:val="o"/>
      <w:lvlJc w:val="left"/>
      <w:pPr>
        <w:ind w:left="3650" w:hanging="360"/>
      </w:pPr>
      <w:rPr>
        <w:rFonts w:ascii="Courier New" w:hAnsi="Courier New" w:cs="Courier New" w:hint="default"/>
      </w:rPr>
    </w:lvl>
    <w:lvl w:ilvl="5" w:tplc="CE260C08">
      <w:start w:val="1"/>
      <w:numFmt w:val="bullet"/>
      <w:lvlText w:val=""/>
      <w:lvlJc w:val="left"/>
      <w:pPr>
        <w:ind w:left="4370" w:hanging="360"/>
      </w:pPr>
      <w:rPr>
        <w:rFonts w:ascii="Wingdings" w:hAnsi="Wingdings" w:hint="default"/>
      </w:rPr>
    </w:lvl>
    <w:lvl w:ilvl="6" w:tplc="0284F394">
      <w:start w:val="1"/>
      <w:numFmt w:val="bullet"/>
      <w:lvlText w:val=""/>
      <w:lvlJc w:val="left"/>
      <w:pPr>
        <w:ind w:left="5090" w:hanging="360"/>
      </w:pPr>
      <w:rPr>
        <w:rFonts w:ascii="Symbol" w:hAnsi="Symbol" w:hint="default"/>
      </w:rPr>
    </w:lvl>
    <w:lvl w:ilvl="7" w:tplc="288020A4">
      <w:start w:val="1"/>
      <w:numFmt w:val="bullet"/>
      <w:lvlText w:val="o"/>
      <w:lvlJc w:val="left"/>
      <w:pPr>
        <w:ind w:left="5810" w:hanging="360"/>
      </w:pPr>
      <w:rPr>
        <w:rFonts w:ascii="Courier New" w:hAnsi="Courier New" w:cs="Courier New" w:hint="default"/>
      </w:rPr>
    </w:lvl>
    <w:lvl w:ilvl="8" w:tplc="9A206086">
      <w:start w:val="1"/>
      <w:numFmt w:val="bullet"/>
      <w:lvlText w:val=""/>
      <w:lvlJc w:val="left"/>
      <w:pPr>
        <w:ind w:left="6530" w:hanging="360"/>
      </w:pPr>
      <w:rPr>
        <w:rFonts w:ascii="Wingdings" w:hAnsi="Wingdings" w:hint="default"/>
      </w:rPr>
    </w:lvl>
  </w:abstractNum>
  <w:abstractNum w:abstractNumId="16" w15:restartNumberingAfterBreak="0">
    <w:nsid w:val="33AD3DEC"/>
    <w:multiLevelType w:val="hybridMultilevel"/>
    <w:tmpl w:val="37A0660C"/>
    <w:lvl w:ilvl="0" w:tplc="C7021EC6">
      <w:start w:val="1"/>
      <w:numFmt w:val="bullet"/>
      <w:pStyle w:val="Bulletslist"/>
      <w:lvlText w:val=""/>
      <w:lvlJc w:val="left"/>
      <w:pPr>
        <w:ind w:left="717" w:hanging="360"/>
      </w:pPr>
      <w:rPr>
        <w:rFonts w:ascii="Wingdings" w:hAnsi="Wingdings" w:hint="default"/>
      </w:rPr>
    </w:lvl>
    <w:lvl w:ilvl="1" w:tplc="1AFEEEC4">
      <w:start w:val="1"/>
      <w:numFmt w:val="bullet"/>
      <w:lvlText w:val="o"/>
      <w:lvlJc w:val="left"/>
      <w:pPr>
        <w:ind w:left="1440" w:hanging="360"/>
      </w:pPr>
      <w:rPr>
        <w:rFonts w:ascii="Courier New" w:hAnsi="Courier New" w:cs="Courier New" w:hint="default"/>
      </w:rPr>
    </w:lvl>
    <w:lvl w:ilvl="2" w:tplc="8B6AEC1C" w:tentative="1">
      <w:start w:val="1"/>
      <w:numFmt w:val="bullet"/>
      <w:lvlText w:val=""/>
      <w:lvlJc w:val="left"/>
      <w:pPr>
        <w:ind w:left="2160" w:hanging="360"/>
      </w:pPr>
      <w:rPr>
        <w:rFonts w:ascii="Wingdings" w:hAnsi="Wingdings" w:hint="default"/>
      </w:rPr>
    </w:lvl>
    <w:lvl w:ilvl="3" w:tplc="818AF30C" w:tentative="1">
      <w:start w:val="1"/>
      <w:numFmt w:val="bullet"/>
      <w:lvlText w:val=""/>
      <w:lvlJc w:val="left"/>
      <w:pPr>
        <w:ind w:left="2880" w:hanging="360"/>
      </w:pPr>
      <w:rPr>
        <w:rFonts w:ascii="Symbol" w:hAnsi="Symbol" w:hint="default"/>
      </w:rPr>
    </w:lvl>
    <w:lvl w:ilvl="4" w:tplc="CAC6CADE" w:tentative="1">
      <w:start w:val="1"/>
      <w:numFmt w:val="bullet"/>
      <w:lvlText w:val="o"/>
      <w:lvlJc w:val="left"/>
      <w:pPr>
        <w:ind w:left="3600" w:hanging="360"/>
      </w:pPr>
      <w:rPr>
        <w:rFonts w:ascii="Courier New" w:hAnsi="Courier New" w:cs="Courier New" w:hint="default"/>
      </w:rPr>
    </w:lvl>
    <w:lvl w:ilvl="5" w:tplc="522E0C8E" w:tentative="1">
      <w:start w:val="1"/>
      <w:numFmt w:val="bullet"/>
      <w:lvlText w:val=""/>
      <w:lvlJc w:val="left"/>
      <w:pPr>
        <w:ind w:left="4320" w:hanging="360"/>
      </w:pPr>
      <w:rPr>
        <w:rFonts w:ascii="Wingdings" w:hAnsi="Wingdings" w:hint="default"/>
      </w:rPr>
    </w:lvl>
    <w:lvl w:ilvl="6" w:tplc="F900F95C" w:tentative="1">
      <w:start w:val="1"/>
      <w:numFmt w:val="bullet"/>
      <w:lvlText w:val=""/>
      <w:lvlJc w:val="left"/>
      <w:pPr>
        <w:ind w:left="5040" w:hanging="360"/>
      </w:pPr>
      <w:rPr>
        <w:rFonts w:ascii="Symbol" w:hAnsi="Symbol" w:hint="default"/>
      </w:rPr>
    </w:lvl>
    <w:lvl w:ilvl="7" w:tplc="093490AA" w:tentative="1">
      <w:start w:val="1"/>
      <w:numFmt w:val="bullet"/>
      <w:lvlText w:val="o"/>
      <w:lvlJc w:val="left"/>
      <w:pPr>
        <w:ind w:left="5760" w:hanging="360"/>
      </w:pPr>
      <w:rPr>
        <w:rFonts w:ascii="Courier New" w:hAnsi="Courier New" w:cs="Courier New" w:hint="default"/>
      </w:rPr>
    </w:lvl>
    <w:lvl w:ilvl="8" w:tplc="4DD67DDE" w:tentative="1">
      <w:start w:val="1"/>
      <w:numFmt w:val="bullet"/>
      <w:lvlText w:val=""/>
      <w:lvlJc w:val="left"/>
      <w:pPr>
        <w:ind w:left="6480" w:hanging="360"/>
      </w:pPr>
      <w:rPr>
        <w:rFonts w:ascii="Wingdings" w:hAnsi="Wingdings" w:hint="default"/>
      </w:rPr>
    </w:lvl>
  </w:abstractNum>
  <w:abstractNum w:abstractNumId="17" w15:restartNumberingAfterBreak="0">
    <w:nsid w:val="42CF37FF"/>
    <w:multiLevelType w:val="hybridMultilevel"/>
    <w:tmpl w:val="0AE2BBD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82B3FAE"/>
    <w:multiLevelType w:val="hybridMultilevel"/>
    <w:tmpl w:val="A89618B0"/>
    <w:lvl w:ilvl="0" w:tplc="5B845290">
      <w:start w:val="1"/>
      <w:numFmt w:val="decimal"/>
      <w:lvlText w:val="%1."/>
      <w:lvlJc w:val="left"/>
      <w:pPr>
        <w:ind w:left="720" w:hanging="360"/>
      </w:pPr>
      <w:rPr>
        <w:rFonts w:hint="default"/>
      </w:rPr>
    </w:lvl>
    <w:lvl w:ilvl="1" w:tplc="F928F982" w:tentative="1">
      <w:start w:val="1"/>
      <w:numFmt w:val="lowerLetter"/>
      <w:lvlText w:val="%2."/>
      <w:lvlJc w:val="left"/>
      <w:pPr>
        <w:ind w:left="1440" w:hanging="360"/>
      </w:pPr>
    </w:lvl>
    <w:lvl w:ilvl="2" w:tplc="7B34E9C0" w:tentative="1">
      <w:start w:val="1"/>
      <w:numFmt w:val="lowerRoman"/>
      <w:lvlText w:val="%3."/>
      <w:lvlJc w:val="right"/>
      <w:pPr>
        <w:ind w:left="2160" w:hanging="180"/>
      </w:pPr>
    </w:lvl>
    <w:lvl w:ilvl="3" w:tplc="1BA610E8" w:tentative="1">
      <w:start w:val="1"/>
      <w:numFmt w:val="decimal"/>
      <w:lvlText w:val="%4."/>
      <w:lvlJc w:val="left"/>
      <w:pPr>
        <w:ind w:left="2880" w:hanging="360"/>
      </w:pPr>
    </w:lvl>
    <w:lvl w:ilvl="4" w:tplc="1C1E2884" w:tentative="1">
      <w:start w:val="1"/>
      <w:numFmt w:val="lowerLetter"/>
      <w:lvlText w:val="%5."/>
      <w:lvlJc w:val="left"/>
      <w:pPr>
        <w:ind w:left="3600" w:hanging="360"/>
      </w:pPr>
    </w:lvl>
    <w:lvl w:ilvl="5" w:tplc="C0D2AA34" w:tentative="1">
      <w:start w:val="1"/>
      <w:numFmt w:val="lowerRoman"/>
      <w:lvlText w:val="%6."/>
      <w:lvlJc w:val="right"/>
      <w:pPr>
        <w:ind w:left="4320" w:hanging="180"/>
      </w:pPr>
    </w:lvl>
    <w:lvl w:ilvl="6" w:tplc="1F7AD95E" w:tentative="1">
      <w:start w:val="1"/>
      <w:numFmt w:val="decimal"/>
      <w:lvlText w:val="%7."/>
      <w:lvlJc w:val="left"/>
      <w:pPr>
        <w:ind w:left="5040" w:hanging="360"/>
      </w:pPr>
    </w:lvl>
    <w:lvl w:ilvl="7" w:tplc="8A16E3AC" w:tentative="1">
      <w:start w:val="1"/>
      <w:numFmt w:val="lowerLetter"/>
      <w:lvlText w:val="%8."/>
      <w:lvlJc w:val="left"/>
      <w:pPr>
        <w:ind w:left="5760" w:hanging="360"/>
      </w:pPr>
    </w:lvl>
    <w:lvl w:ilvl="8" w:tplc="E102B302" w:tentative="1">
      <w:start w:val="1"/>
      <w:numFmt w:val="lowerRoman"/>
      <w:lvlText w:val="%9."/>
      <w:lvlJc w:val="right"/>
      <w:pPr>
        <w:ind w:left="6480" w:hanging="180"/>
      </w:pPr>
    </w:lvl>
  </w:abstractNum>
  <w:abstractNum w:abstractNumId="19" w15:restartNumberingAfterBreak="0">
    <w:nsid w:val="604E5D19"/>
    <w:multiLevelType w:val="hybridMultilevel"/>
    <w:tmpl w:val="7E5AA818"/>
    <w:lvl w:ilvl="0" w:tplc="48D0A644">
      <w:start w:val="1"/>
      <w:numFmt w:val="bullet"/>
      <w:lvlText w:val=""/>
      <w:lvlJc w:val="left"/>
      <w:pPr>
        <w:ind w:left="720" w:hanging="360"/>
      </w:pPr>
      <w:rPr>
        <w:rFonts w:ascii="Symbol" w:hAnsi="Symbol" w:hint="default"/>
        <w:color w:val="FF0000"/>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13275A8"/>
    <w:multiLevelType w:val="hybridMultilevel"/>
    <w:tmpl w:val="1CEE4C3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62A805C2"/>
    <w:multiLevelType w:val="hybridMultilevel"/>
    <w:tmpl w:val="FE00EB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2F81723"/>
    <w:multiLevelType w:val="hybridMultilevel"/>
    <w:tmpl w:val="B6C89F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3D05EA7"/>
    <w:multiLevelType w:val="hybridMultilevel"/>
    <w:tmpl w:val="02584B00"/>
    <w:lvl w:ilvl="0" w:tplc="0C09001B">
      <w:start w:val="1"/>
      <w:numFmt w:val="lowerRoman"/>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64E04206"/>
    <w:multiLevelType w:val="hybridMultilevel"/>
    <w:tmpl w:val="3DD436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84E4DA6"/>
    <w:multiLevelType w:val="hybridMultilevel"/>
    <w:tmpl w:val="3E8611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873382D"/>
    <w:multiLevelType w:val="hybridMultilevel"/>
    <w:tmpl w:val="6B1A31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A4A2E68"/>
    <w:multiLevelType w:val="hybridMultilevel"/>
    <w:tmpl w:val="2264C2E6"/>
    <w:lvl w:ilvl="0" w:tplc="0C090013">
      <w:start w:val="1"/>
      <w:numFmt w:val="upp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7B7168ED"/>
    <w:multiLevelType w:val="hybridMultilevel"/>
    <w:tmpl w:val="3716D4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F4D0474"/>
    <w:multiLevelType w:val="hybridMultilevel"/>
    <w:tmpl w:val="6DA0157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4"/>
  </w:num>
  <w:num w:numId="2">
    <w:abstractNumId w:val="4"/>
  </w:num>
  <w:num w:numId="3">
    <w:abstractNumId w:val="13"/>
  </w:num>
  <w:num w:numId="4">
    <w:abstractNumId w:val="16"/>
  </w:num>
  <w:num w:numId="5">
    <w:abstractNumId w:val="18"/>
  </w:num>
  <w:num w:numId="6">
    <w:abstractNumId w:val="15"/>
  </w:num>
  <w:num w:numId="7">
    <w:abstractNumId w:val="26"/>
  </w:num>
  <w:num w:numId="8">
    <w:abstractNumId w:val="21"/>
  </w:num>
  <w:num w:numId="9">
    <w:abstractNumId w:val="12"/>
  </w:num>
  <w:num w:numId="10">
    <w:abstractNumId w:val="3"/>
  </w:num>
  <w:num w:numId="11">
    <w:abstractNumId w:val="17"/>
  </w:num>
  <w:num w:numId="12">
    <w:abstractNumId w:val="7"/>
  </w:num>
  <w:num w:numId="13">
    <w:abstractNumId w:val="23"/>
  </w:num>
  <w:num w:numId="14">
    <w:abstractNumId w:val="6"/>
  </w:num>
  <w:num w:numId="15">
    <w:abstractNumId w:val="25"/>
  </w:num>
  <w:num w:numId="16">
    <w:abstractNumId w:val="1"/>
  </w:num>
  <w:num w:numId="17">
    <w:abstractNumId w:val="19"/>
  </w:num>
  <w:num w:numId="18">
    <w:abstractNumId w:val="24"/>
  </w:num>
  <w:num w:numId="19">
    <w:abstractNumId w:val="5"/>
  </w:num>
  <w:num w:numId="20">
    <w:abstractNumId w:val="28"/>
  </w:num>
  <w:num w:numId="21">
    <w:abstractNumId w:val="29"/>
  </w:num>
  <w:num w:numId="22">
    <w:abstractNumId w:val="27"/>
  </w:num>
  <w:num w:numId="23">
    <w:abstractNumId w:val="20"/>
  </w:num>
  <w:num w:numId="24">
    <w:abstractNumId w:val="10"/>
  </w:num>
  <w:num w:numId="25">
    <w:abstractNumId w:val="0"/>
  </w:num>
  <w:num w:numId="26">
    <w:abstractNumId w:val="9"/>
  </w:num>
  <w:num w:numId="27">
    <w:abstractNumId w:val="8"/>
  </w:num>
  <w:num w:numId="28">
    <w:abstractNumId w:val="2"/>
  </w:num>
  <w:num w:numId="29">
    <w:abstractNumId w:val="22"/>
  </w:num>
  <w:num w:numId="30">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CEF"/>
    <w:rsid w:val="0000579B"/>
    <w:rsid w:val="000306D9"/>
    <w:rsid w:val="00030CE1"/>
    <w:rsid w:val="00041710"/>
    <w:rsid w:val="000423C4"/>
    <w:rsid w:val="00052CB4"/>
    <w:rsid w:val="00056405"/>
    <w:rsid w:val="00065D97"/>
    <w:rsid w:val="00072AA6"/>
    <w:rsid w:val="00077547"/>
    <w:rsid w:val="00084C35"/>
    <w:rsid w:val="000A2CE0"/>
    <w:rsid w:val="000B2F11"/>
    <w:rsid w:val="000B5369"/>
    <w:rsid w:val="000D153A"/>
    <w:rsid w:val="000D5B5A"/>
    <w:rsid w:val="0011014B"/>
    <w:rsid w:val="00134B29"/>
    <w:rsid w:val="00141087"/>
    <w:rsid w:val="00141101"/>
    <w:rsid w:val="00147A2C"/>
    <w:rsid w:val="00153AFA"/>
    <w:rsid w:val="00171594"/>
    <w:rsid w:val="00173D4A"/>
    <w:rsid w:val="00191732"/>
    <w:rsid w:val="00193A35"/>
    <w:rsid w:val="001B1F1D"/>
    <w:rsid w:val="001B6B0A"/>
    <w:rsid w:val="001D3CE3"/>
    <w:rsid w:val="001F3E28"/>
    <w:rsid w:val="001F5872"/>
    <w:rsid w:val="002009F7"/>
    <w:rsid w:val="002129E9"/>
    <w:rsid w:val="002402CF"/>
    <w:rsid w:val="00240A26"/>
    <w:rsid w:val="00246B86"/>
    <w:rsid w:val="0027112F"/>
    <w:rsid w:val="00285665"/>
    <w:rsid w:val="002936E2"/>
    <w:rsid w:val="00297E2C"/>
    <w:rsid w:val="002A5F8F"/>
    <w:rsid w:val="002B378A"/>
    <w:rsid w:val="002D236D"/>
    <w:rsid w:val="002D2B92"/>
    <w:rsid w:val="002F6448"/>
    <w:rsid w:val="00302FF0"/>
    <w:rsid w:val="00312C6A"/>
    <w:rsid w:val="00320407"/>
    <w:rsid w:val="00334BF6"/>
    <w:rsid w:val="00335120"/>
    <w:rsid w:val="00344293"/>
    <w:rsid w:val="00353813"/>
    <w:rsid w:val="00372392"/>
    <w:rsid w:val="00375376"/>
    <w:rsid w:val="00377F89"/>
    <w:rsid w:val="00386768"/>
    <w:rsid w:val="0039127F"/>
    <w:rsid w:val="003B3B0E"/>
    <w:rsid w:val="003C452B"/>
    <w:rsid w:val="003F4F05"/>
    <w:rsid w:val="0041054C"/>
    <w:rsid w:val="00427776"/>
    <w:rsid w:val="00434620"/>
    <w:rsid w:val="00440F2D"/>
    <w:rsid w:val="0044543F"/>
    <w:rsid w:val="00445830"/>
    <w:rsid w:val="004465E4"/>
    <w:rsid w:val="00447360"/>
    <w:rsid w:val="00457791"/>
    <w:rsid w:val="00484298"/>
    <w:rsid w:val="004A304B"/>
    <w:rsid w:val="004C4247"/>
    <w:rsid w:val="00511CEF"/>
    <w:rsid w:val="00540AF2"/>
    <w:rsid w:val="00541D1B"/>
    <w:rsid w:val="00552BB9"/>
    <w:rsid w:val="005551D3"/>
    <w:rsid w:val="005C0ACD"/>
    <w:rsid w:val="005C2DAF"/>
    <w:rsid w:val="005D7CB7"/>
    <w:rsid w:val="005E6A48"/>
    <w:rsid w:val="00617D8F"/>
    <w:rsid w:val="00642F72"/>
    <w:rsid w:val="0068470D"/>
    <w:rsid w:val="006A0014"/>
    <w:rsid w:val="006D5040"/>
    <w:rsid w:val="006D5917"/>
    <w:rsid w:val="006E16E5"/>
    <w:rsid w:val="006F1746"/>
    <w:rsid w:val="006F25C0"/>
    <w:rsid w:val="006F73EC"/>
    <w:rsid w:val="0070354C"/>
    <w:rsid w:val="00703981"/>
    <w:rsid w:val="007075E0"/>
    <w:rsid w:val="00714063"/>
    <w:rsid w:val="00725CE5"/>
    <w:rsid w:val="00740CF4"/>
    <w:rsid w:val="0074303F"/>
    <w:rsid w:val="00751964"/>
    <w:rsid w:val="00753CD5"/>
    <w:rsid w:val="00760B09"/>
    <w:rsid w:val="00764F91"/>
    <w:rsid w:val="007706D3"/>
    <w:rsid w:val="00772714"/>
    <w:rsid w:val="007A7789"/>
    <w:rsid w:val="007C1A12"/>
    <w:rsid w:val="007D6281"/>
    <w:rsid w:val="007F795F"/>
    <w:rsid w:val="008008F5"/>
    <w:rsid w:val="00801952"/>
    <w:rsid w:val="0080312A"/>
    <w:rsid w:val="00813A11"/>
    <w:rsid w:val="00817973"/>
    <w:rsid w:val="00846269"/>
    <w:rsid w:val="008473D9"/>
    <w:rsid w:val="00851628"/>
    <w:rsid w:val="00853BFD"/>
    <w:rsid w:val="0086244A"/>
    <w:rsid w:val="00880BE3"/>
    <w:rsid w:val="00887FDD"/>
    <w:rsid w:val="00891A62"/>
    <w:rsid w:val="008973C5"/>
    <w:rsid w:val="008D21B0"/>
    <w:rsid w:val="008D2BA4"/>
    <w:rsid w:val="008E266D"/>
    <w:rsid w:val="008F6B46"/>
    <w:rsid w:val="0090416C"/>
    <w:rsid w:val="0091574B"/>
    <w:rsid w:val="00924E51"/>
    <w:rsid w:val="0096709B"/>
    <w:rsid w:val="00973E48"/>
    <w:rsid w:val="00975EF6"/>
    <w:rsid w:val="009C495C"/>
    <w:rsid w:val="009D3562"/>
    <w:rsid w:val="009F021A"/>
    <w:rsid w:val="009F7395"/>
    <w:rsid w:val="00A11E70"/>
    <w:rsid w:val="00A248BC"/>
    <w:rsid w:val="00A5555E"/>
    <w:rsid w:val="00A6041A"/>
    <w:rsid w:val="00A63873"/>
    <w:rsid w:val="00A77559"/>
    <w:rsid w:val="00A775B7"/>
    <w:rsid w:val="00A80F61"/>
    <w:rsid w:val="00A87CB2"/>
    <w:rsid w:val="00A91DBD"/>
    <w:rsid w:val="00A96887"/>
    <w:rsid w:val="00AA76E8"/>
    <w:rsid w:val="00AC1021"/>
    <w:rsid w:val="00AC3881"/>
    <w:rsid w:val="00AE5B55"/>
    <w:rsid w:val="00B07517"/>
    <w:rsid w:val="00B13670"/>
    <w:rsid w:val="00B166E6"/>
    <w:rsid w:val="00B26FB6"/>
    <w:rsid w:val="00B320BA"/>
    <w:rsid w:val="00B359DA"/>
    <w:rsid w:val="00B37D73"/>
    <w:rsid w:val="00B47799"/>
    <w:rsid w:val="00B507C0"/>
    <w:rsid w:val="00B75E26"/>
    <w:rsid w:val="00B76F59"/>
    <w:rsid w:val="00B7716A"/>
    <w:rsid w:val="00B80644"/>
    <w:rsid w:val="00B845BA"/>
    <w:rsid w:val="00B94162"/>
    <w:rsid w:val="00B94FF5"/>
    <w:rsid w:val="00B975FF"/>
    <w:rsid w:val="00BA0A62"/>
    <w:rsid w:val="00BD6E78"/>
    <w:rsid w:val="00BE261C"/>
    <w:rsid w:val="00BE2807"/>
    <w:rsid w:val="00BE548E"/>
    <w:rsid w:val="00BF4F99"/>
    <w:rsid w:val="00C0275F"/>
    <w:rsid w:val="00C07E11"/>
    <w:rsid w:val="00C1325C"/>
    <w:rsid w:val="00C259E2"/>
    <w:rsid w:val="00C3162F"/>
    <w:rsid w:val="00C4172E"/>
    <w:rsid w:val="00C42A57"/>
    <w:rsid w:val="00C77C39"/>
    <w:rsid w:val="00C83EA7"/>
    <w:rsid w:val="00C847CB"/>
    <w:rsid w:val="00C87A2A"/>
    <w:rsid w:val="00C947EC"/>
    <w:rsid w:val="00CA1714"/>
    <w:rsid w:val="00CC12BC"/>
    <w:rsid w:val="00CD0999"/>
    <w:rsid w:val="00CE0260"/>
    <w:rsid w:val="00CF2DE0"/>
    <w:rsid w:val="00CF68CD"/>
    <w:rsid w:val="00D0574A"/>
    <w:rsid w:val="00D15833"/>
    <w:rsid w:val="00D2187C"/>
    <w:rsid w:val="00D22B59"/>
    <w:rsid w:val="00D308D8"/>
    <w:rsid w:val="00D33207"/>
    <w:rsid w:val="00D33D36"/>
    <w:rsid w:val="00D55274"/>
    <w:rsid w:val="00D700A2"/>
    <w:rsid w:val="00D72802"/>
    <w:rsid w:val="00D72BE1"/>
    <w:rsid w:val="00D72C94"/>
    <w:rsid w:val="00D7474F"/>
    <w:rsid w:val="00D92443"/>
    <w:rsid w:val="00D94138"/>
    <w:rsid w:val="00DC173A"/>
    <w:rsid w:val="00DC1DB6"/>
    <w:rsid w:val="00DC388F"/>
    <w:rsid w:val="00DC3B84"/>
    <w:rsid w:val="00DD33EF"/>
    <w:rsid w:val="00DD5C6D"/>
    <w:rsid w:val="00DE304F"/>
    <w:rsid w:val="00DE5C6A"/>
    <w:rsid w:val="00DF159F"/>
    <w:rsid w:val="00DF6E43"/>
    <w:rsid w:val="00E03D63"/>
    <w:rsid w:val="00E04D53"/>
    <w:rsid w:val="00E07E35"/>
    <w:rsid w:val="00E113CF"/>
    <w:rsid w:val="00E45677"/>
    <w:rsid w:val="00E54B46"/>
    <w:rsid w:val="00EA49DC"/>
    <w:rsid w:val="00EA7245"/>
    <w:rsid w:val="00EA7DCF"/>
    <w:rsid w:val="00EC35F0"/>
    <w:rsid w:val="00F002E5"/>
    <w:rsid w:val="00F11350"/>
    <w:rsid w:val="00F25729"/>
    <w:rsid w:val="00FA1C2C"/>
    <w:rsid w:val="00FB2587"/>
    <w:rsid w:val="00FD0C8B"/>
    <w:rsid w:val="00FD1ED6"/>
    <w:rsid w:val="00FE1EDB"/>
    <w:rsid w:val="00FE2B60"/>
    <w:rsid w:val="00FE4C19"/>
    <w:rsid w:val="00FE53C6"/>
    <w:rsid w:val="2A27A2C8"/>
    <w:rsid w:val="785CF849"/>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4612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Responses">
    <w:name w:val="Responses"/>
    <w:basedOn w:val="Normal"/>
    <w:autoRedefine/>
    <w:qFormat/>
    <w:rsid w:val="005C0ACD"/>
    <w:pPr>
      <w:tabs>
        <w:tab w:val="right" w:pos="9781"/>
      </w:tabs>
      <w:spacing w:before="0" w:after="0" w:line="240" w:lineRule="auto"/>
      <w:ind w:right="-714"/>
      <w:jc w:val="center"/>
    </w:pPr>
    <w:rPr>
      <w:rFonts w:eastAsiaTheme="minorEastAsia" w:cs="Arial"/>
      <w:color w:val="FF0000"/>
      <w:kern w:val="22"/>
      <w:sz w:val="22"/>
      <w:szCs w:val="22"/>
      <w:lang w:eastAsia="en-AU"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DD33EF"/>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41">
    <w:name w:val="Table Grid41"/>
    <w:basedOn w:val="TableNormal"/>
    <w:next w:val="TableGrid"/>
    <w:uiPriority w:val="39"/>
    <w:rsid w:val="00DE5C6A"/>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Autospacing="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paragraph" w:customStyle="1" w:styleId="Bodyfooter">
    <w:name w:val="Body footer"/>
    <w:basedOn w:val="Normal"/>
    <w:autoRedefine/>
    <w:qFormat/>
    <w:rsid w:val="00484298"/>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26801-7C60-4634-AEFD-A6CC731796E6}">
  <ds:schemaRefs>
    <ds:schemaRef ds:uri="http://schemas.microsoft.com/sharepoint/v3/contenttype/forms"/>
  </ds:schemaRefs>
</ds:datastoreItem>
</file>

<file path=customXml/itemProps2.xml><?xml version="1.0" encoding="utf-8"?>
<ds:datastoreItem xmlns:ds="http://schemas.openxmlformats.org/officeDocument/2006/customXml" ds:itemID="{A64A17DE-93D6-4F12-B9FB-0CEF9E2B3B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58D16-A835-4BDB-A50F-CD88A88BBFEB}">
  <ds:schemaRefs>
    <ds:schemaRef ds:uri="http://schemas.microsoft.com/office/2006/documentManagement/types"/>
    <ds:schemaRef ds:uri="1502bd91-4821-4a00-aa5e-8d420a883b7a"/>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535689D8-009C-4CB5-92A1-6019123AC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18</Pages>
  <Words>2622</Words>
  <Characters>14947</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Skills Assessment: Trainer &amp; Assessor Marking Guide</vt:lpstr>
    </vt:vector>
  </TitlesOfParts>
  <Company/>
  <LinksUpToDate>false</LinksUpToDate>
  <CharactersWithSpaces>17534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Assessment: Trainer &amp; Assessor Marking Guide</dc:title>
  <dc:creator/>
  <dc:description>The content in this document is copyright © TAFE NSW 2019.
Generated by the Document Automation for Training and Assessment system (developed by Marc Fearby).</dc:description>
  <cp:lastModifiedBy/>
  <cp:revision>1</cp:revision>
  <dcterms:created xsi:type="dcterms:W3CDTF">2019-08-15T04:21:00Z</dcterms:created>
  <dcterms:modified xsi:type="dcterms:W3CDTF">2019-11-07T02:22:00Z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512">
    <vt:lpwstr>33</vt:lpwstr>
  </property>
</Properties>
</file>