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03433A" w:rsidRPr="00587B97" w:rsidP="0003433A">
      <w:pPr>
        <w:pStyle w:val="Heading1Purple"/>
      </w:pPr>
      <w:bookmarkStart w:id="0" w:name="_Toc518635098"/>
      <w:bookmarkStart w:id="1" w:name="_Toc535849558"/>
      <w:bookmarkStart w:id="2" w:name="_Toc8818494"/>
      <w:bookmarkStart w:id="3" w:name="_Hlk492044261"/>
      <w:bookmarkStart w:id="4" w:name="_GoBack"/>
      <w:bookmarkEnd w:id="4"/>
      <w:r w:rsidRPr="00587B97">
        <w:t>PART A – SkillsPoint Product Information</w:t>
      </w:r>
      <w:bookmarkEnd w:id="0"/>
      <w:bookmarkEnd w:id="1"/>
      <w:bookmarkEnd w:id="2"/>
    </w:p>
    <w:p w:rsidR="0003433A" w:rsidRPr="005458DC" w:rsidP="0003433A">
      <w:pPr>
        <w:pStyle w:val="Heading2Purple"/>
      </w:pPr>
      <w:bookmarkStart w:id="5" w:name="_Toc517263911"/>
      <w:bookmarkStart w:id="6" w:name="_Toc517704689"/>
      <w:bookmarkStart w:id="7" w:name="_Toc518635099"/>
      <w:bookmarkStart w:id="8" w:name="_Toc535849559"/>
      <w:bookmarkStart w:id="9" w:name="_Toc8818495"/>
      <w:r w:rsidRPr="005458DC">
        <w:t>Master Product Information</w:t>
      </w:r>
      <w:bookmarkEnd w:id="5"/>
      <w:bookmarkEnd w:id="6"/>
      <w:bookmarkEnd w:id="7"/>
      <w:bookmarkEnd w:id="8"/>
      <w:bookmarkEnd w:id="9"/>
    </w:p>
    <w:p w:rsidR="0003433A" w:rsidRPr="00AF0F78" w:rsidP="0003433A">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03433A" w:rsidRPr="00842FED" w:rsidP="0003433A">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10" w:name="TGACode"/>
      <w:r w:rsidRPr="00842FED">
        <w:rPr>
          <w:b/>
        </w:rPr>
        <w:t>MEM10119</w:t>
      </w:r>
      <w:bookmarkEnd w:id="10"/>
    </w:p>
    <w:p w:rsidR="0003433A" w:rsidRPr="00842FED" w:rsidP="0003433A">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1" w:name="TGARelease"/>
      <w:r w:rsidRPr="00842FED">
        <w:rPr>
          <w:b/>
          <w:bCs/>
        </w:rPr>
        <w:t>1</w:t>
      </w:r>
      <w:bookmarkEnd w:id="11"/>
    </w:p>
    <w:p w:rsidR="0003433A" w:rsidRPr="00842FED" w:rsidP="0003433A">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2" w:name="TGAName"/>
      <w:r>
        <w:rPr>
          <w:b/>
          <w:bCs/>
        </w:rPr>
        <w:t>Certificate I in Engineering</w:t>
      </w:r>
      <w:bookmarkEnd w:id="12"/>
    </w:p>
    <w:p w:rsidR="0003433A" w:rsidP="0003433A">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3" w:name="TGAStatus"/>
      <w:r>
        <w:rPr>
          <w:rFonts w:ascii="Calibri" w:hAnsi="Calibri"/>
          <w:szCs w:val="24"/>
        </w:rPr>
        <w:t>Current</w:t>
      </w:r>
      <w:bookmarkEnd w:id="13"/>
    </w:p>
    <w:p w:rsidR="0003433A" w:rsidRPr="00842FED" w:rsidP="0003433A">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4" w:name="TGAReleaseDate"/>
      <w:r w:rsidRPr="00842FED">
        <w:rPr>
          <w:rFonts w:ascii="Calibri" w:hAnsi="Calibri"/>
          <w:b/>
          <w:szCs w:val="24"/>
        </w:rPr>
        <w:t>26/06/2019</w:t>
      </w:r>
      <w:bookmarkEnd w:id="14"/>
    </w:p>
    <w:p w:rsidR="0003433A" w:rsidRPr="00587B97" w:rsidP="0003433A">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sidR="00382CFB">
            <w:rPr>
              <w:rFonts w:ascii="MS Gothic" w:eastAsia="MS Gothic" w:hAnsi="MS Gothic" w:hint="eastAsia"/>
            </w:rPr>
            <w:t>☒</w:t>
          </w:r>
        </w:sdtContent>
      </w:sdt>
      <w:r w:rsidRPr="005B1811">
        <w:rPr>
          <w:rFonts w:ascii="Calibri" w:hAnsi="Calibri"/>
        </w:rPr>
        <w:t xml:space="preserve"> Nationally Recognised Qualification</w:t>
      </w:r>
    </w:p>
    <w:p w:rsidR="0003433A" w:rsidP="0003433A">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03433A" w:rsidP="0003433A">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03433A" w:rsidP="0003433A">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03433A" w:rsidP="0003433A">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03433A" w:rsidRPr="00CA280B" w:rsidP="0003433A">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03433A" w:rsidRPr="0096148A" w:rsidP="0003433A">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00A068DB">
        <w:rPr>
          <w:rFonts w:ascii="Calibri" w:hAnsi="Calibri"/>
          <w:b/>
          <w:szCs w:val="24"/>
        </w:rPr>
        <w:t>Dean Williams</w:t>
      </w:r>
      <w:r w:rsidRPr="0096148A">
        <w:rPr>
          <w:rFonts w:ascii="Calibri" w:hAnsi="Calibri"/>
          <w:b/>
          <w:szCs w:val="24"/>
        </w:rPr>
        <w:tab/>
      </w:r>
    </w:p>
    <w:p w:rsidR="0003433A" w:rsidP="0003433A">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sidR="00A068DB">
        <w:rPr>
          <w:b/>
          <w:szCs w:val="24"/>
        </w:rPr>
        <w:t>dean.williams@tafensw.edu.au</w:t>
      </w:r>
    </w:p>
    <w:p w:rsidR="0003433A" w:rsidRPr="0096148A" w:rsidP="0003433A">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BD17B7">
        <w:rPr>
          <w:b/>
          <w:szCs w:val="24"/>
        </w:rPr>
        <w:t>SkillsPoint Project Identifier:</w:t>
      </w:r>
      <w:r w:rsidR="00A068DB">
        <w:rPr>
          <w:b/>
          <w:szCs w:val="24"/>
        </w:rPr>
        <w:t xml:space="preserve"> </w:t>
      </w:r>
      <w:r w:rsidR="00B90D83">
        <w:rPr>
          <w:b/>
          <w:szCs w:val="24"/>
        </w:rPr>
        <w:t>MRS_19_15_MEM10119</w:t>
      </w:r>
      <w:r w:rsidRPr="0096148A">
        <w:rPr>
          <w:b/>
          <w:szCs w:val="24"/>
        </w:rPr>
        <w:tab/>
      </w:r>
    </w:p>
    <w:p w:rsidR="0003433A" w:rsidP="0003433A">
      <w:pPr>
        <w:pStyle w:val="Heading2Purple"/>
      </w:pPr>
      <w:bookmarkStart w:id="15" w:name="_Toc517263912"/>
      <w:bookmarkStart w:id="16" w:name="_Toc517704690"/>
      <w:bookmarkStart w:id="17" w:name="_Toc518635100"/>
    </w:p>
    <w:p w:rsidR="0003433A" w:rsidP="0003433A">
      <w:pPr>
        <w:pStyle w:val="Heading2Purple"/>
      </w:pPr>
      <w:bookmarkStart w:id="18" w:name="_Toc535849560"/>
      <w:bookmarkStart w:id="19" w:name="_Toc8818496"/>
      <w:r w:rsidRPr="00DD2C46">
        <w:t>Master Delivery Information</w:t>
      </w:r>
      <w:bookmarkEnd w:id="15"/>
      <w:bookmarkEnd w:id="16"/>
      <w:bookmarkEnd w:id="17"/>
      <w:bookmarkEnd w:id="18"/>
      <w:bookmarkEnd w:id="19"/>
    </w:p>
    <w:p w:rsidR="0003433A" w:rsidP="0003433A">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20" w:name="_Toc518635101"/>
      <w:bookmarkStart w:id="21" w:name="_Toc518636836"/>
      <w:bookmarkStart w:id="22" w:name="_Toc518652928"/>
      <w:bookmarkStart w:id="23" w:name="_Toc518655264"/>
      <w:r w:rsidRPr="00B25D2C">
        <w:rPr>
          <w:rFonts w:ascii="Calibri" w:hAnsi="Calibri"/>
          <w:b/>
          <w:szCs w:val="24"/>
        </w:rPr>
        <w:t>Specialist Stream or Industry Identified Stream</w:t>
      </w:r>
      <w:bookmarkEnd w:id="20"/>
      <w:bookmarkEnd w:id="21"/>
      <w:bookmarkEnd w:id="22"/>
      <w:bookmarkEnd w:id="23"/>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03433A" w:rsidRPr="001E4CD5" w:rsidP="0003433A">
      <w:pPr>
        <w:pBdr>
          <w:top w:val="single" w:sz="4" w:space="1" w:color="auto"/>
          <w:left w:val="single" w:sz="4" w:space="4" w:color="auto"/>
          <w:bottom w:val="single" w:sz="4" w:space="1" w:color="auto"/>
          <w:right w:val="single" w:sz="4" w:space="4" w:color="auto"/>
        </w:pBdr>
        <w:rPr>
          <w:b/>
        </w:rPr>
      </w:pPr>
    </w:p>
    <w:p w:rsidR="0003433A" w:rsidP="0003433A"/>
    <w:p w:rsidR="0003433A" w:rsidP="0003433A">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sidR="00FE0A89">
            <w:rPr>
              <w:rFonts w:ascii="Segoe UI Symbol" w:hAnsi="Segoe UI Symbol" w:cs="Segoe UI Symbol"/>
            </w:rPr>
            <w:t>☒</w:t>
          </w:r>
        </w:sdtContent>
      </w:sdt>
      <w:r>
        <w:t xml:space="preserve"> Pre-employment</w:t>
      </w:r>
    </w:p>
    <w:p w:rsidR="0003433A" w:rsidP="0003433A">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sidR="008018CA">
            <w:rPr>
              <w:rFonts w:ascii="Segoe UI Symbol" w:hAnsi="Segoe UI Symbol" w:cs="Segoe UI Symbol"/>
            </w:rPr>
            <w:t>☐</w:t>
          </w:r>
        </w:sdtContent>
      </w:sdt>
      <w:r>
        <w:t xml:space="preserve"> Apprentices/Trainees</w:t>
      </w:r>
    </w:p>
    <w:p w:rsidR="0003433A" w:rsidRPr="00883CDC" w:rsidP="0003433A">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03433A" w:rsidP="0003433A">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sidR="00364AD1">
            <w:rPr>
              <w:rFonts w:ascii="Segoe UI Symbol" w:hAnsi="Segoe UI Symbol" w:cs="Segoe UI Symbol"/>
            </w:rPr>
            <w:t>☐</w:t>
          </w:r>
        </w:sdtContent>
      </w:sdt>
      <w:r>
        <w:t xml:space="preserve"> Existing Workers </w:t>
      </w:r>
    </w:p>
    <w:p w:rsidR="0003433A" w:rsidP="0003433A">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03433A" w:rsidP="0003433A">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03433A" w:rsidRPr="006C6123" w:rsidP="0003433A">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03433A" w:rsidP="0003433A">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03433A" w:rsidP="0003433A">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03433A" w:rsidP="0003433A">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sidR="00FE0A89">
            <w:rPr>
              <w:rFonts w:ascii="MS Gothic" w:eastAsia="MS Gothic" w:hAnsi="MS Gothic" w:cs="Calibri" w:hint="eastAsia"/>
            </w:rPr>
            <w:t>☒</w:t>
          </w:r>
        </w:sdtContent>
      </w:sdt>
      <w:r>
        <w:rPr>
          <w:rFonts w:ascii="Calibri" w:hAnsi="Calibri" w:cs="Calibri"/>
        </w:rPr>
        <w:t xml:space="preserve"> Blended</w:t>
      </w:r>
    </w:p>
    <w:p w:rsidR="0003433A" w:rsidP="0003433A">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03433A" w:rsidP="0003433A">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b/>
        </w:rPr>
        <w:tab/>
      </w:r>
    </w:p>
    <w:p w:rsidR="0003433A" w:rsidRPr="00D26375" w:rsidP="0003433A">
      <w:pPr>
        <w:pStyle w:val="TOCHeadingPurple"/>
      </w:pPr>
      <w:r w:rsidRPr="00D26375">
        <w:t>Contents</w:t>
      </w:r>
    </w:p>
    <w:p w:rsidR="0003433A">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"_Toc8818494" </w:instrText>
      </w:r>
      <w:r>
        <w:fldChar w:fldCharType="separate"/>
      </w:r>
      <w:r w:rsidRPr="00EE553B">
        <w:rPr>
          <w:rStyle w:val="Hyperlink"/>
          <w:noProof/>
        </w:rPr>
        <w:t>PART A – SkillsPoint Product Information</w:t>
      </w:r>
      <w:r>
        <w:rPr>
          <w:noProof/>
          <w:webHidden/>
        </w:rPr>
        <w:tab/>
      </w:r>
      <w:r>
        <w:rPr>
          <w:noProof/>
          <w:webHidden/>
        </w:rPr>
        <w:fldChar w:fldCharType="begin"/>
      </w:r>
      <w:r>
        <w:rPr>
          <w:noProof/>
          <w:webHidden/>
        </w:rPr>
        <w:instrText xml:space="preserve"> PAGEREF _Toc8818494 \h </w:instrText>
      </w:r>
      <w:r>
        <w:rPr>
          <w:noProof/>
          <w:webHidden/>
        </w:rPr>
        <w:fldChar w:fldCharType="separate"/>
      </w:r>
      <w:r w:rsidR="008B5FEF">
        <w:rPr>
          <w:noProof/>
          <w:webHidden/>
        </w:rPr>
        <w:t>1</w:t>
      </w:r>
      <w:r>
        <w:rPr>
          <w:noProof/>
          <w:webHidden/>
        </w:rPr>
        <w:fldChar w:fldCharType="end"/>
      </w:r>
      <w:r>
        <w:fldChar w:fldCharType="end"/>
      </w:r>
    </w:p>
    <w:p w:rsidR="0003433A">
      <w:pPr>
        <w:pStyle w:val="TOC2"/>
        <w:tabs>
          <w:tab w:val="right" w:leader="dot" w:pos="9629"/>
        </w:tabs>
        <w:rPr>
          <w:rFonts w:eastAsiaTheme="minorEastAsia"/>
          <w:noProof/>
          <w:color w:val="auto"/>
          <w:sz w:val="22"/>
          <w:szCs w:val="22"/>
          <w:lang w:eastAsia="en-AU"/>
        </w:rPr>
      </w:pPr>
      <w:r>
        <w:fldChar w:fldCharType="begin"/>
      </w:r>
      <w:r>
        <w:instrText xml:space="preserve"> HYPERLINK \l "_Toc8818495" </w:instrText>
      </w:r>
      <w:r>
        <w:fldChar w:fldCharType="separate"/>
      </w:r>
      <w:r w:rsidRPr="00EE553B">
        <w:rPr>
          <w:rStyle w:val="Hyperlink"/>
          <w:noProof/>
        </w:rPr>
        <w:t>Master Product Information</w:t>
      </w:r>
      <w:r>
        <w:rPr>
          <w:noProof/>
          <w:webHidden/>
        </w:rPr>
        <w:tab/>
      </w:r>
      <w:r>
        <w:rPr>
          <w:noProof/>
          <w:webHidden/>
        </w:rPr>
        <w:fldChar w:fldCharType="begin"/>
      </w:r>
      <w:r>
        <w:rPr>
          <w:noProof/>
          <w:webHidden/>
        </w:rPr>
        <w:instrText xml:space="preserve"> PAGEREF _Toc8818495 \h </w:instrText>
      </w:r>
      <w:r>
        <w:rPr>
          <w:noProof/>
          <w:webHidden/>
        </w:rPr>
        <w:fldChar w:fldCharType="separate"/>
      </w:r>
      <w:r w:rsidR="008B5FEF">
        <w:rPr>
          <w:noProof/>
          <w:webHidden/>
        </w:rPr>
        <w:t>1</w:t>
      </w:r>
      <w:r>
        <w:rPr>
          <w:noProof/>
          <w:webHidden/>
        </w:rPr>
        <w:fldChar w:fldCharType="end"/>
      </w:r>
      <w:r>
        <w:fldChar w:fldCharType="end"/>
      </w:r>
    </w:p>
    <w:p w:rsidR="0003433A">
      <w:pPr>
        <w:pStyle w:val="TOC2"/>
        <w:tabs>
          <w:tab w:val="right" w:leader="dot" w:pos="9629"/>
        </w:tabs>
        <w:rPr>
          <w:rFonts w:eastAsiaTheme="minorEastAsia"/>
          <w:noProof/>
          <w:color w:val="auto"/>
          <w:sz w:val="22"/>
          <w:szCs w:val="22"/>
          <w:lang w:eastAsia="en-AU"/>
        </w:rPr>
      </w:pPr>
      <w:r>
        <w:fldChar w:fldCharType="begin"/>
      </w:r>
      <w:r>
        <w:instrText xml:space="preserve"> HYPERLINK \l "_Toc8818496" </w:instrText>
      </w:r>
      <w:r>
        <w:fldChar w:fldCharType="separate"/>
      </w:r>
      <w:r w:rsidRPr="00EE553B">
        <w:rPr>
          <w:rStyle w:val="Hyperlink"/>
          <w:noProof/>
        </w:rPr>
        <w:t>Master Delivery Information</w:t>
      </w:r>
      <w:r>
        <w:rPr>
          <w:noProof/>
          <w:webHidden/>
        </w:rPr>
        <w:tab/>
      </w:r>
      <w:r>
        <w:rPr>
          <w:noProof/>
          <w:webHidden/>
        </w:rPr>
        <w:fldChar w:fldCharType="begin"/>
      </w:r>
      <w:r>
        <w:rPr>
          <w:noProof/>
          <w:webHidden/>
        </w:rPr>
        <w:instrText xml:space="preserve"> PAGEREF _Toc8818496 \h </w:instrText>
      </w:r>
      <w:r>
        <w:rPr>
          <w:noProof/>
          <w:webHidden/>
        </w:rPr>
        <w:fldChar w:fldCharType="separate"/>
      </w:r>
      <w:r w:rsidR="008B5FEF">
        <w:rPr>
          <w:noProof/>
          <w:webHidden/>
        </w:rPr>
        <w:t>1</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"_Toc8818497" </w:instrText>
      </w:r>
      <w:r>
        <w:fldChar w:fldCharType="separate"/>
      </w:r>
      <w:r w:rsidRPr="00EE553B">
        <w:rPr>
          <w:rStyle w:val="Hyperlink"/>
          <w:noProof/>
        </w:rPr>
        <w:t>1.</w:t>
      </w:r>
      <w:r>
        <w:rPr>
          <w:rFonts w:eastAsiaTheme="minorEastAsia"/>
          <w:noProof/>
          <w:color w:val="auto"/>
          <w:sz w:val="22"/>
          <w:szCs w:val="22"/>
          <w:lang w:eastAsia="en-AU"/>
        </w:rPr>
        <w:tab/>
      </w:r>
      <w:r w:rsidRPr="00EE553B">
        <w:rPr>
          <w:rStyle w:val="Hyperlink"/>
          <w:noProof/>
        </w:rPr>
        <w:t>Training Product Overview</w:t>
      </w:r>
      <w:r>
        <w:rPr>
          <w:noProof/>
          <w:webHidden/>
        </w:rPr>
        <w:tab/>
      </w:r>
      <w:r>
        <w:rPr>
          <w:noProof/>
          <w:webHidden/>
        </w:rPr>
        <w:fldChar w:fldCharType="begin"/>
      </w:r>
      <w:r>
        <w:rPr>
          <w:noProof/>
          <w:webHidden/>
        </w:rPr>
        <w:instrText xml:space="preserve"> PAGEREF _Toc8818497 \h </w:instrText>
      </w:r>
      <w:r>
        <w:rPr>
          <w:noProof/>
          <w:webHidden/>
        </w:rPr>
        <w:fldChar w:fldCharType="separate"/>
      </w:r>
      <w:r w:rsidR="008B5FEF">
        <w:rPr>
          <w:noProof/>
          <w:webHidden/>
        </w:rPr>
        <w:t>3</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"_Toc8818498" </w:instrText>
      </w:r>
      <w:r>
        <w:fldChar w:fldCharType="separate"/>
      </w:r>
      <w:r w:rsidRPr="00EE553B">
        <w:rPr>
          <w:rStyle w:val="Hyperlink"/>
          <w:noProof/>
        </w:rPr>
        <w:t>1.1</w:t>
      </w:r>
      <w:r>
        <w:rPr>
          <w:rFonts w:eastAsiaTheme="minorEastAsia"/>
          <w:noProof/>
          <w:color w:val="auto"/>
          <w:sz w:val="22"/>
          <w:szCs w:val="22"/>
          <w:lang w:eastAsia="en-AU"/>
        </w:rPr>
        <w:tab/>
      </w:r>
      <w:r w:rsidRPr="00EE553B">
        <w:rPr>
          <w:rStyle w:val="Hyperlink"/>
          <w:noProof/>
        </w:rPr>
        <w:t>Training Product Requirements</w:t>
      </w:r>
      <w:r>
        <w:rPr>
          <w:noProof/>
          <w:webHidden/>
        </w:rPr>
        <w:tab/>
      </w:r>
      <w:r>
        <w:rPr>
          <w:noProof/>
          <w:webHidden/>
        </w:rPr>
        <w:fldChar w:fldCharType="begin"/>
      </w:r>
      <w:r>
        <w:rPr>
          <w:noProof/>
          <w:webHidden/>
        </w:rPr>
        <w:instrText xml:space="preserve"> PAGEREF _Toc8818498 \h </w:instrText>
      </w:r>
      <w:r>
        <w:rPr>
          <w:noProof/>
          <w:webHidden/>
        </w:rPr>
        <w:fldChar w:fldCharType="separate"/>
      </w:r>
      <w:r w:rsidR="008B5FEF">
        <w:rPr>
          <w:noProof/>
          <w:webHidden/>
        </w:rPr>
        <w:t>3</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"_Toc8818499" </w:instrText>
      </w:r>
      <w:r>
        <w:fldChar w:fldCharType="separate"/>
      </w:r>
      <w:r w:rsidRPr="00EE553B">
        <w:rPr>
          <w:rStyle w:val="Hyperlink"/>
          <w:noProof/>
        </w:rPr>
        <w:t>1.2</w:t>
      </w:r>
      <w:r>
        <w:rPr>
          <w:rFonts w:eastAsiaTheme="minorEastAsia"/>
          <w:noProof/>
          <w:color w:val="auto"/>
          <w:sz w:val="22"/>
          <w:szCs w:val="22"/>
          <w:lang w:eastAsia="en-AU"/>
        </w:rPr>
        <w:tab/>
      </w:r>
      <w:r w:rsidRPr="00EE553B">
        <w:rPr>
          <w:rStyle w:val="Hyperlink"/>
          <w:noProof/>
        </w:rPr>
        <w:t>Licensing and/or Regulatory Requirements</w:t>
      </w:r>
      <w:r>
        <w:rPr>
          <w:noProof/>
          <w:webHidden/>
        </w:rPr>
        <w:tab/>
      </w:r>
      <w:r>
        <w:rPr>
          <w:noProof/>
          <w:webHidden/>
        </w:rPr>
        <w:fldChar w:fldCharType="begin"/>
      </w:r>
      <w:r>
        <w:rPr>
          <w:noProof/>
          <w:webHidden/>
        </w:rPr>
        <w:instrText xml:space="preserve"> PAGEREF _Toc8818499 \h </w:instrText>
      </w:r>
      <w:r>
        <w:rPr>
          <w:noProof/>
          <w:webHidden/>
        </w:rPr>
        <w:fldChar w:fldCharType="separate"/>
      </w:r>
      <w:r w:rsidR="008B5FEF">
        <w:rPr>
          <w:noProof/>
          <w:webHidden/>
        </w:rPr>
        <w:t>3</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"_Toc8818500" </w:instrText>
      </w:r>
      <w:r>
        <w:fldChar w:fldCharType="separate"/>
      </w:r>
      <w:r w:rsidRPr="00EE553B">
        <w:rPr>
          <w:rStyle w:val="Hyperlink"/>
          <w:noProof/>
        </w:rPr>
        <w:t>1.3</w:t>
      </w:r>
      <w:r>
        <w:rPr>
          <w:rFonts w:eastAsiaTheme="minorEastAsia"/>
          <w:noProof/>
          <w:color w:val="auto"/>
          <w:sz w:val="22"/>
          <w:szCs w:val="22"/>
          <w:lang w:eastAsia="en-AU"/>
        </w:rPr>
        <w:tab/>
      </w:r>
      <w:r w:rsidRPr="00EE553B">
        <w:rPr>
          <w:rStyle w:val="Hyperlink"/>
          <w:noProof/>
        </w:rPr>
        <w:t>Qualification Description</w:t>
      </w:r>
      <w:r>
        <w:rPr>
          <w:noProof/>
          <w:webHidden/>
        </w:rPr>
        <w:tab/>
      </w:r>
      <w:r>
        <w:rPr>
          <w:noProof/>
          <w:webHidden/>
        </w:rPr>
        <w:fldChar w:fldCharType="begin"/>
      </w:r>
      <w:r>
        <w:rPr>
          <w:noProof/>
          <w:webHidden/>
        </w:rPr>
        <w:instrText xml:space="preserve"> PAGEREF _Toc8818500 \h </w:instrText>
      </w:r>
      <w:r>
        <w:rPr>
          <w:noProof/>
          <w:webHidden/>
        </w:rPr>
        <w:fldChar w:fldCharType="separate"/>
      </w:r>
      <w:r w:rsidR="008B5FEF">
        <w:rPr>
          <w:noProof/>
          <w:webHidden/>
        </w:rPr>
        <w:t>3</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"_Toc8818501" </w:instrText>
      </w:r>
      <w:r>
        <w:fldChar w:fldCharType="separate"/>
      </w:r>
      <w:r w:rsidRPr="00EE553B">
        <w:rPr>
          <w:rStyle w:val="Hyperlink"/>
          <w:noProof/>
        </w:rPr>
        <w:t>1.4</w:t>
      </w:r>
      <w:r>
        <w:rPr>
          <w:rFonts w:eastAsiaTheme="minorEastAsia"/>
          <w:noProof/>
          <w:color w:val="auto"/>
          <w:sz w:val="22"/>
          <w:szCs w:val="22"/>
          <w:lang w:eastAsia="en-AU"/>
        </w:rPr>
        <w:tab/>
      </w:r>
      <w:r w:rsidRPr="00EE553B">
        <w:rPr>
          <w:rStyle w:val="Hyperlink"/>
          <w:noProof/>
        </w:rPr>
        <w:t>Pathways</w:t>
      </w:r>
      <w:r>
        <w:rPr>
          <w:noProof/>
          <w:webHidden/>
        </w:rPr>
        <w:tab/>
      </w:r>
      <w:r>
        <w:rPr>
          <w:noProof/>
          <w:webHidden/>
        </w:rPr>
        <w:fldChar w:fldCharType="begin"/>
      </w:r>
      <w:r>
        <w:rPr>
          <w:noProof/>
          <w:webHidden/>
        </w:rPr>
        <w:instrText xml:space="preserve"> PAGEREF _Toc8818501 \h </w:instrText>
      </w:r>
      <w:r>
        <w:rPr>
          <w:noProof/>
          <w:webHidden/>
        </w:rPr>
        <w:fldChar w:fldCharType="separate"/>
      </w:r>
      <w:r w:rsidR="008B5FEF">
        <w:rPr>
          <w:noProof/>
          <w:webHidden/>
        </w:rPr>
        <w:t>4</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"_Toc8818502" </w:instrText>
      </w:r>
      <w:r>
        <w:fldChar w:fldCharType="separate"/>
      </w:r>
      <w:r w:rsidRPr="00EE553B">
        <w:rPr>
          <w:rStyle w:val="Hyperlink"/>
          <w:noProof/>
        </w:rPr>
        <w:t>1.5</w:t>
      </w:r>
      <w:r>
        <w:rPr>
          <w:rFonts w:eastAsiaTheme="minorEastAsia"/>
          <w:noProof/>
          <w:color w:val="auto"/>
          <w:sz w:val="22"/>
          <w:szCs w:val="22"/>
          <w:lang w:eastAsia="en-AU"/>
        </w:rPr>
        <w:tab/>
      </w:r>
      <w:r w:rsidRPr="00EE553B">
        <w:rPr>
          <w:rStyle w:val="Hyperlink"/>
          <w:noProof/>
        </w:rPr>
        <w:t>Entry Requirements</w:t>
      </w:r>
      <w:r>
        <w:rPr>
          <w:noProof/>
          <w:webHidden/>
        </w:rPr>
        <w:tab/>
      </w:r>
      <w:r>
        <w:rPr>
          <w:noProof/>
          <w:webHidden/>
        </w:rPr>
        <w:fldChar w:fldCharType="begin"/>
      </w:r>
      <w:r>
        <w:rPr>
          <w:noProof/>
          <w:webHidden/>
        </w:rPr>
        <w:instrText xml:space="preserve"> PAGEREF _Toc8818502 \h </w:instrText>
      </w:r>
      <w:r>
        <w:rPr>
          <w:noProof/>
          <w:webHidden/>
        </w:rPr>
        <w:fldChar w:fldCharType="separate"/>
      </w:r>
      <w:r w:rsidR="008B5FEF">
        <w:rPr>
          <w:noProof/>
          <w:webHidden/>
        </w:rPr>
        <w:t>4</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"_Toc8818503" </w:instrText>
      </w:r>
      <w:r>
        <w:fldChar w:fldCharType="separate"/>
      </w:r>
      <w:r w:rsidRPr="00EE553B">
        <w:rPr>
          <w:rStyle w:val="Hyperlink"/>
          <w:noProof/>
        </w:rPr>
        <w:t>1.6</w:t>
      </w:r>
      <w:r>
        <w:rPr>
          <w:rFonts w:eastAsiaTheme="minorEastAsia"/>
          <w:noProof/>
          <w:color w:val="auto"/>
          <w:sz w:val="22"/>
          <w:szCs w:val="22"/>
          <w:lang w:eastAsia="en-AU"/>
        </w:rPr>
        <w:tab/>
      </w:r>
      <w:r w:rsidRPr="00EE553B">
        <w:rPr>
          <w:rStyle w:val="Hyperlink"/>
          <w:noProof/>
        </w:rPr>
        <w:t>Exit Points</w:t>
      </w:r>
      <w:r>
        <w:rPr>
          <w:noProof/>
          <w:webHidden/>
        </w:rPr>
        <w:tab/>
      </w:r>
      <w:r>
        <w:rPr>
          <w:noProof/>
          <w:webHidden/>
        </w:rPr>
        <w:fldChar w:fldCharType="begin"/>
      </w:r>
      <w:r>
        <w:rPr>
          <w:noProof/>
          <w:webHidden/>
        </w:rPr>
        <w:instrText xml:space="preserve"> PAGEREF _Toc8818503 \h </w:instrText>
      </w:r>
      <w:r>
        <w:rPr>
          <w:noProof/>
          <w:webHidden/>
        </w:rPr>
        <w:fldChar w:fldCharType="separate"/>
      </w:r>
      <w:r w:rsidR="008B5FEF">
        <w:rPr>
          <w:noProof/>
          <w:webHidden/>
        </w:rPr>
        <w:t>4</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"_Toc8818504" </w:instrText>
      </w:r>
      <w:r>
        <w:fldChar w:fldCharType="separate"/>
      </w:r>
      <w:r w:rsidRPr="00EE553B">
        <w:rPr>
          <w:rStyle w:val="Hyperlink"/>
          <w:noProof/>
        </w:rPr>
        <w:t>1.7</w:t>
      </w:r>
      <w:r>
        <w:rPr>
          <w:rFonts w:eastAsiaTheme="minorEastAsia"/>
          <w:noProof/>
          <w:color w:val="auto"/>
          <w:sz w:val="22"/>
          <w:szCs w:val="22"/>
          <w:lang w:eastAsia="en-AU"/>
        </w:rPr>
        <w:tab/>
      </w:r>
      <w:r w:rsidRPr="00EE553B">
        <w:rPr>
          <w:rStyle w:val="Hyperlink"/>
          <w:noProof/>
        </w:rPr>
        <w:t>Units of Competency</w:t>
      </w:r>
      <w:r>
        <w:rPr>
          <w:noProof/>
          <w:webHidden/>
        </w:rPr>
        <w:tab/>
      </w:r>
      <w:r>
        <w:rPr>
          <w:noProof/>
          <w:webHidden/>
        </w:rPr>
        <w:fldChar w:fldCharType="begin"/>
      </w:r>
      <w:r>
        <w:rPr>
          <w:noProof/>
          <w:webHidden/>
        </w:rPr>
        <w:instrText xml:space="preserve"> PAGEREF _Toc8818504 \h </w:instrText>
      </w:r>
      <w:r>
        <w:rPr>
          <w:noProof/>
          <w:webHidden/>
        </w:rPr>
        <w:fldChar w:fldCharType="separate"/>
      </w:r>
      <w:r w:rsidR="008B5FEF">
        <w:rPr>
          <w:noProof/>
          <w:webHidden/>
        </w:rPr>
        <w:t>5</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"_Toc8818505" </w:instrText>
      </w:r>
      <w:r>
        <w:fldChar w:fldCharType="separate"/>
      </w:r>
      <w:r w:rsidRPr="00EE553B">
        <w:rPr>
          <w:rStyle w:val="Hyperlink"/>
          <w:noProof/>
        </w:rPr>
        <w:t>1.8</w:t>
      </w:r>
      <w:r>
        <w:rPr>
          <w:rFonts w:eastAsiaTheme="minorEastAsia"/>
          <w:noProof/>
          <w:color w:val="auto"/>
          <w:sz w:val="22"/>
          <w:szCs w:val="22"/>
          <w:lang w:eastAsia="en-AU"/>
        </w:rPr>
        <w:tab/>
      </w:r>
      <w:r w:rsidRPr="00EE553B">
        <w:rPr>
          <w:rStyle w:val="Hyperlink"/>
          <w:noProof/>
        </w:rPr>
        <w:t>Imported Units</w:t>
      </w:r>
      <w:r>
        <w:rPr>
          <w:noProof/>
          <w:webHidden/>
        </w:rPr>
        <w:tab/>
      </w:r>
      <w:r>
        <w:rPr>
          <w:noProof/>
          <w:webHidden/>
        </w:rPr>
        <w:fldChar w:fldCharType="begin"/>
      </w:r>
      <w:r>
        <w:rPr>
          <w:noProof/>
          <w:webHidden/>
        </w:rPr>
        <w:instrText xml:space="preserve"> PAGEREF _Toc8818505 \h </w:instrText>
      </w:r>
      <w:r>
        <w:rPr>
          <w:noProof/>
          <w:webHidden/>
        </w:rPr>
        <w:fldChar w:fldCharType="separate"/>
      </w:r>
      <w:r w:rsidR="008B5FEF">
        <w:rPr>
          <w:noProof/>
          <w:webHidden/>
        </w:rPr>
        <w:t>7</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"_Toc8818506" </w:instrText>
      </w:r>
      <w:r>
        <w:fldChar w:fldCharType="separate"/>
      </w:r>
      <w:r w:rsidRPr="00EE553B">
        <w:rPr>
          <w:rStyle w:val="Hyperlink"/>
          <w:noProof/>
        </w:rPr>
        <w:t>2.</w:t>
      </w:r>
      <w:r>
        <w:rPr>
          <w:rFonts w:eastAsiaTheme="minorEastAsia"/>
          <w:noProof/>
          <w:color w:val="auto"/>
          <w:sz w:val="22"/>
          <w:szCs w:val="22"/>
          <w:lang w:eastAsia="en-AU"/>
        </w:rPr>
        <w:tab/>
      </w:r>
      <w:r w:rsidRPr="00EE553B">
        <w:rPr>
          <w:rStyle w:val="Hyperlink"/>
          <w:noProof/>
        </w:rPr>
        <w:t>Additional Information</w:t>
      </w:r>
      <w:r>
        <w:rPr>
          <w:noProof/>
          <w:webHidden/>
        </w:rPr>
        <w:tab/>
      </w:r>
      <w:r>
        <w:rPr>
          <w:noProof/>
          <w:webHidden/>
        </w:rPr>
        <w:fldChar w:fldCharType="begin"/>
      </w:r>
      <w:r>
        <w:rPr>
          <w:noProof/>
          <w:webHidden/>
        </w:rPr>
        <w:instrText xml:space="preserve"> PAGEREF _Toc8818506 \h </w:instrText>
      </w:r>
      <w:r>
        <w:rPr>
          <w:noProof/>
          <w:webHidden/>
        </w:rPr>
        <w:fldChar w:fldCharType="separate"/>
      </w:r>
      <w:r w:rsidR="008B5FEF">
        <w:rPr>
          <w:noProof/>
          <w:webHidden/>
        </w:rPr>
        <w:t>8</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"_Toc8818507" </w:instrText>
      </w:r>
      <w:r>
        <w:fldChar w:fldCharType="separate"/>
      </w:r>
      <w:r w:rsidRPr="00EE553B">
        <w:rPr>
          <w:rStyle w:val="Hyperlink"/>
          <w:noProof/>
        </w:rPr>
        <w:t>2.1</w:t>
      </w:r>
      <w:r>
        <w:rPr>
          <w:rFonts w:eastAsiaTheme="minorEastAsia"/>
          <w:noProof/>
          <w:color w:val="auto"/>
          <w:sz w:val="22"/>
          <w:szCs w:val="22"/>
          <w:lang w:eastAsia="en-AU"/>
        </w:rPr>
        <w:tab/>
      </w:r>
      <w:r w:rsidRPr="00EE553B">
        <w:rPr>
          <w:rStyle w:val="Hyperlink"/>
          <w:noProof/>
        </w:rPr>
        <w:t>Environment and Location</w:t>
      </w:r>
      <w:r>
        <w:rPr>
          <w:noProof/>
          <w:webHidden/>
        </w:rPr>
        <w:tab/>
      </w:r>
      <w:r>
        <w:rPr>
          <w:noProof/>
          <w:webHidden/>
        </w:rPr>
        <w:fldChar w:fldCharType="begin"/>
      </w:r>
      <w:r>
        <w:rPr>
          <w:noProof/>
          <w:webHidden/>
        </w:rPr>
        <w:instrText xml:space="preserve"> PAGEREF _Toc8818507 \h </w:instrText>
      </w:r>
      <w:r>
        <w:rPr>
          <w:noProof/>
          <w:webHidden/>
        </w:rPr>
        <w:fldChar w:fldCharType="separate"/>
      </w:r>
      <w:r w:rsidR="008B5FEF">
        <w:rPr>
          <w:noProof/>
          <w:webHidden/>
        </w:rPr>
        <w:t>8</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"_Toc8818508" </w:instrText>
      </w:r>
      <w:r>
        <w:fldChar w:fldCharType="separate"/>
      </w:r>
      <w:r w:rsidRPr="00EE553B">
        <w:rPr>
          <w:rStyle w:val="Hyperlink"/>
          <w:noProof/>
        </w:rPr>
        <w:t>2.2</w:t>
      </w:r>
      <w:r>
        <w:rPr>
          <w:rFonts w:eastAsiaTheme="minorEastAsia"/>
          <w:noProof/>
          <w:color w:val="auto"/>
          <w:sz w:val="22"/>
          <w:szCs w:val="22"/>
          <w:lang w:eastAsia="en-AU"/>
        </w:rPr>
        <w:tab/>
      </w:r>
      <w:r w:rsidRPr="00EE553B">
        <w:rPr>
          <w:rStyle w:val="Hyperlink"/>
          <w:noProof/>
        </w:rPr>
        <w:t>Language, Literacy and Numeracy</w:t>
      </w:r>
      <w:r>
        <w:rPr>
          <w:noProof/>
          <w:webHidden/>
        </w:rPr>
        <w:tab/>
      </w:r>
      <w:r>
        <w:rPr>
          <w:noProof/>
          <w:webHidden/>
        </w:rPr>
        <w:fldChar w:fldCharType="begin"/>
      </w:r>
      <w:r>
        <w:rPr>
          <w:noProof/>
          <w:webHidden/>
        </w:rPr>
        <w:instrText xml:space="preserve"> PAGEREF _Toc8818508 \h </w:instrText>
      </w:r>
      <w:r>
        <w:rPr>
          <w:noProof/>
          <w:webHidden/>
        </w:rPr>
        <w:fldChar w:fldCharType="separate"/>
      </w:r>
      <w:r w:rsidR="008B5FEF">
        <w:rPr>
          <w:noProof/>
          <w:webHidden/>
        </w:rPr>
        <w:t>9</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"_Toc8818509" </w:instrText>
      </w:r>
      <w:r>
        <w:fldChar w:fldCharType="separate"/>
      </w:r>
      <w:r w:rsidRPr="00EE553B">
        <w:rPr>
          <w:rStyle w:val="Hyperlink"/>
          <w:noProof/>
        </w:rPr>
        <w:t>2.3</w:t>
      </w:r>
      <w:r>
        <w:rPr>
          <w:rFonts w:eastAsiaTheme="minorEastAsia"/>
          <w:noProof/>
          <w:color w:val="auto"/>
          <w:sz w:val="22"/>
          <w:szCs w:val="22"/>
          <w:lang w:eastAsia="en-AU"/>
        </w:rPr>
        <w:tab/>
      </w:r>
      <w:r w:rsidRPr="00EE553B">
        <w:rPr>
          <w:rStyle w:val="Hyperlink"/>
          <w:noProof/>
        </w:rPr>
        <w:t>Recognition Processes</w:t>
      </w:r>
      <w:r>
        <w:rPr>
          <w:noProof/>
          <w:webHidden/>
        </w:rPr>
        <w:tab/>
      </w:r>
      <w:r>
        <w:rPr>
          <w:noProof/>
          <w:webHidden/>
        </w:rPr>
        <w:fldChar w:fldCharType="begin"/>
      </w:r>
      <w:r>
        <w:rPr>
          <w:noProof/>
          <w:webHidden/>
        </w:rPr>
        <w:instrText xml:space="preserve"> PAGEREF _Toc8818509 \h </w:instrText>
      </w:r>
      <w:r>
        <w:rPr>
          <w:noProof/>
          <w:webHidden/>
        </w:rPr>
        <w:fldChar w:fldCharType="separate"/>
      </w:r>
      <w:r w:rsidR="008B5FEF">
        <w:rPr>
          <w:noProof/>
          <w:webHidden/>
        </w:rPr>
        <w:t>9</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"_Toc8818510" </w:instrText>
      </w:r>
      <w:r>
        <w:fldChar w:fldCharType="separate"/>
      </w:r>
      <w:r w:rsidRPr="00EE553B">
        <w:rPr>
          <w:rStyle w:val="Hyperlink"/>
          <w:noProof/>
        </w:rPr>
        <w:t>2.4</w:t>
      </w:r>
      <w:r>
        <w:rPr>
          <w:rFonts w:eastAsiaTheme="minorEastAsia"/>
          <w:noProof/>
          <w:color w:val="auto"/>
          <w:sz w:val="22"/>
          <w:szCs w:val="22"/>
          <w:lang w:eastAsia="en-AU"/>
        </w:rPr>
        <w:tab/>
      </w:r>
      <w:r w:rsidRPr="00EE553B">
        <w:rPr>
          <w:rStyle w:val="Hyperlink"/>
          <w:noProof/>
        </w:rPr>
        <w:t>Educational and Support Services</w:t>
      </w:r>
      <w:r>
        <w:rPr>
          <w:noProof/>
          <w:webHidden/>
        </w:rPr>
        <w:tab/>
      </w:r>
      <w:r>
        <w:rPr>
          <w:noProof/>
          <w:webHidden/>
        </w:rPr>
        <w:fldChar w:fldCharType="begin"/>
      </w:r>
      <w:r>
        <w:rPr>
          <w:noProof/>
          <w:webHidden/>
        </w:rPr>
        <w:instrText xml:space="preserve"> PAGEREF _Toc8818510 \h </w:instrText>
      </w:r>
      <w:r>
        <w:rPr>
          <w:noProof/>
          <w:webHidden/>
        </w:rPr>
        <w:fldChar w:fldCharType="separate"/>
      </w:r>
      <w:r w:rsidR="008B5FEF">
        <w:rPr>
          <w:noProof/>
          <w:webHidden/>
        </w:rPr>
        <w:t>10</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"_Toc8818511" </w:instrText>
      </w:r>
      <w:r>
        <w:fldChar w:fldCharType="separate"/>
      </w:r>
      <w:r w:rsidRPr="00EE553B">
        <w:rPr>
          <w:rStyle w:val="Hyperlink"/>
          <w:noProof/>
        </w:rPr>
        <w:t>2.5</w:t>
      </w:r>
      <w:r>
        <w:rPr>
          <w:rFonts w:eastAsiaTheme="minorEastAsia"/>
          <w:noProof/>
          <w:color w:val="auto"/>
          <w:sz w:val="22"/>
          <w:szCs w:val="22"/>
          <w:lang w:eastAsia="en-AU"/>
        </w:rPr>
        <w:tab/>
      </w:r>
      <w:r w:rsidRPr="00EE553B">
        <w:rPr>
          <w:rStyle w:val="Hyperlink"/>
          <w:noProof/>
        </w:rPr>
        <w:t>WHS Risk Ranking</w:t>
      </w:r>
      <w:r>
        <w:rPr>
          <w:noProof/>
          <w:webHidden/>
        </w:rPr>
        <w:tab/>
      </w:r>
      <w:r>
        <w:rPr>
          <w:noProof/>
          <w:webHidden/>
        </w:rPr>
        <w:fldChar w:fldCharType="begin"/>
      </w:r>
      <w:r>
        <w:rPr>
          <w:noProof/>
          <w:webHidden/>
        </w:rPr>
        <w:instrText xml:space="preserve"> PAGEREF _Toc8818511 \h </w:instrText>
      </w:r>
      <w:r>
        <w:rPr>
          <w:noProof/>
          <w:webHidden/>
        </w:rPr>
        <w:fldChar w:fldCharType="separate"/>
      </w:r>
      <w:r w:rsidR="008B5FEF">
        <w:rPr>
          <w:noProof/>
          <w:webHidden/>
        </w:rPr>
        <w:t>10</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"_Toc8818512" </w:instrText>
      </w:r>
      <w:r>
        <w:fldChar w:fldCharType="separate"/>
      </w:r>
      <w:r w:rsidRPr="00EE553B">
        <w:rPr>
          <w:rStyle w:val="Hyperlink"/>
          <w:noProof/>
        </w:rPr>
        <w:t>2.6</w:t>
      </w:r>
      <w:r>
        <w:rPr>
          <w:rFonts w:eastAsiaTheme="minorEastAsia"/>
          <w:noProof/>
          <w:color w:val="auto"/>
          <w:sz w:val="22"/>
          <w:szCs w:val="22"/>
          <w:lang w:eastAsia="en-AU"/>
        </w:rPr>
        <w:tab/>
      </w:r>
      <w:r w:rsidRPr="00EE553B">
        <w:rPr>
          <w:rStyle w:val="Hyperlink"/>
          <w:noProof/>
        </w:rPr>
        <w:t>Physical and Learning Resources</w:t>
      </w:r>
      <w:r>
        <w:rPr>
          <w:noProof/>
          <w:webHidden/>
        </w:rPr>
        <w:tab/>
      </w:r>
      <w:r>
        <w:rPr>
          <w:noProof/>
          <w:webHidden/>
        </w:rPr>
        <w:fldChar w:fldCharType="begin"/>
      </w:r>
      <w:r>
        <w:rPr>
          <w:noProof/>
          <w:webHidden/>
        </w:rPr>
        <w:instrText xml:space="preserve"> PAGEREF _Toc8818512 \h </w:instrText>
      </w:r>
      <w:r>
        <w:rPr>
          <w:noProof/>
          <w:webHidden/>
        </w:rPr>
        <w:fldChar w:fldCharType="separate"/>
      </w:r>
      <w:r w:rsidR="008B5FEF">
        <w:rPr>
          <w:noProof/>
          <w:webHidden/>
        </w:rPr>
        <w:t>11</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"_Toc8818513" </w:instrText>
      </w:r>
      <w:r>
        <w:fldChar w:fldCharType="separate"/>
      </w:r>
      <w:r w:rsidRPr="00EE553B">
        <w:rPr>
          <w:rStyle w:val="Hyperlink"/>
          <w:noProof/>
        </w:rPr>
        <w:t>2.7</w:t>
      </w:r>
      <w:r>
        <w:rPr>
          <w:rFonts w:eastAsiaTheme="minorEastAsia"/>
          <w:noProof/>
          <w:color w:val="auto"/>
          <w:sz w:val="22"/>
          <w:szCs w:val="22"/>
          <w:lang w:eastAsia="en-AU"/>
        </w:rPr>
        <w:tab/>
      </w:r>
      <w:r w:rsidRPr="00EE553B">
        <w:rPr>
          <w:rStyle w:val="Hyperlink"/>
          <w:noProof/>
        </w:rPr>
        <w:t>Industry Engagement</w:t>
      </w:r>
      <w:r>
        <w:rPr>
          <w:noProof/>
          <w:webHidden/>
        </w:rPr>
        <w:tab/>
      </w:r>
      <w:r>
        <w:rPr>
          <w:noProof/>
          <w:webHidden/>
        </w:rPr>
        <w:fldChar w:fldCharType="begin"/>
      </w:r>
      <w:r>
        <w:rPr>
          <w:noProof/>
          <w:webHidden/>
        </w:rPr>
        <w:instrText xml:space="preserve"> PAGEREF _Toc8818513 \h </w:instrText>
      </w:r>
      <w:r>
        <w:rPr>
          <w:noProof/>
          <w:webHidden/>
        </w:rPr>
        <w:fldChar w:fldCharType="separate"/>
      </w:r>
      <w:r w:rsidR="008B5FEF">
        <w:rPr>
          <w:noProof/>
          <w:webHidden/>
        </w:rPr>
        <w:t>14</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"_Toc8818514" </w:instrText>
      </w:r>
      <w:r>
        <w:fldChar w:fldCharType="separate"/>
      </w:r>
      <w:r w:rsidRPr="00EE553B">
        <w:rPr>
          <w:rStyle w:val="Hyperlink"/>
          <w:noProof/>
        </w:rPr>
        <w:t>3.</w:t>
      </w:r>
      <w:r>
        <w:rPr>
          <w:rFonts w:eastAsiaTheme="minorEastAsia"/>
          <w:noProof/>
          <w:color w:val="auto"/>
          <w:sz w:val="22"/>
          <w:szCs w:val="22"/>
          <w:lang w:eastAsia="en-AU"/>
        </w:rPr>
        <w:tab/>
      </w:r>
      <w:r w:rsidRPr="00EE553B">
        <w:rPr>
          <w:rStyle w:val="Hyperlink"/>
          <w:noProof/>
        </w:rPr>
        <w:t>Transition Arrangements</w:t>
      </w:r>
      <w:r>
        <w:rPr>
          <w:noProof/>
          <w:webHidden/>
        </w:rPr>
        <w:tab/>
      </w:r>
      <w:r>
        <w:rPr>
          <w:noProof/>
          <w:webHidden/>
        </w:rPr>
        <w:fldChar w:fldCharType="begin"/>
      </w:r>
      <w:r>
        <w:rPr>
          <w:noProof/>
          <w:webHidden/>
        </w:rPr>
        <w:instrText xml:space="preserve"> PAGEREF _Toc8818514 \h </w:instrText>
      </w:r>
      <w:r>
        <w:rPr>
          <w:noProof/>
          <w:webHidden/>
        </w:rPr>
        <w:fldChar w:fldCharType="separate"/>
      </w:r>
      <w:r w:rsidR="008B5FEF">
        <w:rPr>
          <w:noProof/>
          <w:webHidden/>
        </w:rPr>
        <w:t>23</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"_Toc8818515" </w:instrText>
      </w:r>
      <w:r>
        <w:fldChar w:fldCharType="separate"/>
      </w:r>
      <w:r w:rsidRPr="00EE553B">
        <w:rPr>
          <w:rStyle w:val="Hyperlink"/>
          <w:noProof/>
        </w:rPr>
        <w:t>4.</w:t>
      </w:r>
      <w:r>
        <w:rPr>
          <w:rFonts w:eastAsiaTheme="minorEastAsia"/>
          <w:noProof/>
          <w:color w:val="auto"/>
          <w:sz w:val="22"/>
          <w:szCs w:val="22"/>
          <w:lang w:eastAsia="en-AU"/>
        </w:rPr>
        <w:tab/>
      </w:r>
      <w:r w:rsidRPr="00EE553B">
        <w:rPr>
          <w:rStyle w:val="Hyperlink"/>
          <w:noProof/>
        </w:rPr>
        <w:t>Structure, Delivery and Assessment</w:t>
      </w:r>
      <w:r>
        <w:rPr>
          <w:noProof/>
          <w:webHidden/>
        </w:rPr>
        <w:tab/>
      </w:r>
      <w:r>
        <w:rPr>
          <w:noProof/>
          <w:webHidden/>
        </w:rPr>
        <w:fldChar w:fldCharType="begin"/>
      </w:r>
      <w:r>
        <w:rPr>
          <w:noProof/>
          <w:webHidden/>
        </w:rPr>
        <w:instrText xml:space="preserve"> PAGEREF _Toc8818515 \h </w:instrText>
      </w:r>
      <w:r>
        <w:rPr>
          <w:noProof/>
          <w:webHidden/>
        </w:rPr>
        <w:fldChar w:fldCharType="separate"/>
      </w:r>
      <w:r w:rsidR="008B5FEF">
        <w:rPr>
          <w:noProof/>
          <w:webHidden/>
        </w:rPr>
        <w:t>23</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"_Toc8818516" </w:instrText>
      </w:r>
      <w:r>
        <w:fldChar w:fldCharType="separate"/>
      </w:r>
      <w:r w:rsidRPr="00EE553B">
        <w:rPr>
          <w:rStyle w:val="Hyperlink"/>
          <w:noProof/>
        </w:rPr>
        <w:t>4.1</w:t>
      </w:r>
      <w:r>
        <w:rPr>
          <w:rFonts w:eastAsiaTheme="minorEastAsia"/>
          <w:noProof/>
          <w:color w:val="auto"/>
          <w:sz w:val="22"/>
          <w:szCs w:val="22"/>
          <w:lang w:eastAsia="en-AU"/>
        </w:rPr>
        <w:tab/>
      </w:r>
      <w:r w:rsidRPr="00EE553B">
        <w:rPr>
          <w:rStyle w:val="Hyperlink"/>
          <w:noProof/>
        </w:rPr>
        <w:t>Volume of Learning</w:t>
      </w:r>
      <w:r>
        <w:rPr>
          <w:noProof/>
          <w:webHidden/>
        </w:rPr>
        <w:tab/>
      </w:r>
      <w:r>
        <w:rPr>
          <w:noProof/>
          <w:webHidden/>
        </w:rPr>
        <w:fldChar w:fldCharType="begin"/>
      </w:r>
      <w:r>
        <w:rPr>
          <w:noProof/>
          <w:webHidden/>
        </w:rPr>
        <w:instrText xml:space="preserve"> PAGEREF _Toc8818516 \h </w:instrText>
      </w:r>
      <w:r>
        <w:rPr>
          <w:noProof/>
          <w:webHidden/>
        </w:rPr>
        <w:fldChar w:fldCharType="separate"/>
      </w:r>
      <w:r w:rsidR="008B5FEF">
        <w:rPr>
          <w:noProof/>
          <w:webHidden/>
        </w:rPr>
        <w:t>23</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"_Toc8818517" </w:instrText>
      </w:r>
      <w:r>
        <w:fldChar w:fldCharType="separate"/>
      </w:r>
      <w:r w:rsidRPr="00EE553B">
        <w:rPr>
          <w:rStyle w:val="Hyperlink"/>
          <w:noProof/>
        </w:rPr>
        <w:t>4.2</w:t>
      </w:r>
      <w:r>
        <w:rPr>
          <w:rFonts w:eastAsiaTheme="minorEastAsia"/>
          <w:noProof/>
          <w:color w:val="auto"/>
          <w:sz w:val="22"/>
          <w:szCs w:val="22"/>
          <w:lang w:eastAsia="en-AU"/>
        </w:rPr>
        <w:tab/>
      </w:r>
      <w:r w:rsidRPr="00EE553B">
        <w:rPr>
          <w:rStyle w:val="Hyperlink"/>
          <w:noProof/>
        </w:rPr>
        <w:t>Delivery Strategy</w:t>
      </w:r>
      <w:r>
        <w:rPr>
          <w:noProof/>
          <w:webHidden/>
        </w:rPr>
        <w:tab/>
      </w:r>
      <w:r>
        <w:rPr>
          <w:noProof/>
          <w:webHidden/>
        </w:rPr>
        <w:fldChar w:fldCharType="begin"/>
      </w:r>
      <w:r>
        <w:rPr>
          <w:noProof/>
          <w:webHidden/>
        </w:rPr>
        <w:instrText xml:space="preserve"> PAGEREF _Toc8818517 \h </w:instrText>
      </w:r>
      <w:r>
        <w:rPr>
          <w:noProof/>
          <w:webHidden/>
        </w:rPr>
        <w:fldChar w:fldCharType="separate"/>
      </w:r>
      <w:r w:rsidR="008B5FEF">
        <w:rPr>
          <w:noProof/>
          <w:webHidden/>
        </w:rPr>
        <w:t>24</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"_Toc8818518" </w:instrText>
      </w:r>
      <w:r>
        <w:fldChar w:fldCharType="separate"/>
      </w:r>
      <w:r w:rsidRPr="00EE553B">
        <w:rPr>
          <w:rStyle w:val="Hyperlink"/>
          <w:noProof/>
        </w:rPr>
        <w:t>4.3</w:t>
      </w:r>
      <w:r>
        <w:rPr>
          <w:rFonts w:eastAsiaTheme="minorEastAsia"/>
          <w:noProof/>
          <w:color w:val="auto"/>
          <w:sz w:val="22"/>
          <w:szCs w:val="22"/>
          <w:lang w:eastAsia="en-AU"/>
        </w:rPr>
        <w:tab/>
      </w:r>
      <w:r w:rsidRPr="00EE553B">
        <w:rPr>
          <w:rStyle w:val="Hyperlink"/>
          <w:noProof/>
        </w:rPr>
        <w:t>Assessment</w:t>
      </w:r>
      <w:r>
        <w:rPr>
          <w:noProof/>
          <w:webHidden/>
        </w:rPr>
        <w:tab/>
      </w:r>
      <w:r>
        <w:rPr>
          <w:noProof/>
          <w:webHidden/>
        </w:rPr>
        <w:fldChar w:fldCharType="begin"/>
      </w:r>
      <w:r>
        <w:rPr>
          <w:noProof/>
          <w:webHidden/>
        </w:rPr>
        <w:instrText xml:space="preserve"> PAGEREF _Toc8818518 \h </w:instrText>
      </w:r>
      <w:r>
        <w:rPr>
          <w:noProof/>
          <w:webHidden/>
        </w:rPr>
        <w:fldChar w:fldCharType="separate"/>
      </w:r>
      <w:r w:rsidR="008B5FEF">
        <w:rPr>
          <w:noProof/>
          <w:webHidden/>
        </w:rPr>
        <w:t>27</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"_Toc8818519" </w:instrText>
      </w:r>
      <w:r>
        <w:fldChar w:fldCharType="separate"/>
      </w:r>
      <w:r w:rsidRPr="00EE553B">
        <w:rPr>
          <w:rStyle w:val="Hyperlink"/>
          <w:noProof/>
        </w:rPr>
        <w:t>5.</w:t>
      </w:r>
      <w:r>
        <w:rPr>
          <w:rFonts w:eastAsiaTheme="minorEastAsia"/>
          <w:noProof/>
          <w:color w:val="auto"/>
          <w:sz w:val="22"/>
          <w:szCs w:val="22"/>
          <w:lang w:eastAsia="en-AU"/>
        </w:rPr>
        <w:tab/>
      </w:r>
      <w:r w:rsidRPr="00EE553B">
        <w:rPr>
          <w:rStyle w:val="Hyperlink"/>
          <w:noProof/>
        </w:rPr>
        <w:t>Master TAS Approval</w:t>
      </w:r>
      <w:r>
        <w:rPr>
          <w:noProof/>
          <w:webHidden/>
        </w:rPr>
        <w:tab/>
      </w:r>
      <w:r>
        <w:rPr>
          <w:noProof/>
          <w:webHidden/>
        </w:rPr>
        <w:fldChar w:fldCharType="begin"/>
      </w:r>
      <w:r>
        <w:rPr>
          <w:noProof/>
          <w:webHidden/>
        </w:rPr>
        <w:instrText xml:space="preserve"> PAGEREF _Toc8818519 \h </w:instrText>
      </w:r>
      <w:r>
        <w:rPr>
          <w:noProof/>
          <w:webHidden/>
        </w:rPr>
        <w:fldChar w:fldCharType="separate"/>
      </w:r>
      <w:r w:rsidR="008B5FEF">
        <w:rPr>
          <w:noProof/>
          <w:webHidden/>
        </w:rPr>
        <w:t>30</w:t>
      </w:r>
      <w:r>
        <w:rPr>
          <w:noProof/>
          <w:webHidden/>
        </w:rPr>
        <w:fldChar w:fldCharType="end"/>
      </w:r>
      <w:r>
        <w:fldChar w:fldCharType="end"/>
      </w:r>
    </w:p>
    <w:p w:rsidR="0003433A">
      <w:pPr>
        <w:pStyle w:val="TOC1"/>
        <w:tabs>
          <w:tab w:val="right" w:leader="dot" w:pos="9629"/>
        </w:tabs>
        <w:rPr>
          <w:rFonts w:eastAsiaTheme="minorEastAsia"/>
          <w:b w:val="0"/>
          <w:noProof/>
          <w:color w:val="auto"/>
          <w:sz w:val="22"/>
          <w:szCs w:val="22"/>
          <w:lang w:eastAsia="en-AU"/>
        </w:rPr>
      </w:pPr>
      <w:r>
        <w:fldChar w:fldCharType="begin"/>
      </w:r>
      <w:r>
        <w:instrText xml:space="preserve"> HYPERLINK \l "_Toc8818520" </w:instrText>
      </w:r>
      <w:r>
        <w:fldChar w:fldCharType="separate"/>
      </w:r>
      <w:r w:rsidRPr="00EE553B">
        <w:rPr>
          <w:rStyle w:val="Hyperlink"/>
          <w:noProof/>
        </w:rPr>
        <w:t>PART B – Delivery TAS Information</w:t>
      </w:r>
      <w:r>
        <w:rPr>
          <w:noProof/>
          <w:webHidden/>
        </w:rPr>
        <w:tab/>
      </w:r>
      <w:r>
        <w:rPr>
          <w:noProof/>
          <w:webHidden/>
        </w:rPr>
        <w:fldChar w:fldCharType="begin"/>
      </w:r>
      <w:r>
        <w:rPr>
          <w:noProof/>
          <w:webHidden/>
        </w:rPr>
        <w:instrText xml:space="preserve"> PAGEREF _Toc8818520 \h </w:instrText>
      </w:r>
      <w:r>
        <w:rPr>
          <w:noProof/>
          <w:webHidden/>
        </w:rPr>
        <w:fldChar w:fldCharType="separate"/>
      </w:r>
      <w:r w:rsidR="008B5FEF">
        <w:rPr>
          <w:noProof/>
          <w:webHidden/>
        </w:rPr>
        <w:t>31</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"_Toc8818521" </w:instrText>
      </w:r>
      <w:r>
        <w:fldChar w:fldCharType="separate"/>
      </w:r>
      <w:r w:rsidRPr="00EE553B">
        <w:rPr>
          <w:rStyle w:val="Hyperlink"/>
          <w:noProof/>
        </w:rPr>
        <w:t>6.</w:t>
      </w:r>
      <w:r>
        <w:rPr>
          <w:rFonts w:eastAsiaTheme="minorEastAsia"/>
          <w:noProof/>
          <w:color w:val="auto"/>
          <w:sz w:val="22"/>
          <w:szCs w:val="22"/>
          <w:lang w:eastAsia="en-AU"/>
        </w:rPr>
        <w:tab/>
      </w:r>
      <w:r w:rsidRPr="00EE553B">
        <w:rPr>
          <w:rStyle w:val="Hyperlink"/>
          <w:noProof/>
        </w:rPr>
        <w:t>Delivery Details</w:t>
      </w:r>
      <w:r>
        <w:rPr>
          <w:noProof/>
          <w:webHidden/>
        </w:rPr>
        <w:tab/>
      </w:r>
      <w:r>
        <w:rPr>
          <w:noProof/>
          <w:webHidden/>
        </w:rPr>
        <w:fldChar w:fldCharType="begin"/>
      </w:r>
      <w:r>
        <w:rPr>
          <w:noProof/>
          <w:webHidden/>
        </w:rPr>
        <w:instrText xml:space="preserve"> PAGEREF _Toc8818521 \h </w:instrText>
      </w:r>
      <w:r>
        <w:rPr>
          <w:noProof/>
          <w:webHidden/>
        </w:rPr>
        <w:fldChar w:fldCharType="separate"/>
      </w:r>
      <w:r w:rsidR="008B5FEF">
        <w:rPr>
          <w:noProof/>
          <w:webHidden/>
        </w:rPr>
        <w:t>31</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"_Toc8818522" </w:instrText>
      </w:r>
      <w:r>
        <w:fldChar w:fldCharType="separate"/>
      </w:r>
      <w:r w:rsidRPr="00EE553B">
        <w:rPr>
          <w:rStyle w:val="Hyperlink"/>
          <w:noProof/>
        </w:rPr>
        <w:t>6.1</w:t>
      </w:r>
      <w:r>
        <w:rPr>
          <w:rFonts w:eastAsiaTheme="minorEastAsia"/>
          <w:noProof/>
          <w:color w:val="auto"/>
          <w:sz w:val="22"/>
          <w:szCs w:val="22"/>
          <w:lang w:eastAsia="en-AU"/>
        </w:rPr>
        <w:tab/>
      </w:r>
      <w:r w:rsidRPr="00EE553B">
        <w:rPr>
          <w:rStyle w:val="Hyperlink"/>
          <w:noProof/>
        </w:rPr>
        <w:t>Entry Requirements</w:t>
      </w:r>
      <w:r>
        <w:rPr>
          <w:noProof/>
          <w:webHidden/>
        </w:rPr>
        <w:tab/>
      </w:r>
      <w:r>
        <w:rPr>
          <w:noProof/>
          <w:webHidden/>
        </w:rPr>
        <w:fldChar w:fldCharType="begin"/>
      </w:r>
      <w:r>
        <w:rPr>
          <w:noProof/>
          <w:webHidden/>
        </w:rPr>
        <w:instrText xml:space="preserve"> PAGEREF _Toc8818522 \h </w:instrText>
      </w:r>
      <w:r>
        <w:rPr>
          <w:noProof/>
          <w:webHidden/>
        </w:rPr>
        <w:fldChar w:fldCharType="separate"/>
      </w:r>
      <w:r w:rsidR="008B5FEF">
        <w:rPr>
          <w:noProof/>
          <w:webHidden/>
        </w:rPr>
        <w:t>31</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"_Toc8818523" </w:instrText>
      </w:r>
      <w:r>
        <w:fldChar w:fldCharType="separate"/>
      </w:r>
      <w:r w:rsidRPr="00EE553B">
        <w:rPr>
          <w:rStyle w:val="Hyperlink"/>
          <w:noProof/>
        </w:rPr>
        <w:t>6.2</w:t>
      </w:r>
      <w:r>
        <w:rPr>
          <w:rFonts w:eastAsiaTheme="minorEastAsia"/>
          <w:noProof/>
          <w:color w:val="auto"/>
          <w:sz w:val="22"/>
          <w:szCs w:val="22"/>
          <w:lang w:eastAsia="en-AU"/>
        </w:rPr>
        <w:tab/>
      </w:r>
      <w:r w:rsidRPr="00EE553B">
        <w:rPr>
          <w:rStyle w:val="Hyperlink"/>
          <w:noProof/>
        </w:rPr>
        <w:t>Additional Student Support at Delivery Location</w:t>
      </w:r>
      <w:r>
        <w:rPr>
          <w:noProof/>
          <w:webHidden/>
        </w:rPr>
        <w:tab/>
      </w:r>
      <w:r>
        <w:rPr>
          <w:noProof/>
          <w:webHidden/>
        </w:rPr>
        <w:fldChar w:fldCharType="begin"/>
      </w:r>
      <w:r>
        <w:rPr>
          <w:noProof/>
          <w:webHidden/>
        </w:rPr>
        <w:instrText xml:space="preserve"> PAGEREF _Toc8818523 \h </w:instrText>
      </w:r>
      <w:r>
        <w:rPr>
          <w:noProof/>
          <w:webHidden/>
        </w:rPr>
        <w:fldChar w:fldCharType="separate"/>
      </w:r>
      <w:r w:rsidR="008B5FEF">
        <w:rPr>
          <w:noProof/>
          <w:webHidden/>
        </w:rPr>
        <w:t>31</w:t>
      </w:r>
      <w:r>
        <w:rPr>
          <w:noProof/>
          <w:webHidden/>
        </w:rPr>
        <w:fldChar w:fldCharType="end"/>
      </w:r>
      <w:r>
        <w:fldChar w:fldCharType="end"/>
      </w:r>
    </w:p>
    <w:p w:rsidR="0003433A">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"_Toc8818524" </w:instrText>
      </w:r>
      <w:r>
        <w:fldChar w:fldCharType="separate"/>
      </w:r>
      <w:r w:rsidRPr="00EE553B">
        <w:rPr>
          <w:rStyle w:val="Hyperlink"/>
          <w:noProof/>
        </w:rPr>
        <w:t xml:space="preserve">6.3 </w:t>
      </w:r>
      <w:r>
        <w:rPr>
          <w:rFonts w:eastAsiaTheme="minorEastAsia"/>
          <w:noProof/>
          <w:color w:val="auto"/>
          <w:sz w:val="22"/>
          <w:szCs w:val="22"/>
          <w:lang w:eastAsia="en-AU"/>
        </w:rPr>
        <w:tab/>
      </w:r>
      <w:r w:rsidRPr="00EE553B">
        <w:rPr>
          <w:rStyle w:val="Hyperlink"/>
          <w:noProof/>
        </w:rPr>
        <w:t>Contextualisation</w:t>
      </w:r>
      <w:r>
        <w:rPr>
          <w:noProof/>
          <w:webHidden/>
        </w:rPr>
        <w:tab/>
      </w:r>
      <w:r>
        <w:rPr>
          <w:noProof/>
          <w:webHidden/>
        </w:rPr>
        <w:fldChar w:fldCharType="begin"/>
      </w:r>
      <w:r>
        <w:rPr>
          <w:noProof/>
          <w:webHidden/>
        </w:rPr>
        <w:instrText xml:space="preserve"> PAGEREF _Toc8818524 \h </w:instrText>
      </w:r>
      <w:r>
        <w:rPr>
          <w:noProof/>
          <w:webHidden/>
        </w:rPr>
        <w:fldChar w:fldCharType="separate"/>
      </w:r>
      <w:r w:rsidR="008B5FEF">
        <w:rPr>
          <w:noProof/>
          <w:webHidden/>
        </w:rPr>
        <w:t>32</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"_Toc8818525" </w:instrText>
      </w:r>
      <w:r>
        <w:fldChar w:fldCharType="separate"/>
      </w:r>
      <w:r w:rsidRPr="00EE553B">
        <w:rPr>
          <w:rStyle w:val="Hyperlink"/>
          <w:noProof/>
        </w:rPr>
        <w:t>7.</w:t>
      </w:r>
      <w:r>
        <w:rPr>
          <w:rFonts w:eastAsiaTheme="minorEastAsia"/>
          <w:noProof/>
          <w:color w:val="auto"/>
          <w:sz w:val="22"/>
          <w:szCs w:val="22"/>
          <w:lang w:eastAsia="en-AU"/>
        </w:rPr>
        <w:tab/>
      </w:r>
      <w:r w:rsidRPr="00EE553B">
        <w:rPr>
          <w:rStyle w:val="Hyperlink"/>
          <w:noProof/>
        </w:rPr>
        <w:t>Third Party Arrangements</w:t>
      </w:r>
      <w:r>
        <w:rPr>
          <w:noProof/>
          <w:webHidden/>
        </w:rPr>
        <w:tab/>
      </w:r>
      <w:r>
        <w:rPr>
          <w:noProof/>
          <w:webHidden/>
        </w:rPr>
        <w:fldChar w:fldCharType="begin"/>
      </w:r>
      <w:r>
        <w:rPr>
          <w:noProof/>
          <w:webHidden/>
        </w:rPr>
        <w:instrText xml:space="preserve"> PAGEREF _Toc8818525 \h </w:instrText>
      </w:r>
      <w:r>
        <w:rPr>
          <w:noProof/>
          <w:webHidden/>
        </w:rPr>
        <w:fldChar w:fldCharType="separate"/>
      </w:r>
      <w:r w:rsidR="008B5FEF">
        <w:rPr>
          <w:noProof/>
          <w:webHidden/>
        </w:rPr>
        <w:t>32</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"_Toc8818526" </w:instrText>
      </w:r>
      <w:r>
        <w:fldChar w:fldCharType="separate"/>
      </w:r>
      <w:r w:rsidRPr="00EE553B">
        <w:rPr>
          <w:rStyle w:val="Hyperlink"/>
          <w:noProof/>
        </w:rPr>
        <w:t>8.</w:t>
      </w:r>
      <w:r>
        <w:rPr>
          <w:rFonts w:eastAsiaTheme="minorEastAsia"/>
          <w:noProof/>
          <w:color w:val="auto"/>
          <w:sz w:val="22"/>
          <w:szCs w:val="22"/>
          <w:lang w:eastAsia="en-AU"/>
        </w:rPr>
        <w:tab/>
      </w:r>
      <w:r w:rsidRPr="00EE553B">
        <w:rPr>
          <w:rStyle w:val="Hyperlink"/>
          <w:noProof/>
        </w:rPr>
        <w:t>Staff Qualifications and Industry Experience</w:t>
      </w:r>
      <w:r>
        <w:rPr>
          <w:noProof/>
          <w:webHidden/>
        </w:rPr>
        <w:tab/>
      </w:r>
      <w:r>
        <w:rPr>
          <w:noProof/>
          <w:webHidden/>
        </w:rPr>
        <w:fldChar w:fldCharType="begin"/>
      </w:r>
      <w:r>
        <w:rPr>
          <w:noProof/>
          <w:webHidden/>
        </w:rPr>
        <w:instrText xml:space="preserve"> PAGEREF _Toc8818526 \h </w:instrText>
      </w:r>
      <w:r>
        <w:rPr>
          <w:noProof/>
          <w:webHidden/>
        </w:rPr>
        <w:fldChar w:fldCharType="separate"/>
      </w:r>
      <w:r w:rsidR="008B5FEF">
        <w:rPr>
          <w:noProof/>
          <w:webHidden/>
        </w:rPr>
        <w:t>33</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"_Toc8818527" </w:instrText>
      </w:r>
      <w:r>
        <w:fldChar w:fldCharType="separate"/>
      </w:r>
      <w:r w:rsidRPr="00EE553B">
        <w:rPr>
          <w:rStyle w:val="Hyperlink"/>
          <w:noProof/>
        </w:rPr>
        <w:t>9.</w:t>
      </w:r>
      <w:r>
        <w:rPr>
          <w:rFonts w:eastAsiaTheme="minorEastAsia"/>
          <w:noProof/>
          <w:color w:val="auto"/>
          <w:sz w:val="22"/>
          <w:szCs w:val="22"/>
          <w:lang w:eastAsia="en-AU"/>
        </w:rPr>
        <w:tab/>
      </w:r>
      <w:r w:rsidRPr="00EE553B">
        <w:rPr>
          <w:rStyle w:val="Hyperlink"/>
          <w:noProof/>
        </w:rPr>
        <w:t>Additional Industry/Community Engagement</w:t>
      </w:r>
      <w:r>
        <w:rPr>
          <w:noProof/>
          <w:webHidden/>
        </w:rPr>
        <w:tab/>
      </w:r>
      <w:r>
        <w:rPr>
          <w:noProof/>
          <w:webHidden/>
        </w:rPr>
        <w:fldChar w:fldCharType="begin"/>
      </w:r>
      <w:r>
        <w:rPr>
          <w:noProof/>
          <w:webHidden/>
        </w:rPr>
        <w:instrText xml:space="preserve"> PAGEREF _Toc8818527 \h </w:instrText>
      </w:r>
      <w:r>
        <w:rPr>
          <w:noProof/>
          <w:webHidden/>
        </w:rPr>
        <w:fldChar w:fldCharType="separate"/>
      </w:r>
      <w:r w:rsidR="008B5FEF">
        <w:rPr>
          <w:noProof/>
          <w:webHidden/>
        </w:rPr>
        <w:t>35</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"_Toc8818528" </w:instrText>
      </w:r>
      <w:r>
        <w:fldChar w:fldCharType="separate"/>
      </w:r>
      <w:r w:rsidRPr="00EE553B">
        <w:rPr>
          <w:rStyle w:val="Hyperlink"/>
          <w:noProof/>
        </w:rPr>
        <w:t>10.</w:t>
      </w:r>
      <w:r>
        <w:rPr>
          <w:rFonts w:eastAsiaTheme="minorEastAsia"/>
          <w:noProof/>
          <w:color w:val="auto"/>
          <w:sz w:val="22"/>
          <w:szCs w:val="22"/>
          <w:lang w:eastAsia="en-AU"/>
        </w:rPr>
        <w:tab/>
      </w:r>
      <w:r w:rsidRPr="00EE553B">
        <w:rPr>
          <w:rStyle w:val="Hyperlink"/>
          <w:noProof/>
        </w:rPr>
        <w:t>Assessment Validation</w:t>
      </w:r>
      <w:r>
        <w:rPr>
          <w:noProof/>
          <w:webHidden/>
        </w:rPr>
        <w:tab/>
      </w:r>
      <w:r>
        <w:rPr>
          <w:noProof/>
          <w:webHidden/>
        </w:rPr>
        <w:fldChar w:fldCharType="begin"/>
      </w:r>
      <w:r>
        <w:rPr>
          <w:noProof/>
          <w:webHidden/>
        </w:rPr>
        <w:instrText xml:space="preserve"> PAGEREF _Toc8818528 \h </w:instrText>
      </w:r>
      <w:r>
        <w:rPr>
          <w:noProof/>
          <w:webHidden/>
        </w:rPr>
        <w:fldChar w:fldCharType="separate"/>
      </w:r>
      <w:r w:rsidR="008B5FEF">
        <w:rPr>
          <w:noProof/>
          <w:webHidden/>
        </w:rPr>
        <w:t>36</w:t>
      </w:r>
      <w:r>
        <w:rPr>
          <w:noProof/>
          <w:webHidden/>
        </w:rPr>
        <w:fldChar w:fldCharType="end"/>
      </w:r>
      <w:r>
        <w:fldChar w:fldCharType="end"/>
      </w:r>
    </w:p>
    <w:p w:rsidR="0003433A">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"_Toc8818529" </w:instrText>
      </w:r>
      <w:r>
        <w:fldChar w:fldCharType="separate"/>
      </w:r>
      <w:r w:rsidRPr="00EE553B">
        <w:rPr>
          <w:rStyle w:val="Hyperlink"/>
          <w:noProof/>
        </w:rPr>
        <w:t>10.1</w:t>
      </w:r>
      <w:r>
        <w:rPr>
          <w:rFonts w:eastAsiaTheme="minorEastAsia"/>
          <w:noProof/>
          <w:color w:val="auto"/>
          <w:sz w:val="22"/>
          <w:szCs w:val="22"/>
          <w:lang w:eastAsia="en-AU"/>
        </w:rPr>
        <w:tab/>
      </w:r>
      <w:r w:rsidRPr="00EE553B">
        <w:rPr>
          <w:rStyle w:val="Hyperlink"/>
          <w:noProof/>
        </w:rPr>
        <w:t>Validation of assessment judgements</w:t>
      </w:r>
      <w:r>
        <w:rPr>
          <w:noProof/>
          <w:webHidden/>
        </w:rPr>
        <w:tab/>
      </w:r>
      <w:r>
        <w:rPr>
          <w:noProof/>
          <w:webHidden/>
        </w:rPr>
        <w:fldChar w:fldCharType="begin"/>
      </w:r>
      <w:r>
        <w:rPr>
          <w:noProof/>
          <w:webHidden/>
        </w:rPr>
        <w:instrText xml:space="preserve"> PAGEREF _Toc8818529 \h </w:instrText>
      </w:r>
      <w:r>
        <w:rPr>
          <w:noProof/>
          <w:webHidden/>
        </w:rPr>
        <w:fldChar w:fldCharType="separate"/>
      </w:r>
      <w:r w:rsidR="008B5FEF">
        <w:rPr>
          <w:noProof/>
          <w:webHidden/>
        </w:rPr>
        <w:t>36</w:t>
      </w:r>
      <w:r>
        <w:rPr>
          <w:noProof/>
          <w:webHidden/>
        </w:rPr>
        <w:fldChar w:fldCharType="end"/>
      </w:r>
      <w:r>
        <w:fldChar w:fldCharType="end"/>
      </w:r>
    </w:p>
    <w:p w:rsidR="0003433A">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"_Toc8818530" </w:instrText>
      </w:r>
      <w:r>
        <w:fldChar w:fldCharType="separate"/>
      </w:r>
      <w:r w:rsidRPr="00EE553B">
        <w:rPr>
          <w:rStyle w:val="Hyperlink"/>
          <w:noProof/>
        </w:rPr>
        <w:t>11.</w:t>
      </w:r>
      <w:r>
        <w:rPr>
          <w:rFonts w:eastAsiaTheme="minorEastAsia"/>
          <w:noProof/>
          <w:color w:val="auto"/>
          <w:sz w:val="22"/>
          <w:szCs w:val="22"/>
          <w:lang w:eastAsia="en-AU"/>
        </w:rPr>
        <w:tab/>
      </w:r>
      <w:r w:rsidRPr="00EE553B">
        <w:rPr>
          <w:rStyle w:val="Hyperlink"/>
          <w:noProof/>
        </w:rPr>
        <w:t>Delivery TAS Approval</w:t>
      </w:r>
      <w:r>
        <w:rPr>
          <w:noProof/>
          <w:webHidden/>
        </w:rPr>
        <w:tab/>
      </w:r>
      <w:r>
        <w:rPr>
          <w:noProof/>
          <w:webHidden/>
        </w:rPr>
        <w:fldChar w:fldCharType="begin"/>
      </w:r>
      <w:r>
        <w:rPr>
          <w:noProof/>
          <w:webHidden/>
        </w:rPr>
        <w:instrText xml:space="preserve"> PAGEREF _Toc8818530 \h </w:instrText>
      </w:r>
      <w:r>
        <w:rPr>
          <w:noProof/>
          <w:webHidden/>
        </w:rPr>
        <w:fldChar w:fldCharType="separate"/>
      </w:r>
      <w:r w:rsidR="008B5FEF">
        <w:rPr>
          <w:noProof/>
          <w:webHidden/>
        </w:rPr>
        <w:t>37</w:t>
      </w:r>
      <w:r>
        <w:rPr>
          <w:noProof/>
          <w:webHidden/>
        </w:rPr>
        <w:fldChar w:fldCharType="end"/>
      </w:r>
      <w:r>
        <w:fldChar w:fldCharType="end"/>
      </w:r>
    </w:p>
    <w:p w:rsidR="0003433A" w:rsidRPr="00D26375" w:rsidP="0003433A">
      <w:pPr>
        <w:outlineLvl w:val="1"/>
        <w:rPr>
          <w:rFonts w:cstheme="minorHAnsi"/>
          <w:b/>
          <w:noProof/>
          <w:color w:val="7472C0"/>
          <w:sz w:val="20"/>
          <w:szCs w:val="20"/>
        </w:rPr>
      </w:pPr>
      <w:r>
        <w:rPr>
          <w:rFonts w:cstheme="minorHAnsi"/>
          <w:b/>
          <w:noProof/>
          <w:sz w:val="20"/>
          <w:szCs w:val="20"/>
        </w:rPr>
        <w:fldChar w:fldCharType="end"/>
      </w:r>
    </w:p>
    <w:p w:rsidR="0003433A" w:rsidRPr="00720DD3" w:rsidP="0003433A">
      <w:pPr>
        <w:pStyle w:val="Heading1Purple"/>
        <w:rPr>
          <w:rFonts w:eastAsiaTheme="minorEastAsia"/>
          <w:noProof/>
          <w:color w:val="auto"/>
          <w:sz w:val="20"/>
          <w:szCs w:val="20"/>
          <w:lang w:eastAsia="en-AU"/>
        </w:rPr>
      </w:pPr>
      <w:r>
        <w:rPr>
          <w:rFonts w:ascii="Calibri" w:hAnsi="Calibri" w:cs="Calibri"/>
          <w:noProof/>
        </w:rPr>
        <w:br w:type="page"/>
      </w:r>
    </w:p>
    <w:p w:rsidR="0003433A" w:rsidRPr="00334733" w:rsidP="0003433A">
      <w:pPr>
        <w:pStyle w:val="Heading2Purple"/>
        <w:rPr>
          <w:rFonts w:ascii="Calibri" w:hAnsi="Calibri" w:cs="Calibri"/>
          <w:szCs w:val="20"/>
        </w:rPr>
      </w:pPr>
      <w:bookmarkStart w:id="24" w:name="_Toc535849561"/>
      <w:bookmarkStart w:id="25" w:name="_Toc8818497"/>
      <w:r w:rsidRPr="005845AB">
        <w:t>1</w:t>
      </w:r>
      <w:r>
        <w:t>.</w:t>
      </w:r>
      <w:r>
        <w:tab/>
        <w:t>Training Product</w:t>
      </w:r>
      <w:r w:rsidRPr="005845AB">
        <w:t xml:space="preserve"> Overview</w:t>
      </w:r>
      <w:bookmarkEnd w:id="24"/>
      <w:bookmarkEnd w:id="25"/>
    </w:p>
    <w:p w:rsidR="0003433A" w:rsidRPr="005845AB" w:rsidP="0003433A">
      <w:pPr>
        <w:pStyle w:val="Heading3"/>
      </w:pPr>
      <w:bookmarkStart w:id="26" w:name="_Toc535849562"/>
      <w:bookmarkStart w:id="27" w:name="_Toc8818498"/>
      <w:r w:rsidRPr="005845AB">
        <w:t>1.1</w:t>
      </w:r>
      <w:r w:rsidRPr="005845AB">
        <w:tab/>
      </w:r>
      <w:r>
        <w:t>Training Product Requirements</w:t>
      </w:r>
      <w:bookmarkEnd w:id="26"/>
      <w:bookmarkEnd w:id="27"/>
    </w:p>
    <w:p w:rsidR="0003433A" w:rsidRPr="00D26375" w:rsidP="0003433A">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8" w:name="TGALink"/>
      <w:r>
        <w:rPr>
          <w:rStyle w:val="Hyperlink"/>
          <w:b/>
          <w:szCs w:val="20"/>
        </w:rPr>
        <w:fldChar w:fldCharType="begin"/>
      </w:r>
      <w:r>
        <w:rPr>
          <w:rStyle w:val="Hyperlink"/>
          <w:b/>
          <w:szCs w:val="20"/>
        </w:rPr>
        <w:instrText xml:space="preserve"> HYPERLINK "https://training.gov.au/Training/Details/MEM10119" </w:instrText>
      </w:r>
      <w:r>
        <w:rPr>
          <w:rStyle w:val="Hyperlink"/>
          <w:b/>
          <w:szCs w:val="20"/>
        </w:rPr>
        <w:fldChar w:fldCharType="separate"/>
      </w:r>
      <w:r>
        <w:rPr>
          <w:rStyle w:val="Hyperlink"/>
          <w:b/>
          <w:szCs w:val="20"/>
        </w:rPr>
        <w:t>https://training.gov.au/Training/Details/MEM10119</w:t>
      </w:r>
      <w:r>
        <w:rPr>
          <w:rStyle w:val="Hyperlink"/>
          <w:b/>
          <w:szCs w:val="20"/>
        </w:rPr>
        <w:fldChar w:fldCharType="end"/>
      </w:r>
      <w:bookmarkEnd w:id="28"/>
    </w:p>
    <w:p w:rsidR="0003433A" w:rsidRPr="00773F2B" w:rsidP="0003433A">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9" w:name="TGANumCore"/>
      <w:r w:rsidRPr="00E217BA">
        <w:rPr>
          <w:b/>
          <w:color w:val="auto"/>
        </w:rPr>
        <w:t>1</w:t>
      </w:r>
      <w:bookmarkEnd w:id="29"/>
    </w:p>
    <w:p w:rsidR="0003433A" w:rsidRPr="00773F2B" w:rsidP="0003433A">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Elective Units: </w:t>
      </w:r>
      <w:r w:rsidRPr="00DE0962" w:rsidR="00DE0962">
        <w:rPr>
          <w:b/>
          <w:color w:val="auto"/>
        </w:rPr>
        <w:t>7</w:t>
      </w:r>
    </w:p>
    <w:p w:rsidR="0003433A" w:rsidRPr="00773F2B" w:rsidP="0003433A">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sidR="00DE0962">
        <w:rPr>
          <w:b/>
          <w:bCs/>
          <w:color w:val="auto"/>
          <w:szCs w:val="20"/>
        </w:rPr>
        <w:t xml:space="preserve"> 8</w:t>
      </w:r>
    </w:p>
    <w:p w:rsidR="0003433A" w:rsidRPr="006C2875" w:rsidP="0003433A">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30" w:name="PackagingRules"/>
    </w:p>
    <w:p w:rsidR="0003433A" w:rsidP="0003433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To be awarded the MEM10119 Certificate I in Engineering units of competency to a value of 16 points must be achieved, chosen as outlined below:</w:t>
      </w:r>
    </w:p>
    <w:p w:rsidR="0003433A" w:rsidP="0003433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C</w:t>
      </w:r>
      <w:r>
        <w:rPr>
          <w:szCs w:val="20"/>
        </w:rPr>
        <w:t>ore unit of competency listed below (totalling 2 points) and</w:t>
      </w:r>
    </w:p>
    <w:p w:rsidR="0003433A" w:rsidP="0003433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E</w:t>
      </w:r>
      <w:r>
        <w:rPr>
          <w:szCs w:val="20"/>
        </w:rPr>
        <w:t>lective units of competency to a value of 14 points from Group A.</w:t>
      </w:r>
    </w:p>
    <w:p w:rsidR="0003433A" w:rsidP="0003433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Appropriate elective units to the value of 4 points may be chosen from this Training Package, other endorsed Training Packages and accredited courses where those units are available for inclusion at Certificate I. Only select units that would be suitable for occupational outcomes in an engineering/manufacturing environment.</w:t>
      </w:r>
    </w:p>
    <w:p w:rsidR="0003433A" w:rsidP="0003433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 xml:space="preserve">Registered Training Organisations (RTOs) must seek a determination from the industry parties in respect of the allocation of </w:t>
      </w:r>
      <w:r w:rsidR="008B5FEF">
        <w:rPr>
          <w:szCs w:val="20"/>
        </w:rPr>
        <w:t>point’s</w:t>
      </w:r>
      <w:r>
        <w:rPr>
          <w:szCs w:val="20"/>
        </w:rPr>
        <w:t xml:space="preserve"> values for units of competency drawn from other Training Packages or accredited courses. Determination of points requests are to be submitted to the industry parties through Innovation and Business Skills Australia (IBSA) Manufacturing. Refer to the MEM Companion Volume Implementation Guide for information on determination of unit </w:t>
      </w:r>
      <w:r w:rsidR="008B5FEF">
        <w:rPr>
          <w:szCs w:val="20"/>
        </w:rPr>
        <w:t>point’s</w:t>
      </w:r>
      <w:r>
        <w:rPr>
          <w:szCs w:val="20"/>
        </w:rPr>
        <w:t xml:space="preserve"> values.</w:t>
      </w:r>
    </w:p>
    <w:p w:rsidR="0003433A" w:rsidP="0003433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Prerequisites</w:t>
      </w:r>
    </w:p>
    <w:p w:rsidR="0003433A" w:rsidP="0003433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Points associated with prerequisites count towards the total. Units with prerequisite requirements are marked with an asterisk (refer to the individual units for details). All prerequisites are included in the units listed.</w:t>
      </w:r>
    </w:p>
    <w:p w:rsidR="0003433A" w:rsidP="0003433A">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 xml:space="preserve"> </w:t>
      </w:r>
      <w:r>
        <w:rPr>
          <w:szCs w:val="20"/>
        </w:rPr>
        <w:t>(See the full packaging rules in Training.gov.au).</w:t>
      </w:r>
    </w:p>
    <w:p w:rsidR="0003433A" w:rsidP="0003433A">
      <w:pPr>
        <w:pBdr>
          <w:top w:val="single" w:sz="4" w:space="1" w:color="auto"/>
          <w:left w:val="single" w:sz="4" w:space="4" w:color="auto"/>
          <w:bottom w:val="single" w:sz="4" w:space="1" w:color="auto"/>
          <w:right w:val="single" w:sz="4" w:space="4" w:color="auto"/>
          <w:bar w:val="single" w:sz="4" w:space="0" w:color="auto"/>
        </w:pBdr>
        <w:rPr>
          <w:szCs w:val="20"/>
        </w:rPr>
      </w:pPr>
      <w:bookmarkEnd w:id="30"/>
    </w:p>
    <w:p w:rsidR="0003433A" w:rsidP="0003433A">
      <w:pPr>
        <w:pBdr>
          <w:top w:val="single" w:sz="4" w:space="1" w:color="auto"/>
          <w:left w:val="single" w:sz="4" w:space="4" w:color="auto"/>
          <w:bottom w:val="single" w:sz="4" w:space="1" w:color="auto"/>
          <w:right w:val="single" w:sz="4" w:space="4" w:color="auto"/>
          <w:bar w:val="single" w:sz="4" w:space="0" w:color="auto"/>
        </w:pBdr>
      </w:pPr>
    </w:p>
    <w:p w:rsidR="0003433A" w:rsidRPr="00BB5EF1" w:rsidP="0003433A">
      <w:pPr>
        <w:pStyle w:val="Heading3"/>
        <w:spacing w:before="240"/>
      </w:pPr>
      <w:bookmarkStart w:id="31" w:name="_Toc535849563"/>
      <w:bookmarkStart w:id="32" w:name="_Toc8818499"/>
      <w:r>
        <w:t>1</w:t>
      </w:r>
      <w:r w:rsidRPr="00BB5EF1">
        <w:t>.2</w:t>
      </w:r>
      <w:r w:rsidRPr="00BB5EF1">
        <w:tab/>
        <w:t>Licensing and/or Regulatory Requirements</w:t>
      </w:r>
      <w:bookmarkEnd w:id="31"/>
      <w:bookmarkEnd w:id="32"/>
    </w:p>
    <w:p w:rsidR="0003433A" w:rsidP="0003433A">
      <w:pPr>
        <w:pBdr>
          <w:top w:val="single" w:sz="4" w:space="1" w:color="auto"/>
          <w:left w:val="single" w:sz="4" w:space="4" w:color="auto"/>
          <w:bottom w:val="single" w:sz="4" w:space="1" w:color="auto"/>
          <w:right w:val="single" w:sz="4" w:space="4" w:color="auto"/>
        </w:pBdr>
      </w:pPr>
      <w:r>
        <w:t xml:space="preserve">There are no specific licences that relate to this qualification. However, some units in this qualification may relate to licensing or regulatory requirements. </w:t>
      </w:r>
    </w:p>
    <w:p w:rsidR="0003433A" w:rsidRPr="005845AB" w:rsidP="0003433A">
      <w:pPr>
        <w:pStyle w:val="Heading3"/>
        <w:spacing w:before="240"/>
      </w:pPr>
      <w:bookmarkStart w:id="33" w:name="_Toc535849564"/>
      <w:bookmarkStart w:id="34" w:name="_Toc8818500"/>
      <w:r w:rsidRPr="005845AB">
        <w:t>1.</w:t>
      </w:r>
      <w:r>
        <w:t>3</w:t>
      </w:r>
      <w:r w:rsidRPr="005845AB">
        <w:tab/>
      </w:r>
      <w:r>
        <w:t>Qualification Description</w:t>
      </w:r>
      <w:bookmarkEnd w:id="33"/>
      <w:bookmarkEnd w:id="34"/>
    </w:p>
    <w:p w:rsidR="0003433A" w:rsidRPr="00773F2B" w:rsidP="0003433A">
      <w:pPr>
        <w:pBdr>
          <w:top w:val="single" w:sz="4" w:space="1" w:color="auto"/>
          <w:left w:val="single" w:sz="4" w:space="4" w:color="auto"/>
          <w:bottom w:val="single" w:sz="4" w:space="1" w:color="auto"/>
          <w:right w:val="single" w:sz="4" w:space="4" w:color="auto"/>
        </w:pBdr>
        <w:rPr>
          <w:szCs w:val="20"/>
        </w:rPr>
      </w:pPr>
      <w:bookmarkStart w:id="35" w:name="QualDescription"/>
      <w:r w:rsidRPr="00773F2B">
        <w:rPr>
          <w:szCs w:val="20"/>
        </w:rPr>
        <w:t>This qualification defines entry-level skills and knowledge to assist workers entering employment as engineering/manufacturing employees within the metal, engineering, manufacturing and associated industries.</w:t>
      </w:r>
    </w:p>
    <w:p w:rsidR="00052258" w:rsidP="0003433A">
      <w:pPr>
        <w:pStyle w:val="Heading3"/>
        <w:spacing w:before="240"/>
      </w:pPr>
      <w:bookmarkStart w:id="36" w:name="_Toc535849565"/>
      <w:bookmarkStart w:id="37" w:name="_Toc8818501"/>
      <w:bookmarkEnd w:id="35"/>
    </w:p>
    <w:p w:rsidR="00052258" w:rsidP="0003433A">
      <w:pPr>
        <w:pStyle w:val="Heading3"/>
        <w:spacing w:before="240"/>
      </w:pPr>
    </w:p>
    <w:p w:rsidR="00052258" w:rsidP="0003433A">
      <w:pPr>
        <w:pStyle w:val="Heading3"/>
        <w:spacing w:before="240"/>
      </w:pPr>
    </w:p>
    <w:p w:rsidR="00052258" w:rsidP="0003433A">
      <w:pPr>
        <w:pStyle w:val="Heading3"/>
        <w:spacing w:before="240"/>
      </w:pPr>
    </w:p>
    <w:p w:rsidR="0003433A" w:rsidP="0003433A">
      <w:pPr>
        <w:pStyle w:val="Heading3"/>
        <w:spacing w:before="240"/>
      </w:pPr>
      <w:r w:rsidRPr="005845AB">
        <w:t>1</w:t>
      </w:r>
      <w:r>
        <w:t>.4</w:t>
      </w:r>
      <w:r w:rsidRPr="005845AB">
        <w:tab/>
        <w:t>Pathways</w:t>
      </w:r>
      <w:bookmarkEnd w:id="36"/>
      <w:bookmarkEnd w:id="37"/>
    </w:p>
    <w:p w:rsidR="0003433A" w:rsidRPr="005845AB" w:rsidP="0003433A">
      <w:pPr>
        <w:spacing w:after="0"/>
        <w:rPr>
          <w:b/>
        </w:rPr>
      </w:pPr>
      <w:bookmarkStart w:id="38" w:name="_Toc517263919"/>
      <w:bookmarkStart w:id="39" w:name="_Toc517704697"/>
      <w:bookmarkStart w:id="40" w:name="_Toc518636841"/>
      <w:bookmarkStart w:id="41" w:name="_Toc518652933"/>
      <w:bookmarkStart w:id="42" w:name="_Toc518655269"/>
      <w:r w:rsidRPr="005845AB">
        <w:rPr>
          <w:b/>
        </w:rPr>
        <w:t>Study Pathways</w:t>
      </w:r>
      <w:bookmarkEnd w:id="38"/>
      <w:bookmarkEnd w:id="39"/>
      <w:bookmarkEnd w:id="40"/>
      <w:bookmarkEnd w:id="41"/>
      <w:bookmarkEnd w:id="42"/>
    </w:p>
    <w:p w:rsidR="0003433A" w:rsidRPr="00F5276F" w:rsidP="0003433A">
      <w:pPr>
        <w:rPr>
          <w:szCs w:val="22"/>
        </w:rPr>
      </w:pPr>
      <w:r w:rsidRPr="00F5276F">
        <w:rPr>
          <w:rFonts w:ascii="Calibri" w:hAnsi="Calibri" w:cs="Calibri"/>
          <w:bCs/>
          <w:szCs w:val="22"/>
        </w:rPr>
        <w:t>The study pathways available to students who undertake this Specialist Stream or Industry Identified Stream include:</w:t>
      </w:r>
    </w:p>
    <w:p w:rsidR="005E4972" w:rsidP="005E4972">
      <w:pPr>
        <w:pBdr>
          <w:top w:val="single" w:sz="4" w:space="1" w:color="auto"/>
          <w:left w:val="single" w:sz="4" w:space="4" w:color="auto"/>
          <w:bottom w:val="single" w:sz="4" w:space="1" w:color="auto"/>
          <w:right w:val="single" w:sz="4" w:space="4" w:color="auto"/>
        </w:pBdr>
        <w:spacing w:after="0"/>
      </w:pPr>
      <w:r>
        <w:t xml:space="preserve">The study pathways available to learners who undertake this qualification include: </w:t>
      </w:r>
    </w:p>
    <w:p w:rsidR="0063445F" w:rsidP="005E4972">
      <w:pPr>
        <w:pBdr>
          <w:top w:val="single" w:sz="4" w:space="1" w:color="auto"/>
          <w:left w:val="single" w:sz="4" w:space="4" w:color="auto"/>
          <w:bottom w:val="single" w:sz="4" w:space="1" w:color="auto"/>
          <w:right w:val="single" w:sz="4" w:space="4" w:color="auto"/>
        </w:pBdr>
        <w:spacing w:after="0"/>
      </w:pPr>
      <w:r>
        <w:t xml:space="preserve">MEM20219 Certificate II in Engineering – Production Technology </w:t>
      </w:r>
    </w:p>
    <w:p w:rsidR="0063445F" w:rsidP="005E4972">
      <w:pPr>
        <w:pBdr>
          <w:top w:val="single" w:sz="4" w:space="1" w:color="auto"/>
          <w:left w:val="single" w:sz="4" w:space="4" w:color="auto"/>
          <w:bottom w:val="single" w:sz="4" w:space="1" w:color="auto"/>
          <w:right w:val="single" w:sz="4" w:space="4" w:color="auto"/>
        </w:pBdr>
        <w:spacing w:after="0"/>
      </w:pPr>
      <w:r>
        <w:t>MEM30119 Certificate III in Engineering – Production Systems</w:t>
      </w:r>
    </w:p>
    <w:p w:rsidR="0063445F" w:rsidP="005E4972">
      <w:pPr>
        <w:pBdr>
          <w:top w:val="single" w:sz="4" w:space="1" w:color="auto"/>
          <w:left w:val="single" w:sz="4" w:space="4" w:color="auto"/>
          <w:bottom w:val="single" w:sz="4" w:space="1" w:color="auto"/>
          <w:right w:val="single" w:sz="4" w:space="4" w:color="auto"/>
        </w:pBdr>
        <w:spacing w:after="0"/>
      </w:pPr>
      <w:r>
        <w:t xml:space="preserve">MEM30219 Certificate III in Engineering – Mechanical Trade </w:t>
      </w:r>
    </w:p>
    <w:p w:rsidR="0063445F" w:rsidP="005E4972">
      <w:pPr>
        <w:pBdr>
          <w:top w:val="single" w:sz="4" w:space="1" w:color="auto"/>
          <w:left w:val="single" w:sz="4" w:space="4" w:color="auto"/>
          <w:bottom w:val="single" w:sz="4" w:space="1" w:color="auto"/>
          <w:right w:val="single" w:sz="4" w:space="4" w:color="auto"/>
        </w:pBdr>
        <w:spacing w:after="0"/>
      </w:pPr>
      <w:r>
        <w:t xml:space="preserve">MEM30319 Certificate III in Engineering – Fabrication Trade </w:t>
      </w:r>
    </w:p>
    <w:p w:rsidR="0063445F" w:rsidP="005E4972">
      <w:pPr>
        <w:pBdr>
          <w:top w:val="single" w:sz="4" w:space="1" w:color="auto"/>
          <w:left w:val="single" w:sz="4" w:space="4" w:color="auto"/>
          <w:bottom w:val="single" w:sz="4" w:space="1" w:color="auto"/>
          <w:right w:val="single" w:sz="4" w:space="4" w:color="auto"/>
        </w:pBdr>
        <w:spacing w:after="0"/>
      </w:pPr>
      <w:r>
        <w:t xml:space="preserve">MEM30719 Certificate III in Marine Craft Construction </w:t>
      </w:r>
    </w:p>
    <w:p w:rsidR="0090173D" w:rsidP="005E4972">
      <w:pPr>
        <w:pBdr>
          <w:top w:val="single" w:sz="4" w:space="1" w:color="auto"/>
          <w:left w:val="single" w:sz="4" w:space="4" w:color="auto"/>
          <w:bottom w:val="single" w:sz="4" w:space="1" w:color="auto"/>
          <w:right w:val="single" w:sz="4" w:space="4" w:color="auto"/>
        </w:pBdr>
        <w:spacing w:after="0"/>
      </w:pPr>
      <w:r>
        <w:t xml:space="preserve">MEM30819 Certificate III in </w:t>
      </w:r>
      <w:r w:rsidR="0056279A">
        <w:t>Lock smithing</w:t>
      </w:r>
    </w:p>
    <w:p w:rsidR="0063445F" w:rsidP="005E4972">
      <w:pPr>
        <w:pBdr>
          <w:top w:val="single" w:sz="4" w:space="1" w:color="auto"/>
          <w:left w:val="single" w:sz="4" w:space="4" w:color="auto"/>
          <w:bottom w:val="single" w:sz="4" w:space="1" w:color="auto"/>
          <w:right w:val="single" w:sz="4" w:space="4" w:color="auto"/>
        </w:pBdr>
        <w:spacing w:after="0"/>
      </w:pPr>
      <w:r>
        <w:t xml:space="preserve">MEM31019 Certificate III in Watch and Clock Service and Repair </w:t>
      </w:r>
    </w:p>
    <w:p w:rsidR="0063445F" w:rsidP="005E4972">
      <w:pPr>
        <w:pBdr>
          <w:top w:val="single" w:sz="4" w:space="1" w:color="auto"/>
          <w:left w:val="single" w:sz="4" w:space="4" w:color="auto"/>
          <w:bottom w:val="single" w:sz="4" w:space="1" w:color="auto"/>
          <w:right w:val="single" w:sz="4" w:space="4" w:color="auto"/>
        </w:pBdr>
        <w:spacing w:after="0"/>
      </w:pPr>
      <w:r>
        <w:t xml:space="preserve">MEM31119 Certificate III in Engineering – Composites Trade </w:t>
      </w:r>
    </w:p>
    <w:p w:rsidR="0063445F" w:rsidP="005E4972">
      <w:pPr>
        <w:pBdr>
          <w:top w:val="single" w:sz="4" w:space="1" w:color="auto"/>
          <w:left w:val="single" w:sz="4" w:space="4" w:color="auto"/>
          <w:bottom w:val="single" w:sz="4" w:space="1" w:color="auto"/>
          <w:right w:val="single" w:sz="4" w:space="4" w:color="auto"/>
        </w:pBdr>
        <w:spacing w:after="0"/>
      </w:pPr>
      <w:r>
        <w:t xml:space="preserve">MEM31319 Certificate III in Refrigeration and Air Conditioning </w:t>
      </w:r>
    </w:p>
    <w:p w:rsidR="0063445F" w:rsidP="005E4972">
      <w:pPr>
        <w:pBdr>
          <w:top w:val="single" w:sz="4" w:space="1" w:color="auto"/>
          <w:left w:val="single" w:sz="4" w:space="4" w:color="auto"/>
          <w:bottom w:val="single" w:sz="4" w:space="1" w:color="auto"/>
          <w:right w:val="single" w:sz="4" w:space="4" w:color="auto"/>
        </w:pBdr>
        <w:spacing w:after="0"/>
      </w:pPr>
      <w:r>
        <w:t xml:space="preserve">MEM31519 Certificate III in Engineering – Toolmaking Trade </w:t>
      </w:r>
    </w:p>
    <w:p w:rsidR="0063445F" w:rsidP="005E4972">
      <w:pPr>
        <w:pBdr>
          <w:top w:val="single" w:sz="4" w:space="1" w:color="auto"/>
          <w:left w:val="single" w:sz="4" w:space="4" w:color="auto"/>
          <w:bottom w:val="single" w:sz="4" w:space="1" w:color="auto"/>
          <w:right w:val="single" w:sz="4" w:space="4" w:color="auto"/>
        </w:pBdr>
        <w:spacing w:after="0"/>
      </w:pPr>
      <w:r>
        <w:t xml:space="preserve">MEM31719 Certificate III in Engineering – Casting and Moulding Trade </w:t>
      </w:r>
    </w:p>
    <w:p w:rsidR="0063445F" w:rsidP="005E4972">
      <w:pPr>
        <w:pBdr>
          <w:top w:val="single" w:sz="4" w:space="1" w:color="auto"/>
          <w:left w:val="single" w:sz="4" w:space="4" w:color="auto"/>
          <w:bottom w:val="single" w:sz="4" w:space="1" w:color="auto"/>
          <w:right w:val="single" w:sz="4" w:space="4" w:color="auto"/>
        </w:pBdr>
        <w:spacing w:after="0"/>
      </w:pPr>
      <w:r>
        <w:t xml:space="preserve">MEM40119 Certificate IV in Engineering </w:t>
      </w:r>
    </w:p>
    <w:p w:rsidR="0063445F" w:rsidP="005E4972">
      <w:pPr>
        <w:pBdr>
          <w:top w:val="single" w:sz="4" w:space="1" w:color="auto"/>
          <w:left w:val="single" w:sz="4" w:space="4" w:color="auto"/>
          <w:bottom w:val="single" w:sz="4" w:space="1" w:color="auto"/>
          <w:right w:val="single" w:sz="4" w:space="4" w:color="auto"/>
        </w:pBdr>
        <w:spacing w:after="0"/>
      </w:pPr>
      <w:r>
        <w:t>MEM50119 Diploma of Engineering – Advanced Trade</w:t>
      </w:r>
    </w:p>
    <w:p w:rsidR="0063445F" w:rsidP="005E4972">
      <w:pPr>
        <w:pBdr>
          <w:top w:val="single" w:sz="4" w:space="1" w:color="auto"/>
          <w:left w:val="single" w:sz="4" w:space="4" w:color="auto"/>
          <w:bottom w:val="single" w:sz="4" w:space="1" w:color="auto"/>
          <w:right w:val="single" w:sz="4" w:space="4" w:color="auto"/>
        </w:pBdr>
        <w:spacing w:after="0"/>
      </w:pPr>
    </w:p>
    <w:p w:rsidR="0003433A" w:rsidRPr="005845AB" w:rsidP="0003433A">
      <w:pPr>
        <w:spacing w:before="240" w:after="0"/>
        <w:rPr>
          <w:b/>
        </w:rPr>
      </w:pPr>
      <w:bookmarkStart w:id="43" w:name="_Toc517263920"/>
      <w:bookmarkStart w:id="44" w:name="_Toc517704698"/>
      <w:bookmarkStart w:id="45" w:name="_Toc518636842"/>
      <w:bookmarkStart w:id="46" w:name="_Toc518652934"/>
      <w:bookmarkStart w:id="47" w:name="_Toc518655270"/>
      <w:r w:rsidRPr="005845AB">
        <w:rPr>
          <w:b/>
        </w:rPr>
        <w:t>Employment Pathways</w:t>
      </w:r>
      <w:bookmarkEnd w:id="43"/>
      <w:bookmarkEnd w:id="44"/>
      <w:bookmarkEnd w:id="45"/>
      <w:bookmarkEnd w:id="46"/>
      <w:bookmarkEnd w:id="47"/>
    </w:p>
    <w:p w:rsidR="0003433A" w:rsidRPr="00F5276F" w:rsidP="0003433A">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03433A" w:rsidP="0003433A">
      <w:pPr>
        <w:pBdr>
          <w:top w:val="single" w:sz="4" w:space="1" w:color="auto"/>
          <w:left w:val="single" w:sz="4" w:space="4" w:color="auto"/>
          <w:bottom w:val="single" w:sz="4" w:space="1" w:color="auto"/>
          <w:right w:val="single" w:sz="4" w:space="4" w:color="auto"/>
        </w:pBdr>
      </w:pPr>
      <w:r>
        <w:t>Achievement of the MEM10119 Certificate I in Engineering will provide a set of competencies that collectively open pathways into employment and/or further study in the engineering/manufacturing industry.</w:t>
      </w:r>
    </w:p>
    <w:p w:rsidR="0003433A" w:rsidRPr="00A17CC7" w:rsidP="0003433A">
      <w:pPr>
        <w:pStyle w:val="Heading3"/>
        <w:spacing w:before="240"/>
      </w:pPr>
      <w:bookmarkStart w:id="48" w:name="_Toc535849566"/>
      <w:bookmarkStart w:id="49" w:name="_Toc8818502"/>
      <w:r>
        <w:t>1.5</w:t>
      </w:r>
      <w:r w:rsidRPr="00A17CC7">
        <w:tab/>
        <w:t>Entry Requirements</w:t>
      </w:r>
      <w:bookmarkEnd w:id="48"/>
      <w:bookmarkEnd w:id="49"/>
    </w:p>
    <w:p w:rsidR="0003433A" w:rsidRPr="00517888" w:rsidP="0003433A">
      <w:r w:rsidRPr="00517888">
        <w:t xml:space="preserve">The following </w:t>
      </w:r>
      <w:r w:rsidRPr="00517888">
        <w:rPr>
          <w:b/>
        </w:rPr>
        <w:t>Training Package</w:t>
      </w:r>
      <w:r w:rsidRPr="00517888">
        <w:t xml:space="preserve"> entry requ</w:t>
      </w:r>
      <w:r>
        <w:t>irements exist for this course</w:t>
      </w:r>
      <w:r w:rsidRPr="00517888">
        <w:t>:</w:t>
      </w:r>
    </w:p>
    <w:p w:rsidR="0003433A" w:rsidP="0003433A">
      <w:pPr>
        <w:pBdr>
          <w:top w:val="single" w:sz="4" w:space="1" w:color="auto"/>
          <w:left w:val="single" w:sz="4" w:space="4" w:color="auto"/>
          <w:bottom w:val="single" w:sz="4" w:space="1" w:color="auto"/>
          <w:right w:val="single" w:sz="4" w:space="4" w:color="auto"/>
        </w:pBdr>
      </w:pPr>
      <w:bookmarkStart w:id="50" w:name="EntryRequirements"/>
      <w:r w:rsidRPr="00C25EB7">
        <w:t>There are no entry requirements for this qualification.</w:t>
      </w:r>
      <w:bookmarkEnd w:id="50"/>
    </w:p>
    <w:p w:rsidR="0003433A" w:rsidRPr="00A17CC7" w:rsidP="0003433A">
      <w:pPr>
        <w:pStyle w:val="Heading3"/>
        <w:spacing w:before="240"/>
      </w:pPr>
      <w:bookmarkStart w:id="51" w:name="_Toc535849567"/>
      <w:bookmarkStart w:id="52" w:name="_Toc8818503"/>
      <w:r>
        <w:t>1.6</w:t>
      </w:r>
      <w:r w:rsidRPr="00A17CC7">
        <w:tab/>
        <w:t>Exit Points</w:t>
      </w:r>
      <w:bookmarkEnd w:id="51"/>
      <w:bookmarkEnd w:id="52"/>
    </w:p>
    <w:p w:rsidR="00381DF7" w:rsidRPr="00381DF7" w:rsidP="00381DF7">
      <w:pPr>
        <w:pBdr>
          <w:top w:val="single" w:sz="4" w:space="1" w:color="auto"/>
          <w:left w:val="single" w:sz="4" w:space="4" w:color="auto"/>
          <w:bottom w:val="single" w:sz="4" w:space="1" w:color="auto"/>
          <w:right w:val="single" w:sz="4" w:space="4" w:color="auto"/>
        </w:pBdr>
        <w:rPr>
          <w:color w:val="auto"/>
        </w:rPr>
      </w:pPr>
      <w:r w:rsidRPr="00381DF7">
        <w:rPr>
          <w:color w:val="auto"/>
        </w:rPr>
        <w:t>A Statement of Attainment will be issued for any unit of competency successfully completed if the full qualification is not completed.</w:t>
      </w:r>
    </w:p>
    <w:p w:rsidR="0003433A" w:rsidP="0003433A">
      <w:pPr>
        <w:rPr>
          <w:rFonts w:eastAsiaTheme="majorEastAsia" w:cstheme="majorBidi"/>
          <w:b/>
          <w:iCs/>
          <w:color w:val="262626" w:themeColor="text1" w:themeTint="D9"/>
        </w:rPr>
      </w:pPr>
    </w:p>
    <w:p w:rsidR="0003433A" w:rsidP="0003433A">
      <w:pPr>
        <w:rPr>
          <w:rFonts w:eastAsiaTheme="majorEastAsia" w:cstheme="majorBidi"/>
          <w:b/>
          <w:iCs/>
          <w:color w:val="262626" w:themeColor="text1" w:themeTint="D9"/>
        </w:rPr>
        <w:sectPr w:rsidSect="0003433A">
          <w:headerReference w:type="even" r:id="rId8"/>
          <w:headerReference w:type="default" r:id="rId9"/>
          <w:footerReference w:type="even" r:id="rId10"/>
          <w:footerReference w:type="default" r:id="rId11"/>
          <w:headerReference w:type="first" r:id="rId12"/>
          <w:footerReference w:type="first" r:id="rId13"/>
          <w:pgSz w:w="11906" w:h="16838"/>
          <w:pgMar w:top="1701" w:right="991" w:bottom="1232" w:left="1276" w:header="708" w:footer="338" w:gutter="0"/>
          <w:cols w:space="708"/>
          <w:docGrid w:linePitch="360"/>
        </w:sectPr>
      </w:pPr>
    </w:p>
    <w:p w:rsidR="0003433A" w:rsidP="0003433A">
      <w:pPr>
        <w:pStyle w:val="Heading3"/>
      </w:pPr>
      <w:bookmarkStart w:id="53" w:name="_Toc535849568"/>
      <w:bookmarkStart w:id="54" w:name="_Toc8818504"/>
      <w:r>
        <w:t>1.7</w:t>
      </w:r>
      <w:r w:rsidRPr="00A17CC7">
        <w:tab/>
        <w:t>Units of Competency</w:t>
      </w:r>
      <w:bookmarkEnd w:id="53"/>
      <w:bookmarkEnd w:id="54"/>
    </w:p>
    <w:p w:rsidR="0003433A" w:rsidRPr="001F1065" w:rsidP="0003433A">
      <w:r w:rsidRPr="00787B01">
        <w:t>Consistent with the qualification packaging rules, the units listed below will be delivered and assessed</w:t>
      </w:r>
      <w:r>
        <w:t xml:space="preserve"> for this training product</w:t>
      </w:r>
      <w:r>
        <w:rPr>
          <w:color w:val="595959" w:themeColor="text1" w:themeTint="A6"/>
        </w:rPr>
        <w:t>:</w:t>
      </w:r>
    </w:p>
    <w:p w:rsidR="0003433A" w:rsidRPr="00D05AF8" w:rsidP="0003433A">
      <w:pPr>
        <w:pStyle w:val="Heading4"/>
      </w:pPr>
      <w:r>
        <w:t>Core Units</w:t>
      </w:r>
    </w:p>
    <w:p w:rsidR="0003433A" w:rsidP="0003433A">
      <w:pPr>
        <w:pStyle w:val="CaptionPurple"/>
      </w:pPr>
      <w:r>
        <w:t xml:space="preserve">Table </w:t>
      </w:r>
      <w:r>
        <w:rPr>
          <w:noProof/>
        </w:rPr>
        <w:t>1</w:t>
      </w:r>
      <w:r>
        <w:t xml:space="preserve"> </w:t>
      </w:r>
      <w:r w:rsidRPr="0032318C">
        <w:t>Core Units</w:t>
      </w:r>
    </w:p>
    <w:tbl>
      <w:tblPr>
        <w:tblCaption w:val="Core Units"/>
        <w:tblDescription w:val="Core Uni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776"/>
        <w:gridCol w:w="8420"/>
        <w:gridCol w:w="4699"/>
      </w:tblGrid>
      <w:tr w:rsidTr="00B33B2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261"/>
          <w:tblHeader/>
        </w:trPr>
        <w:tc>
          <w:tcPr>
            <w:tcW w:w="279" w:type="pct"/>
            <w:shd w:val="clear" w:color="auto" w:fill="C7C5E0"/>
            <w:vAlign w:val="center"/>
          </w:tcPr>
          <w:p w:rsidR="0003433A" w:rsidRPr="00D717E9" w:rsidP="0003433A">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03433A" w:rsidRPr="00D717E9" w:rsidP="0003433A">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03433A" w:rsidRPr="000B1F5C" w:rsidP="0003433A">
            <w:pPr>
              <w:spacing w:after="0"/>
              <w:rPr>
                <w:rStyle w:val="SubtleEmphasis"/>
                <w:sz w:val="20"/>
                <w:szCs w:val="20"/>
              </w:rPr>
            </w:pPr>
            <w:r>
              <w:rPr>
                <w:rFonts w:ascii="Calibri" w:hAnsi="Calibri" w:cs="Calibri"/>
                <w:b/>
              </w:rPr>
              <w:t>Unit Type and Additional Notes</w:t>
            </w:r>
          </w:p>
        </w:tc>
      </w:tr>
      <w:tr w:rsidTr="00B33B25">
        <w:tblPrEx>
          <w:tblW w:w="5000" w:type="pct"/>
          <w:tblCellMar>
            <w:top w:w="57" w:type="dxa"/>
            <w:left w:w="57" w:type="dxa"/>
            <w:bottom w:w="57" w:type="dxa"/>
            <w:right w:w="57" w:type="dxa"/>
          </w:tblCellMar>
          <w:tblLook w:val="0620"/>
        </w:tblPrEx>
        <w:trPr>
          <w:cantSplit/>
          <w:trHeight w:val="515"/>
        </w:trPr>
        <w:tc>
          <w:tcPr>
            <w:tcW w:w="279" w:type="pct"/>
            <w:shd w:val="clear" w:color="auto" w:fill="C7C5E0"/>
            <w:vAlign w:val="center"/>
          </w:tcPr>
          <w:p w:rsidR="0003433A" w:rsidRPr="00A660CB" w:rsidP="0003433A">
            <w:pPr>
              <w:spacing w:after="0"/>
              <w:jc w:val="center"/>
              <w:rPr>
                <w:rFonts w:ascii="Calibri" w:hAnsi="Calibri" w:cs="Calibri"/>
                <w:b/>
              </w:rPr>
            </w:pPr>
            <w:r w:rsidRPr="00A660CB">
              <w:rPr>
                <w:rFonts w:ascii="Calibri" w:hAnsi="Calibri" w:cs="Calibri"/>
                <w:b/>
              </w:rPr>
              <w:t>1</w:t>
            </w:r>
          </w:p>
        </w:tc>
        <w:tc>
          <w:tcPr>
            <w:tcW w:w="3030" w:type="pct"/>
          </w:tcPr>
          <w:p w:rsidR="0003433A" w:rsidRPr="00963DF1" w:rsidP="0003433A">
            <w:pPr>
              <w:spacing w:after="0"/>
              <w:jc w:val="both"/>
              <w:rPr>
                <w:rFonts w:ascii="Calibri" w:hAnsi="Calibri" w:cs="Calibri"/>
                <w:color w:val="auto"/>
              </w:rPr>
            </w:pPr>
            <w:r w:rsidRPr="00963DF1">
              <w:rPr>
                <w:rFonts w:ascii="Calibri" w:hAnsi="Calibri" w:cs="Calibri"/>
                <w:color w:val="auto"/>
              </w:rPr>
              <w:t>MEM13015 – Work safely and effectively in manufacturing and engineering</w:t>
            </w:r>
          </w:p>
        </w:tc>
        <w:tc>
          <w:tcPr>
            <w:tcW w:w="1691" w:type="pct"/>
          </w:tcPr>
          <w:p w:rsidR="0003433A" w:rsidRPr="00D717E9" w:rsidP="0003433A">
            <w:pPr>
              <w:spacing w:after="0"/>
              <w:rPr>
                <w:rFonts w:ascii="Calibri" w:hAnsi="Calibri" w:cs="Calibri"/>
              </w:rPr>
            </w:pPr>
            <w:r>
              <w:rPr>
                <w:rFonts w:ascii="Calibri" w:hAnsi="Calibri" w:cs="Calibri"/>
              </w:rPr>
              <w:t>2 points</w:t>
            </w:r>
          </w:p>
        </w:tc>
      </w:tr>
    </w:tbl>
    <w:p w:rsidR="0003433A" w:rsidP="0003433A">
      <w:pPr>
        <w:pStyle w:val="Heading4"/>
      </w:pPr>
    </w:p>
    <w:p w:rsidR="0003433A" w:rsidP="0003433A">
      <w:pPr>
        <w:pStyle w:val="Heading4"/>
      </w:pPr>
    </w:p>
    <w:p w:rsidR="0003433A" w:rsidP="0003433A">
      <w:pPr>
        <w:pStyle w:val="Heading4"/>
      </w:pPr>
    </w:p>
    <w:p w:rsidR="0003433A" w:rsidRPr="000B1F5C" w:rsidP="0003433A">
      <w:pPr>
        <w:pStyle w:val="Heading4"/>
      </w:pPr>
      <w:r>
        <w:t>Elective Units</w:t>
      </w:r>
    </w:p>
    <w:p w:rsidR="0003433A" w:rsidP="0003433A">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03433A">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03433A" w:rsidRPr="00D717E9" w:rsidP="0003433A">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03433A" w:rsidRPr="00D717E9" w:rsidP="0003433A">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03433A" w:rsidRPr="00E41B09" w:rsidP="0003433A">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03433A" w:rsidP="0003433A">
            <w:pPr>
              <w:spacing w:after="0"/>
              <w:rPr>
                <w:rFonts w:ascii="Calibri" w:hAnsi="Calibri" w:cs="Calibri"/>
                <w:b/>
                <w:szCs w:val="20"/>
              </w:rPr>
            </w:pPr>
            <w:r w:rsidRPr="00D717E9">
              <w:rPr>
                <w:rFonts w:ascii="Calibri" w:hAnsi="Calibri" w:cs="Calibri"/>
                <w:b/>
                <w:szCs w:val="20"/>
              </w:rPr>
              <w:t>Packaging Rules</w:t>
            </w:r>
          </w:p>
          <w:p w:rsidR="0003433A" w:rsidRPr="00502B5C" w:rsidP="0003433A">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03433A">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03433A" w:rsidRPr="00A660CB" w:rsidP="0003433A">
            <w:pPr>
              <w:spacing w:after="0"/>
              <w:jc w:val="center"/>
              <w:rPr>
                <w:rFonts w:ascii="Calibri" w:hAnsi="Calibri" w:cs="Calibri"/>
                <w:b/>
              </w:rPr>
            </w:pPr>
            <w:r>
              <w:rPr>
                <w:rFonts w:ascii="Calibri" w:hAnsi="Calibri" w:cs="Calibri"/>
                <w:b/>
              </w:rPr>
              <w:t>1</w:t>
            </w:r>
          </w:p>
        </w:tc>
        <w:tc>
          <w:tcPr>
            <w:tcW w:w="2245" w:type="pct"/>
          </w:tcPr>
          <w:p w:rsidR="0003433A" w:rsidRPr="00963DF1" w:rsidP="0003433A">
            <w:pPr>
              <w:spacing w:after="0"/>
              <w:rPr>
                <w:rFonts w:ascii="Calibri" w:hAnsi="Calibri" w:cs="Calibri"/>
                <w:color w:val="auto"/>
              </w:rPr>
            </w:pPr>
            <w:r w:rsidRPr="00963DF1">
              <w:rPr>
                <w:rFonts w:ascii="Calibri" w:hAnsi="Calibri" w:cs="Calibri"/>
                <w:color w:val="auto"/>
              </w:rPr>
              <w:t>MEM05012 – Perform routine manual metal arc welding</w:t>
            </w:r>
          </w:p>
        </w:tc>
        <w:tc>
          <w:tcPr>
            <w:tcW w:w="1218" w:type="pct"/>
          </w:tcPr>
          <w:p w:rsidR="00064B73" w:rsidRPr="0057745C" w:rsidP="00064B73">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064B73" w:rsidRPr="0057745C" w:rsidP="00064B73">
            <w:pPr>
              <w:spacing w:after="0"/>
              <w:rPr>
                <w:rFonts w:ascii="Calibri" w:hAnsi="Calibri" w:cs="Calibri"/>
                <w:color w:val="auto"/>
                <w:sz w:val="16"/>
                <w:szCs w:val="16"/>
              </w:rPr>
            </w:pPr>
            <w:r>
              <w:rPr>
                <w:rFonts w:ascii="Calibri" w:hAnsi="Calibri" w:cs="Calibri"/>
                <w:color w:val="auto"/>
                <w:sz w:val="16"/>
                <w:szCs w:val="16"/>
              </w:rPr>
              <w:t>MEM11011</w:t>
            </w:r>
            <w:r w:rsidRPr="0057745C">
              <w:rPr>
                <w:rFonts w:ascii="Calibri" w:hAnsi="Calibri" w:cs="Calibri"/>
                <w:color w:val="auto"/>
                <w:sz w:val="16"/>
                <w:szCs w:val="16"/>
              </w:rPr>
              <w:t xml:space="preserve"> Undertake manual handling</w:t>
            </w:r>
          </w:p>
          <w:p w:rsidR="00064B73" w:rsidRPr="0057745C" w:rsidP="00064B73">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03433A" w:rsidRPr="00064B73" w:rsidP="00064B73">
            <w:pPr>
              <w:spacing w:after="0"/>
              <w:rPr>
                <w:rFonts w:ascii="Calibri" w:hAnsi="Calibri" w:cs="Calibri"/>
                <w:color w:val="auto"/>
                <w:sz w:val="16"/>
                <w:szCs w:val="16"/>
              </w:rPr>
            </w:pPr>
            <w:r w:rsidRPr="0057745C">
              <w:rPr>
                <w:rFonts w:ascii="Calibri" w:hAnsi="Calibri" w:cs="Calibri"/>
                <w:color w:val="auto"/>
                <w:sz w:val="16"/>
                <w:szCs w:val="16"/>
              </w:rPr>
              <w:t>MEM16006 Organise and communicate information</w:t>
            </w:r>
          </w:p>
        </w:tc>
        <w:tc>
          <w:tcPr>
            <w:tcW w:w="1380" w:type="pct"/>
          </w:tcPr>
          <w:p w:rsidR="0003433A" w:rsidRPr="00D717E9" w:rsidP="0003433A">
            <w:pPr>
              <w:spacing w:after="0"/>
              <w:rPr>
                <w:rFonts w:ascii="Calibri" w:hAnsi="Calibri" w:cs="Calibri"/>
              </w:rPr>
            </w:pPr>
            <w:r>
              <w:rPr>
                <w:rFonts w:ascii="Calibri" w:hAnsi="Calibri" w:cs="Calibri"/>
              </w:rPr>
              <w:t>Group A (2 points)</w:t>
            </w:r>
          </w:p>
        </w:tc>
      </w:tr>
      <w:tr w:rsidTr="0003433A">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03433A" w:rsidRPr="00A660CB" w:rsidP="0003433A">
            <w:pPr>
              <w:spacing w:after="0"/>
              <w:jc w:val="center"/>
              <w:rPr>
                <w:rFonts w:ascii="Calibri" w:hAnsi="Calibri" w:cs="Calibri"/>
                <w:b/>
              </w:rPr>
            </w:pPr>
            <w:r>
              <w:rPr>
                <w:rFonts w:ascii="Calibri" w:hAnsi="Calibri" w:cs="Calibri"/>
                <w:b/>
              </w:rPr>
              <w:t>2</w:t>
            </w:r>
          </w:p>
        </w:tc>
        <w:tc>
          <w:tcPr>
            <w:tcW w:w="2245" w:type="pct"/>
          </w:tcPr>
          <w:p w:rsidR="0003433A" w:rsidRPr="00963DF1" w:rsidP="0003433A">
            <w:pPr>
              <w:spacing w:after="0"/>
              <w:rPr>
                <w:rFonts w:ascii="Calibri" w:hAnsi="Calibri" w:cs="Calibri"/>
                <w:color w:val="auto"/>
              </w:rPr>
            </w:pPr>
            <w:r w:rsidRPr="00963DF1">
              <w:rPr>
                <w:rFonts w:ascii="Calibri" w:hAnsi="Calibri" w:cs="Calibri"/>
                <w:color w:val="auto"/>
              </w:rPr>
              <w:t>MEM07032 – Use workshop machines for basic operations</w:t>
            </w:r>
          </w:p>
        </w:tc>
        <w:tc>
          <w:tcPr>
            <w:tcW w:w="1218" w:type="pct"/>
          </w:tcPr>
          <w:p w:rsidR="00B87D2B" w:rsidRPr="0057745C" w:rsidP="00B87D2B">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B87D2B" w:rsidRPr="0057745C" w:rsidP="00B87D2B">
            <w:pPr>
              <w:spacing w:after="0"/>
              <w:rPr>
                <w:rFonts w:ascii="Calibri" w:hAnsi="Calibri" w:cs="Calibri"/>
                <w:color w:val="auto"/>
                <w:sz w:val="16"/>
                <w:szCs w:val="16"/>
              </w:rPr>
            </w:pPr>
            <w:r>
              <w:rPr>
                <w:rFonts w:ascii="Calibri" w:hAnsi="Calibri" w:cs="Calibri"/>
                <w:color w:val="auto"/>
                <w:sz w:val="16"/>
                <w:szCs w:val="16"/>
              </w:rPr>
              <w:t>MEM11011</w:t>
            </w:r>
            <w:r w:rsidRPr="0057745C">
              <w:rPr>
                <w:rFonts w:ascii="Calibri" w:hAnsi="Calibri" w:cs="Calibri"/>
                <w:color w:val="auto"/>
                <w:sz w:val="16"/>
                <w:szCs w:val="16"/>
              </w:rPr>
              <w:t xml:space="preserve"> Undertake manual handling</w:t>
            </w:r>
          </w:p>
          <w:p w:rsidR="00B87D2B" w:rsidRPr="0057745C" w:rsidP="00B87D2B">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B87D2B" w:rsidP="00B87D2B">
            <w:pPr>
              <w:spacing w:after="0"/>
              <w:rPr>
                <w:rFonts w:ascii="Calibri" w:hAnsi="Calibri" w:cs="Calibri"/>
                <w:color w:val="auto"/>
                <w:sz w:val="16"/>
                <w:szCs w:val="16"/>
              </w:rPr>
            </w:pPr>
            <w:r w:rsidRPr="0057745C">
              <w:rPr>
                <w:rFonts w:ascii="Calibri" w:hAnsi="Calibri" w:cs="Calibri"/>
                <w:color w:val="auto"/>
                <w:sz w:val="16"/>
                <w:szCs w:val="16"/>
              </w:rPr>
              <w:t>MEM16006 Organise and communicate information</w:t>
            </w:r>
          </w:p>
          <w:p w:rsidR="0003433A" w:rsidRPr="00D717E9" w:rsidP="00B87D2B">
            <w:pPr>
              <w:spacing w:after="0"/>
              <w:rPr>
                <w:rFonts w:ascii="Calibri" w:hAnsi="Calibri" w:cs="Calibri"/>
              </w:rPr>
            </w:pPr>
            <w:r>
              <w:rPr>
                <w:rFonts w:ascii="Calibri" w:hAnsi="Calibri" w:cs="Calibri"/>
                <w:color w:val="auto"/>
                <w:sz w:val="16"/>
                <w:szCs w:val="16"/>
              </w:rPr>
              <w:t>MEM18001 Use hand tools</w:t>
            </w:r>
          </w:p>
        </w:tc>
        <w:tc>
          <w:tcPr>
            <w:tcW w:w="1380" w:type="pct"/>
          </w:tcPr>
          <w:p w:rsidR="0003433A" w:rsidRPr="00D717E9" w:rsidP="0003433A">
            <w:pPr>
              <w:spacing w:after="0"/>
              <w:rPr>
                <w:rFonts w:ascii="Calibri" w:hAnsi="Calibri" w:cs="Calibri"/>
              </w:rPr>
            </w:pPr>
            <w:r>
              <w:rPr>
                <w:rFonts w:ascii="Calibri" w:hAnsi="Calibri" w:cs="Calibri"/>
              </w:rPr>
              <w:t>Group A (2 points)</w:t>
            </w:r>
          </w:p>
        </w:tc>
      </w:tr>
      <w:tr w:rsidTr="0003433A">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03433A" w:rsidRPr="00A660CB" w:rsidP="0003433A">
            <w:pPr>
              <w:spacing w:after="0"/>
              <w:jc w:val="center"/>
              <w:rPr>
                <w:rFonts w:ascii="Calibri" w:hAnsi="Calibri" w:cs="Calibri"/>
                <w:b/>
              </w:rPr>
            </w:pPr>
            <w:r>
              <w:rPr>
                <w:rFonts w:ascii="Calibri" w:hAnsi="Calibri" w:cs="Calibri"/>
                <w:b/>
              </w:rPr>
              <w:t>3</w:t>
            </w:r>
          </w:p>
        </w:tc>
        <w:tc>
          <w:tcPr>
            <w:tcW w:w="2245" w:type="pct"/>
          </w:tcPr>
          <w:p w:rsidR="0003433A" w:rsidRPr="00963DF1" w:rsidP="0003433A">
            <w:pPr>
              <w:spacing w:after="0"/>
              <w:rPr>
                <w:rFonts w:ascii="Calibri" w:hAnsi="Calibri" w:cs="Calibri"/>
                <w:color w:val="auto"/>
              </w:rPr>
            </w:pPr>
            <w:r w:rsidRPr="00963DF1">
              <w:rPr>
                <w:rFonts w:ascii="Calibri" w:hAnsi="Calibri" w:cs="Calibri"/>
                <w:color w:val="auto"/>
              </w:rPr>
              <w:t>MEM11011 – Undertake manual handling</w:t>
            </w:r>
          </w:p>
        </w:tc>
        <w:tc>
          <w:tcPr>
            <w:tcW w:w="1218" w:type="pct"/>
          </w:tcPr>
          <w:p w:rsidR="00F1484C" w:rsidRPr="0057745C" w:rsidP="00F1484C">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F1484C" w:rsidRPr="0057745C" w:rsidP="00F1484C">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F1484C" w:rsidP="00F1484C">
            <w:pPr>
              <w:spacing w:after="0"/>
              <w:rPr>
                <w:rFonts w:ascii="Calibri" w:hAnsi="Calibri" w:cs="Calibri"/>
                <w:color w:val="auto"/>
                <w:sz w:val="16"/>
                <w:szCs w:val="16"/>
              </w:rPr>
            </w:pPr>
            <w:r w:rsidRPr="0057745C">
              <w:rPr>
                <w:rFonts w:ascii="Calibri" w:hAnsi="Calibri" w:cs="Calibri"/>
                <w:color w:val="auto"/>
                <w:sz w:val="16"/>
                <w:szCs w:val="16"/>
              </w:rPr>
              <w:t>MEM16006 Organise and communicate information</w:t>
            </w:r>
          </w:p>
          <w:p w:rsidR="0003433A" w:rsidRPr="00D717E9" w:rsidP="00F1484C">
            <w:pPr>
              <w:spacing w:after="0"/>
              <w:rPr>
                <w:rFonts w:ascii="Calibri" w:hAnsi="Calibri" w:cs="Calibri"/>
              </w:rPr>
            </w:pPr>
          </w:p>
        </w:tc>
        <w:tc>
          <w:tcPr>
            <w:tcW w:w="1380" w:type="pct"/>
          </w:tcPr>
          <w:p w:rsidR="0003433A" w:rsidRPr="00D717E9" w:rsidP="0003433A">
            <w:pPr>
              <w:spacing w:after="0"/>
              <w:rPr>
                <w:rFonts w:ascii="Calibri" w:hAnsi="Calibri" w:cs="Calibri"/>
              </w:rPr>
            </w:pPr>
            <w:r>
              <w:rPr>
                <w:rFonts w:ascii="Calibri" w:hAnsi="Calibri" w:cs="Calibri"/>
              </w:rPr>
              <w:t>Group A (2 points)</w:t>
            </w:r>
          </w:p>
        </w:tc>
      </w:tr>
      <w:tr w:rsidTr="0003433A">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03433A" w:rsidRPr="00A660CB" w:rsidP="0003433A">
            <w:pPr>
              <w:spacing w:after="0"/>
              <w:jc w:val="center"/>
              <w:rPr>
                <w:rFonts w:ascii="Calibri" w:hAnsi="Calibri" w:cs="Calibri"/>
                <w:b/>
              </w:rPr>
            </w:pPr>
            <w:r>
              <w:rPr>
                <w:rFonts w:ascii="Calibri" w:hAnsi="Calibri" w:cs="Calibri"/>
                <w:b/>
              </w:rPr>
              <w:t>4</w:t>
            </w:r>
          </w:p>
        </w:tc>
        <w:tc>
          <w:tcPr>
            <w:tcW w:w="2245" w:type="pct"/>
          </w:tcPr>
          <w:p w:rsidR="0003433A" w:rsidRPr="00963DF1" w:rsidP="0003433A">
            <w:pPr>
              <w:spacing w:after="0"/>
              <w:rPr>
                <w:rFonts w:ascii="Calibri" w:hAnsi="Calibri" w:cs="Calibri"/>
                <w:color w:val="auto"/>
              </w:rPr>
            </w:pPr>
            <w:r w:rsidRPr="00963DF1">
              <w:rPr>
                <w:rFonts w:ascii="Calibri" w:hAnsi="Calibri" w:cs="Calibri"/>
                <w:color w:val="auto"/>
              </w:rPr>
              <w:t>MEM12023 – Perform engineering measurements</w:t>
            </w:r>
          </w:p>
        </w:tc>
        <w:tc>
          <w:tcPr>
            <w:tcW w:w="1218" w:type="pct"/>
          </w:tcPr>
          <w:p w:rsidR="00F1484C" w:rsidRPr="0057745C" w:rsidP="00F1484C">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F1484C" w:rsidRPr="0057745C" w:rsidP="00F1484C">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03433A" w:rsidRPr="00F1484C" w:rsidP="0003433A">
            <w:pPr>
              <w:spacing w:after="0"/>
              <w:rPr>
                <w:rFonts w:ascii="Calibri" w:hAnsi="Calibri" w:cs="Calibri"/>
                <w:color w:val="auto"/>
                <w:sz w:val="16"/>
                <w:szCs w:val="16"/>
              </w:rPr>
            </w:pPr>
            <w:r w:rsidRPr="0057745C">
              <w:rPr>
                <w:rFonts w:ascii="Calibri" w:hAnsi="Calibri" w:cs="Calibri"/>
                <w:color w:val="auto"/>
                <w:sz w:val="16"/>
                <w:szCs w:val="16"/>
              </w:rPr>
              <w:t>MEM16006 Organise and communicate information</w:t>
            </w:r>
          </w:p>
        </w:tc>
        <w:tc>
          <w:tcPr>
            <w:tcW w:w="1380" w:type="pct"/>
          </w:tcPr>
          <w:p w:rsidR="0003433A" w:rsidRPr="00D717E9" w:rsidP="0003433A">
            <w:pPr>
              <w:spacing w:after="0"/>
              <w:rPr>
                <w:rFonts w:ascii="Calibri" w:hAnsi="Calibri" w:cs="Calibri"/>
              </w:rPr>
            </w:pPr>
            <w:r>
              <w:rPr>
                <w:rFonts w:ascii="Calibri" w:hAnsi="Calibri" w:cs="Calibri"/>
              </w:rPr>
              <w:t>Group A (5 points)</w:t>
            </w:r>
          </w:p>
        </w:tc>
      </w:tr>
      <w:tr w:rsidTr="0003433A">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1484C" w:rsidRPr="00A660CB" w:rsidP="00F1484C">
            <w:pPr>
              <w:spacing w:after="0"/>
              <w:jc w:val="center"/>
              <w:rPr>
                <w:rFonts w:ascii="Calibri" w:hAnsi="Calibri" w:cs="Calibri"/>
                <w:b/>
              </w:rPr>
            </w:pPr>
            <w:r>
              <w:rPr>
                <w:rFonts w:ascii="Calibri" w:hAnsi="Calibri" w:cs="Calibri"/>
                <w:b/>
              </w:rPr>
              <w:t>5</w:t>
            </w:r>
          </w:p>
        </w:tc>
        <w:tc>
          <w:tcPr>
            <w:tcW w:w="2245" w:type="pct"/>
          </w:tcPr>
          <w:p w:rsidR="00F1484C" w:rsidRPr="00963DF1" w:rsidP="00F1484C">
            <w:pPr>
              <w:spacing w:after="0"/>
              <w:rPr>
                <w:rFonts w:ascii="Calibri" w:hAnsi="Calibri" w:cs="Calibri"/>
                <w:color w:val="auto"/>
              </w:rPr>
            </w:pPr>
            <w:r w:rsidRPr="00963DF1">
              <w:rPr>
                <w:rFonts w:ascii="Calibri" w:hAnsi="Calibri" w:cs="Calibri"/>
                <w:color w:val="auto"/>
              </w:rPr>
              <w:t>MEM16006 – Organise and communicate information</w:t>
            </w:r>
          </w:p>
        </w:tc>
        <w:tc>
          <w:tcPr>
            <w:tcW w:w="1218" w:type="pct"/>
          </w:tcPr>
          <w:p w:rsidR="00F1484C" w:rsidRPr="0057745C" w:rsidP="00F1484C">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F1484C" w:rsidRPr="00F1484C" w:rsidP="00F1484C">
            <w:pPr>
              <w:spacing w:after="0"/>
              <w:rPr>
                <w:rFonts w:ascii="Calibri" w:hAnsi="Calibri" w:cs="Calibri"/>
                <w:color w:val="auto"/>
                <w:sz w:val="16"/>
                <w:szCs w:val="16"/>
              </w:rPr>
            </w:pPr>
            <w:r w:rsidRPr="0057745C">
              <w:rPr>
                <w:rFonts w:ascii="Calibri" w:hAnsi="Calibri" w:cs="Calibri"/>
                <w:color w:val="auto"/>
                <w:sz w:val="16"/>
                <w:szCs w:val="16"/>
              </w:rPr>
              <w:t xml:space="preserve">MEM13015 Work safely and effectively in </w:t>
            </w:r>
            <w:r w:rsidR="00634BAC">
              <w:rPr>
                <w:rFonts w:ascii="Calibri" w:hAnsi="Calibri" w:cs="Calibri"/>
                <w:color w:val="auto"/>
                <w:sz w:val="16"/>
                <w:szCs w:val="16"/>
              </w:rPr>
              <w:t>manufacturing and engineering</w:t>
            </w:r>
          </w:p>
        </w:tc>
        <w:tc>
          <w:tcPr>
            <w:tcW w:w="1380" w:type="pct"/>
          </w:tcPr>
          <w:p w:rsidR="00F1484C" w:rsidRPr="00D717E9" w:rsidP="00F1484C">
            <w:pPr>
              <w:spacing w:after="0"/>
              <w:rPr>
                <w:rFonts w:ascii="Calibri" w:hAnsi="Calibri" w:cs="Calibri"/>
              </w:rPr>
            </w:pPr>
            <w:r>
              <w:rPr>
                <w:rFonts w:ascii="Calibri" w:hAnsi="Calibri" w:cs="Calibri"/>
              </w:rPr>
              <w:t>Group A (2 points)</w:t>
            </w:r>
          </w:p>
        </w:tc>
      </w:tr>
      <w:tr w:rsidTr="0003433A">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1484C" w:rsidRPr="00A660CB" w:rsidP="00F1484C">
            <w:pPr>
              <w:spacing w:after="0"/>
              <w:jc w:val="center"/>
              <w:rPr>
                <w:rFonts w:ascii="Calibri" w:hAnsi="Calibri" w:cs="Calibri"/>
                <w:b/>
              </w:rPr>
            </w:pPr>
            <w:r>
              <w:rPr>
                <w:rFonts w:ascii="Calibri" w:hAnsi="Calibri" w:cs="Calibri"/>
                <w:b/>
              </w:rPr>
              <w:t>6</w:t>
            </w:r>
          </w:p>
        </w:tc>
        <w:tc>
          <w:tcPr>
            <w:tcW w:w="2245" w:type="pct"/>
          </w:tcPr>
          <w:p w:rsidR="00F1484C" w:rsidRPr="00963DF1" w:rsidP="00F1484C">
            <w:pPr>
              <w:spacing w:after="0"/>
              <w:rPr>
                <w:rFonts w:ascii="Calibri" w:hAnsi="Calibri" w:cs="Calibri"/>
                <w:color w:val="auto"/>
              </w:rPr>
            </w:pPr>
            <w:r w:rsidRPr="00963DF1">
              <w:rPr>
                <w:rFonts w:ascii="Calibri" w:hAnsi="Calibri" w:cs="Calibri"/>
                <w:color w:val="auto"/>
              </w:rPr>
              <w:t>MEM18001 – Use hand tools</w:t>
            </w:r>
          </w:p>
        </w:tc>
        <w:tc>
          <w:tcPr>
            <w:tcW w:w="1218" w:type="pct"/>
          </w:tcPr>
          <w:p w:rsidR="00F1484C" w:rsidRPr="0057745C" w:rsidP="00F1484C">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F1484C" w:rsidRPr="0057745C" w:rsidP="00F1484C">
            <w:pPr>
              <w:spacing w:after="0"/>
              <w:rPr>
                <w:rFonts w:ascii="Calibri" w:hAnsi="Calibri" w:cs="Calibri"/>
                <w:color w:val="auto"/>
                <w:sz w:val="16"/>
                <w:szCs w:val="16"/>
              </w:rPr>
            </w:pPr>
            <w:r>
              <w:rPr>
                <w:rFonts w:ascii="Calibri" w:hAnsi="Calibri" w:cs="Calibri"/>
                <w:color w:val="auto"/>
                <w:sz w:val="16"/>
                <w:szCs w:val="16"/>
              </w:rPr>
              <w:t>MEM11011</w:t>
            </w:r>
            <w:r w:rsidRPr="0057745C">
              <w:rPr>
                <w:rFonts w:ascii="Calibri" w:hAnsi="Calibri" w:cs="Calibri"/>
                <w:color w:val="auto"/>
                <w:sz w:val="16"/>
                <w:szCs w:val="16"/>
              </w:rPr>
              <w:t xml:space="preserve"> Undertake manual handling</w:t>
            </w:r>
          </w:p>
          <w:p w:rsidR="00F1484C" w:rsidRPr="0057745C" w:rsidP="00F1484C">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F1484C" w:rsidRPr="00F1484C" w:rsidP="00F1484C">
            <w:pPr>
              <w:spacing w:after="0"/>
              <w:rPr>
                <w:rFonts w:ascii="Calibri" w:hAnsi="Calibri" w:cs="Calibri"/>
                <w:color w:val="auto"/>
                <w:sz w:val="16"/>
                <w:szCs w:val="16"/>
              </w:rPr>
            </w:pPr>
            <w:r w:rsidRPr="0057745C">
              <w:rPr>
                <w:rFonts w:ascii="Calibri" w:hAnsi="Calibri" w:cs="Calibri"/>
                <w:color w:val="auto"/>
                <w:sz w:val="16"/>
                <w:szCs w:val="16"/>
              </w:rPr>
              <w:t>MEM16006 Organise and communicate information</w:t>
            </w:r>
          </w:p>
        </w:tc>
        <w:tc>
          <w:tcPr>
            <w:tcW w:w="1380" w:type="pct"/>
          </w:tcPr>
          <w:p w:rsidR="00F1484C" w:rsidRPr="00D717E9" w:rsidP="00F1484C">
            <w:pPr>
              <w:spacing w:after="0"/>
              <w:rPr>
                <w:rFonts w:ascii="Calibri" w:hAnsi="Calibri" w:cs="Calibri"/>
              </w:rPr>
            </w:pPr>
            <w:r w:rsidRPr="002713BB">
              <w:rPr>
                <w:rFonts w:ascii="Calibri" w:hAnsi="Calibri" w:cs="Calibri"/>
              </w:rPr>
              <w:t>Group A (2 points)</w:t>
            </w:r>
          </w:p>
        </w:tc>
      </w:tr>
      <w:tr w:rsidTr="0003433A">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1484C" w:rsidRPr="00A660CB" w:rsidP="00F1484C">
            <w:pPr>
              <w:spacing w:after="0"/>
              <w:jc w:val="center"/>
              <w:rPr>
                <w:rFonts w:ascii="Calibri" w:hAnsi="Calibri" w:cs="Calibri"/>
                <w:b/>
              </w:rPr>
            </w:pPr>
            <w:r>
              <w:rPr>
                <w:rFonts w:ascii="Calibri" w:hAnsi="Calibri" w:cs="Calibri"/>
                <w:b/>
              </w:rPr>
              <w:t>7</w:t>
            </w:r>
          </w:p>
        </w:tc>
        <w:tc>
          <w:tcPr>
            <w:tcW w:w="2245" w:type="pct"/>
          </w:tcPr>
          <w:p w:rsidR="00F1484C" w:rsidRPr="00963DF1" w:rsidP="00F1484C">
            <w:pPr>
              <w:spacing w:after="0"/>
              <w:rPr>
                <w:rFonts w:ascii="Calibri" w:hAnsi="Calibri" w:cs="Calibri"/>
                <w:color w:val="auto"/>
              </w:rPr>
            </w:pPr>
            <w:r w:rsidRPr="00963DF1">
              <w:rPr>
                <w:rFonts w:ascii="Calibri" w:hAnsi="Calibri" w:cs="Calibri"/>
                <w:color w:val="auto"/>
              </w:rPr>
              <w:t>MEM18002 – Use power tools/hand held operations</w:t>
            </w:r>
          </w:p>
        </w:tc>
        <w:tc>
          <w:tcPr>
            <w:tcW w:w="1218" w:type="pct"/>
          </w:tcPr>
          <w:p w:rsidR="00F1484C" w:rsidRPr="0057745C" w:rsidP="00F1484C">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F1484C" w:rsidRPr="0057745C" w:rsidP="00F1484C">
            <w:pPr>
              <w:spacing w:after="0"/>
              <w:rPr>
                <w:rFonts w:ascii="Calibri" w:hAnsi="Calibri" w:cs="Calibri"/>
                <w:color w:val="auto"/>
                <w:sz w:val="16"/>
                <w:szCs w:val="16"/>
              </w:rPr>
            </w:pPr>
            <w:r>
              <w:rPr>
                <w:rFonts w:ascii="Calibri" w:hAnsi="Calibri" w:cs="Calibri"/>
                <w:color w:val="auto"/>
                <w:sz w:val="16"/>
                <w:szCs w:val="16"/>
              </w:rPr>
              <w:t>MEM11011</w:t>
            </w:r>
            <w:r w:rsidRPr="0057745C">
              <w:rPr>
                <w:rFonts w:ascii="Calibri" w:hAnsi="Calibri" w:cs="Calibri"/>
                <w:color w:val="auto"/>
                <w:sz w:val="16"/>
                <w:szCs w:val="16"/>
              </w:rPr>
              <w:t xml:space="preserve"> Undertake manual handling</w:t>
            </w:r>
          </w:p>
          <w:p w:rsidR="00F1484C" w:rsidRPr="0057745C" w:rsidP="00F1484C">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F1484C" w:rsidRPr="00D717E9" w:rsidP="00F1484C">
            <w:pPr>
              <w:spacing w:after="0"/>
              <w:rPr>
                <w:rFonts w:ascii="Calibri" w:hAnsi="Calibri" w:cs="Calibri"/>
              </w:rPr>
            </w:pPr>
            <w:r w:rsidRPr="0057745C">
              <w:rPr>
                <w:rFonts w:ascii="Calibri" w:hAnsi="Calibri" w:cs="Calibri"/>
                <w:color w:val="auto"/>
                <w:sz w:val="16"/>
                <w:szCs w:val="16"/>
              </w:rPr>
              <w:t>MEM16006 Organise and communicate information</w:t>
            </w:r>
          </w:p>
        </w:tc>
        <w:tc>
          <w:tcPr>
            <w:tcW w:w="1380" w:type="pct"/>
          </w:tcPr>
          <w:p w:rsidR="00F1484C" w:rsidRPr="00D717E9" w:rsidP="00F1484C">
            <w:pPr>
              <w:spacing w:after="0"/>
              <w:rPr>
                <w:rFonts w:ascii="Calibri" w:hAnsi="Calibri" w:cs="Calibri"/>
              </w:rPr>
            </w:pPr>
            <w:r w:rsidRPr="002713BB">
              <w:rPr>
                <w:rFonts w:ascii="Calibri" w:hAnsi="Calibri" w:cs="Calibri"/>
              </w:rPr>
              <w:t>Group A (2 points)</w:t>
            </w:r>
          </w:p>
        </w:tc>
      </w:tr>
    </w:tbl>
    <w:p w:rsidR="0003433A" w:rsidRPr="000B1F5C" w:rsidP="0003433A">
      <w:pPr>
        <w:spacing w:after="200" w:line="276" w:lineRule="auto"/>
        <w:rPr>
          <w:i/>
          <w:iCs/>
          <w:color w:val="404040" w:themeColor="text1" w:themeTint="BF"/>
        </w:rPr>
      </w:pPr>
      <w:r>
        <w:rPr>
          <w:i/>
          <w:iCs/>
          <w:color w:val="404040" w:themeColor="text1" w:themeTint="BF"/>
        </w:rPr>
        <w:br w:type="page"/>
      </w:r>
    </w:p>
    <w:p w:rsidR="0003433A" w:rsidRPr="001E4CD5" w:rsidP="0003433A">
      <w:pPr>
        <w:pStyle w:val="Heading3"/>
      </w:pPr>
      <w:bookmarkStart w:id="55" w:name="_Toc535849569"/>
      <w:bookmarkStart w:id="56" w:name="_Toc8818505"/>
      <w:r w:rsidRPr="00E32DA7">
        <w:t>1.</w:t>
      </w:r>
      <w:r>
        <w:t>8</w:t>
      </w:r>
      <w:r w:rsidRPr="00A17CC7">
        <w:tab/>
      </w:r>
      <w:r w:rsidRPr="00E32DA7">
        <w:t>Imported Units</w:t>
      </w:r>
      <w:bookmarkEnd w:id="55"/>
      <w:bookmarkEnd w:id="56"/>
      <w:r w:rsidRPr="00E32DA7">
        <w:t xml:space="preserve"> </w:t>
      </w:r>
    </w:p>
    <w:p w:rsidR="0003433A" w:rsidP="0003433A">
      <w:r>
        <w:t>Details of electives imported from another Training Package or accredited course.</w:t>
      </w:r>
    </w:p>
    <w:p w:rsidR="0003433A" w:rsidP="0003433A">
      <w:pPr>
        <w:pStyle w:val="CaptionPurple"/>
      </w:pPr>
      <w:r>
        <w:t xml:space="preserve">Table </w:t>
      </w:r>
      <w:r w:rsidR="005C5A7A">
        <w:rPr>
          <w:noProof/>
        </w:rPr>
        <w:t>3</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03433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03433A" w:rsidP="0003433A">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03433A" w:rsidRPr="000B1F5C" w:rsidP="0003433A">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03433A" w:rsidP="0003433A">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03433A" w:rsidP="0003433A">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03433A" w:rsidP="0003433A">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03433A" w:rsidRPr="00841237" w:rsidP="0003433A">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03433A">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03433A" w:rsidRPr="00B838E1" w:rsidP="0003433A">
            <w:pPr>
              <w:spacing w:after="0"/>
              <w:jc w:val="center"/>
              <w:rPr>
                <w:rFonts w:ascii="Calibri" w:hAnsi="Calibri" w:cs="Calibri"/>
                <w:b/>
              </w:rPr>
            </w:pPr>
            <w:r w:rsidRPr="00B838E1">
              <w:rPr>
                <w:rFonts w:ascii="Calibri" w:hAnsi="Calibri" w:cs="Calibri"/>
                <w:b/>
              </w:rPr>
              <w:t>1</w:t>
            </w:r>
          </w:p>
        </w:tc>
        <w:tc>
          <w:tcPr>
            <w:tcW w:w="1834" w:type="pct"/>
          </w:tcPr>
          <w:p w:rsidR="0003433A" w:rsidRPr="005D60EB" w:rsidP="0003433A">
            <w:pPr>
              <w:spacing w:after="0"/>
              <w:rPr>
                <w:rFonts w:ascii="Calibri" w:hAnsi="Calibri" w:cs="Calibri"/>
              </w:rPr>
            </w:pPr>
            <w:r>
              <w:rPr>
                <w:rFonts w:ascii="Calibri" w:hAnsi="Calibri" w:cs="Calibri"/>
              </w:rPr>
              <w:t>N/A</w:t>
            </w:r>
          </w:p>
        </w:tc>
        <w:tc>
          <w:tcPr>
            <w:tcW w:w="765" w:type="pct"/>
          </w:tcPr>
          <w:p w:rsidR="0003433A" w:rsidRPr="005D60EB" w:rsidP="0003433A">
            <w:pPr>
              <w:spacing w:after="0"/>
              <w:rPr>
                <w:rFonts w:ascii="Calibri" w:hAnsi="Calibri" w:cs="Calibri"/>
              </w:rPr>
            </w:pPr>
          </w:p>
        </w:tc>
        <w:tc>
          <w:tcPr>
            <w:tcW w:w="508" w:type="pct"/>
          </w:tcPr>
          <w:p w:rsidR="0003433A" w:rsidRPr="005D60EB" w:rsidP="0003433A">
            <w:pPr>
              <w:spacing w:after="0"/>
              <w:rPr>
                <w:rFonts w:ascii="Calibri" w:hAnsi="Calibri" w:cs="Calibri"/>
              </w:rPr>
            </w:pPr>
          </w:p>
        </w:tc>
        <w:tc>
          <w:tcPr>
            <w:tcW w:w="561" w:type="pct"/>
          </w:tcPr>
          <w:p w:rsidR="0003433A" w:rsidRPr="005D60EB" w:rsidP="0003433A">
            <w:pPr>
              <w:spacing w:after="0"/>
              <w:rPr>
                <w:rFonts w:ascii="Calibri" w:hAnsi="Calibri" w:cs="Calibri"/>
              </w:rPr>
            </w:pPr>
          </w:p>
        </w:tc>
        <w:tc>
          <w:tcPr>
            <w:tcW w:w="1174" w:type="pct"/>
          </w:tcPr>
          <w:p w:rsidR="0003433A" w:rsidRPr="005D60EB" w:rsidP="0003433A">
            <w:pPr>
              <w:spacing w:after="0"/>
              <w:rPr>
                <w:rFonts w:ascii="Calibri" w:hAnsi="Calibri" w:cs="Calibri"/>
              </w:rPr>
            </w:pPr>
          </w:p>
        </w:tc>
      </w:tr>
    </w:tbl>
    <w:p w:rsidR="0003433A" w:rsidP="0003433A">
      <w:pPr>
        <w:spacing w:after="200" w:line="276" w:lineRule="auto"/>
        <w:rPr>
          <w:rFonts w:ascii="Calibri" w:hAnsi="Calibri" w:cs="Calibri"/>
          <w:i/>
          <w:color w:val="FF0000"/>
          <w:sz w:val="18"/>
          <w:szCs w:val="18"/>
        </w:rPr>
        <w:sectPr w:rsidSect="0003433A">
          <w:pgSz w:w="16838" w:h="11906" w:orient="landscape"/>
          <w:pgMar w:top="1276" w:right="1701" w:bottom="991" w:left="1232" w:header="708" w:footer="338" w:gutter="0"/>
          <w:cols w:space="708"/>
          <w:docGrid w:linePitch="360"/>
        </w:sectPr>
      </w:pPr>
    </w:p>
    <w:p w:rsidR="0003433A" w:rsidRPr="00E32DA7" w:rsidP="0003433A">
      <w:pPr>
        <w:pStyle w:val="Heading2Purple"/>
      </w:pPr>
      <w:bookmarkStart w:id="57" w:name="_Toc535849570"/>
      <w:bookmarkStart w:id="58" w:name="_Toc8818506"/>
      <w:r w:rsidRPr="00E32DA7">
        <w:t>2.</w:t>
      </w:r>
      <w:r w:rsidRPr="00E32DA7">
        <w:tab/>
      </w:r>
      <w:r>
        <w:t>Additional Information</w:t>
      </w:r>
      <w:bookmarkEnd w:id="57"/>
      <w:bookmarkEnd w:id="58"/>
    </w:p>
    <w:p w:rsidR="0003433A" w:rsidRPr="00BB5EF1" w:rsidP="0003433A">
      <w:pPr>
        <w:pStyle w:val="Heading3"/>
        <w:spacing w:before="240"/>
      </w:pPr>
      <w:bookmarkStart w:id="59" w:name="_Toc535849571"/>
      <w:bookmarkStart w:id="60" w:name="_Toc8818507"/>
      <w:r w:rsidRPr="00BB5EF1">
        <w:t>2.1</w:t>
      </w:r>
      <w:r w:rsidRPr="00BB5EF1">
        <w:tab/>
        <w:t>Environment and Location</w:t>
      </w:r>
      <w:bookmarkEnd w:id="59"/>
      <w:bookmarkEnd w:id="60"/>
    </w:p>
    <w:p w:rsidR="0003433A" w:rsidRPr="00D05AF8" w:rsidP="0003433A">
      <w:r w:rsidRPr="00D05AF8">
        <w:t xml:space="preserve">The </w:t>
      </w:r>
      <w:r w:rsidRPr="00D05AF8">
        <w:rPr>
          <w:b/>
        </w:rPr>
        <w:t>simulated</w:t>
      </w:r>
      <w:r>
        <w:t xml:space="preserve"> work environment </w:t>
      </w:r>
      <w:r w:rsidRPr="00D05AF8">
        <w:t>will be achieved by:</w:t>
      </w:r>
    </w:p>
    <w:p w:rsidR="00381DF7" w:rsidRPr="00381DF7" w:rsidP="00381DF7">
      <w:pPr>
        <w:pBdr>
          <w:top w:val="single" w:sz="4" w:space="1" w:color="auto"/>
          <w:left w:val="single" w:sz="4" w:space="4" w:color="auto"/>
          <w:bottom w:val="single" w:sz="4" w:space="1" w:color="auto"/>
          <w:right w:val="single" w:sz="4" w:space="4" w:color="auto"/>
        </w:pBdr>
        <w:rPr>
          <w:color w:val="auto"/>
        </w:rPr>
      </w:pPr>
      <w:r w:rsidRPr="00381DF7">
        <w:rPr>
          <w:color w:val="auto"/>
        </w:rPr>
        <w:t>Students will demonstrate skills and performance evidence in a simulated engineering workshop environment at a TAFE campus that reflects industry standards and activities. The simulated work environment will provide students with access to industry standard machinery, tools, equipment and supported with the following:</w:t>
      </w:r>
    </w:p>
    <w:p w:rsidR="00672EA6" w:rsidRPr="00083FC1" w:rsidP="00672EA6">
      <w:pPr>
        <w:pBdr>
          <w:top w:val="single" w:sz="4" w:space="1" w:color="auto"/>
          <w:left w:val="single" w:sz="4" w:space="4" w:color="auto"/>
          <w:bottom w:val="single" w:sz="4" w:space="1" w:color="auto"/>
          <w:right w:val="single" w:sz="4" w:space="4" w:color="auto"/>
        </w:pBdr>
        <w:rPr>
          <w:color w:val="auto"/>
        </w:rPr>
      </w:pPr>
      <w:r w:rsidRPr="00083FC1">
        <w:rPr>
          <w:color w:val="auto"/>
        </w:rPr>
        <w:t>* Risk Assessments</w:t>
      </w:r>
    </w:p>
    <w:p w:rsidR="00672EA6" w:rsidRPr="00083FC1" w:rsidP="00672EA6">
      <w:pPr>
        <w:pBdr>
          <w:top w:val="single" w:sz="4" w:space="1" w:color="auto"/>
          <w:left w:val="single" w:sz="4" w:space="4" w:color="auto"/>
          <w:bottom w:val="single" w:sz="4" w:space="1" w:color="auto"/>
          <w:right w:val="single" w:sz="4" w:space="4" w:color="auto"/>
        </w:pBdr>
        <w:rPr>
          <w:color w:val="auto"/>
        </w:rPr>
      </w:pPr>
      <w:r w:rsidRPr="00083FC1">
        <w:rPr>
          <w:color w:val="auto"/>
        </w:rPr>
        <w:t>* Standard Operating Procedures</w:t>
      </w:r>
    </w:p>
    <w:p w:rsidR="00672EA6" w:rsidP="00672EA6">
      <w:pPr>
        <w:pBdr>
          <w:top w:val="single" w:sz="4" w:space="1" w:color="auto"/>
          <w:left w:val="single" w:sz="4" w:space="4" w:color="auto"/>
          <w:bottom w:val="single" w:sz="4" w:space="1" w:color="auto"/>
          <w:right w:val="single" w:sz="4" w:space="4" w:color="auto"/>
        </w:pBdr>
        <w:rPr>
          <w:color w:val="auto"/>
        </w:rPr>
      </w:pPr>
      <w:r w:rsidRPr="00083FC1">
        <w:rPr>
          <w:color w:val="auto"/>
        </w:rPr>
        <w:t>* Safety Data Sheets</w:t>
      </w:r>
    </w:p>
    <w:p w:rsidR="00672EA6" w:rsidP="00672EA6">
      <w:pPr>
        <w:pBdr>
          <w:top w:val="single" w:sz="4" w:space="1" w:color="auto"/>
          <w:left w:val="single" w:sz="4" w:space="4" w:color="auto"/>
          <w:bottom w:val="single" w:sz="4" w:space="1" w:color="auto"/>
          <w:right w:val="single" w:sz="4" w:space="4" w:color="auto"/>
        </w:pBdr>
        <w:rPr>
          <w:color w:val="auto"/>
        </w:rPr>
      </w:pP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Additionally there is access to:</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*A range of Materials and Positions</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*A range of different conditions reflective of what would be found in Industry</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*W</w:t>
      </w:r>
      <w:r w:rsidRPr="00D34862">
        <w:rPr>
          <w:color w:val="auto"/>
        </w:rPr>
        <w:t xml:space="preserve">orkplace procedures and plans </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*P</w:t>
      </w:r>
      <w:r w:rsidRPr="00D34862">
        <w:rPr>
          <w:color w:val="auto"/>
        </w:rPr>
        <w:t>roduct a</w:t>
      </w:r>
      <w:r>
        <w:rPr>
          <w:color w:val="auto"/>
        </w:rPr>
        <w:t xml:space="preserve">nd manufacturing specifications </w:t>
      </w:r>
    </w:p>
    <w:p w:rsidR="00672EA6" w:rsidRPr="00D34862" w:rsidP="00672EA6">
      <w:pPr>
        <w:pBdr>
          <w:top w:val="single" w:sz="4" w:space="1" w:color="auto"/>
          <w:left w:val="single" w:sz="4" w:space="4" w:color="auto"/>
          <w:bottom w:val="single" w:sz="4" w:space="1" w:color="auto"/>
          <w:right w:val="single" w:sz="4" w:space="4" w:color="auto"/>
        </w:pBdr>
        <w:rPr>
          <w:color w:val="auto"/>
        </w:rPr>
      </w:pPr>
      <w:r>
        <w:rPr>
          <w:color w:val="auto"/>
        </w:rPr>
        <w:t>*Relevant c</w:t>
      </w:r>
      <w:r w:rsidRPr="00D34862">
        <w:rPr>
          <w:color w:val="auto"/>
        </w:rPr>
        <w:t>odes, standards, manuals and reference materials.</w:t>
      </w:r>
    </w:p>
    <w:p w:rsidR="00672EA6" w:rsidRPr="00D34862" w:rsidP="00672EA6">
      <w:pPr>
        <w:pBdr>
          <w:top w:val="single" w:sz="4" w:space="1" w:color="auto"/>
          <w:left w:val="single" w:sz="4" w:space="4" w:color="auto"/>
          <w:bottom w:val="single" w:sz="4" w:space="1" w:color="auto"/>
          <w:right w:val="single" w:sz="4" w:space="4" w:color="auto"/>
        </w:pBdr>
        <w:rPr>
          <w:color w:val="auto"/>
        </w:rPr>
      </w:pPr>
      <w:r>
        <w:rPr>
          <w:color w:val="auto"/>
        </w:rPr>
        <w:t>*D</w:t>
      </w:r>
      <w:r w:rsidRPr="00D34862">
        <w:rPr>
          <w:color w:val="auto"/>
        </w:rPr>
        <w:t>ocumentation in relation to production, waste, overheads, hazard control/management</w:t>
      </w:r>
    </w:p>
    <w:p w:rsidR="00672EA6" w:rsidRPr="00D34862" w:rsidP="00672EA6">
      <w:pPr>
        <w:pBdr>
          <w:top w:val="single" w:sz="4" w:space="1" w:color="auto"/>
          <w:left w:val="single" w:sz="4" w:space="4" w:color="auto"/>
          <w:bottom w:val="single" w:sz="4" w:space="1" w:color="auto"/>
          <w:right w:val="single" w:sz="4" w:space="4" w:color="auto"/>
        </w:pBdr>
        <w:rPr>
          <w:color w:val="auto"/>
        </w:rPr>
      </w:pPr>
      <w:r>
        <w:rPr>
          <w:color w:val="auto"/>
        </w:rPr>
        <w:t>*R</w:t>
      </w:r>
      <w:r w:rsidRPr="00D34862">
        <w:rPr>
          <w:color w:val="auto"/>
        </w:rPr>
        <w:t>eports from supervisors/managers</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*C</w:t>
      </w:r>
      <w:r w:rsidRPr="00D34862">
        <w:rPr>
          <w:color w:val="auto"/>
        </w:rPr>
        <w:t>ase study/scenarios</w:t>
      </w:r>
    </w:p>
    <w:p w:rsidR="00672EA6" w:rsidRPr="00083FC1" w:rsidP="00672EA6">
      <w:pPr>
        <w:pBdr>
          <w:top w:val="single" w:sz="4" w:space="1" w:color="auto"/>
          <w:left w:val="single" w:sz="4" w:space="4" w:color="auto"/>
          <w:bottom w:val="single" w:sz="4" w:space="1" w:color="auto"/>
          <w:right w:val="single" w:sz="4" w:space="4" w:color="auto"/>
        </w:pBdr>
        <w:rPr>
          <w:color w:val="auto"/>
        </w:rPr>
      </w:pPr>
    </w:p>
    <w:p w:rsidR="00672EA6" w:rsidRPr="008E427D" w:rsidP="00672EA6">
      <w:pPr>
        <w:pBdr>
          <w:top w:val="single" w:sz="4" w:space="1" w:color="auto"/>
          <w:left w:val="single" w:sz="4" w:space="4" w:color="auto"/>
          <w:bottom w:val="single" w:sz="4" w:space="1" w:color="auto"/>
          <w:right w:val="single" w:sz="4" w:space="4" w:color="auto"/>
        </w:pBdr>
        <w:rPr>
          <w:color w:val="auto"/>
        </w:rPr>
      </w:pPr>
      <w:r>
        <w:rPr>
          <w:color w:val="auto"/>
        </w:rPr>
        <w:t xml:space="preserve">The facilities at the TAFE NSW will provide students with adequate access to all tools and equipment with the following ratios as a </w:t>
      </w:r>
      <w:r w:rsidRPr="00083FC1">
        <w:rPr>
          <w:i/>
          <w:color w:val="auto"/>
        </w:rPr>
        <w:t>minimum</w:t>
      </w:r>
      <w:r>
        <w:rPr>
          <w:i/>
          <w:color w:val="auto"/>
        </w:rPr>
        <w:t xml:space="preserve"> </w:t>
      </w:r>
      <w:r>
        <w:rPr>
          <w:color w:val="auto"/>
        </w:rPr>
        <w:t>of:</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 xml:space="preserve"> </w:t>
      </w:r>
      <w:r>
        <w:rPr>
          <w:b/>
          <w:color w:val="auto"/>
        </w:rPr>
        <w:t>Equipment</w:t>
      </w:r>
      <w:r w:rsidRPr="00083FC1">
        <w:rPr>
          <w:b/>
          <w:color w:val="auto"/>
        </w:rPr>
        <w:t xml:space="preserve">: </w:t>
      </w:r>
      <w:r>
        <w:rPr>
          <w:b/>
          <w:color w:val="auto"/>
        </w:rPr>
        <w:t>Student</w:t>
      </w:r>
      <w:r>
        <w:rPr>
          <w:color w:val="auto"/>
        </w:rPr>
        <w:t xml:space="preserve"> </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 Work benches and work stations 1:1</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 xml:space="preserve">* </w:t>
      </w:r>
      <w:r w:rsidRPr="00F745DB">
        <w:rPr>
          <w:color w:val="auto"/>
        </w:rPr>
        <w:t xml:space="preserve">General </w:t>
      </w:r>
      <w:r>
        <w:rPr>
          <w:color w:val="auto"/>
        </w:rPr>
        <w:t>h</w:t>
      </w:r>
      <w:r w:rsidRPr="00F745DB">
        <w:rPr>
          <w:color w:val="auto"/>
        </w:rPr>
        <w:t>and /power/marking out tools and equipment</w:t>
      </w:r>
      <w:r>
        <w:rPr>
          <w:color w:val="auto"/>
        </w:rPr>
        <w:t xml:space="preserve"> 1:1</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 Welding bays/ welding machines 1:1</w:t>
      </w:r>
    </w:p>
    <w:p w:rsidR="00672EA6" w:rsidP="00672EA6">
      <w:pPr>
        <w:pBdr>
          <w:top w:val="single" w:sz="4" w:space="1" w:color="auto"/>
          <w:left w:val="single" w:sz="4" w:space="4" w:color="auto"/>
          <w:bottom w:val="single" w:sz="4" w:space="1" w:color="auto"/>
          <w:right w:val="single" w:sz="4" w:space="4" w:color="auto"/>
        </w:pBdr>
        <w:rPr>
          <w:color w:val="auto"/>
        </w:rPr>
      </w:pPr>
      <w:r>
        <w:rPr>
          <w:color w:val="auto"/>
        </w:rPr>
        <w:t>* Drilling machines 1:2</w:t>
      </w:r>
    </w:p>
    <w:p w:rsidR="00672EA6" w:rsidRPr="00083FC1" w:rsidP="00672EA6">
      <w:pPr>
        <w:pBdr>
          <w:top w:val="single" w:sz="4" w:space="1" w:color="auto"/>
          <w:left w:val="single" w:sz="4" w:space="4" w:color="auto"/>
          <w:bottom w:val="single" w:sz="4" w:space="1" w:color="auto"/>
          <w:right w:val="single" w:sz="4" w:space="4" w:color="auto"/>
        </w:pBdr>
        <w:rPr>
          <w:color w:val="00B050"/>
        </w:rPr>
      </w:pPr>
      <w:r>
        <w:rPr>
          <w:color w:val="auto"/>
        </w:rPr>
        <w:t>* Mechanical cutting / bending/ shaping/ folding / forging equipment etc 1:15</w:t>
      </w:r>
    </w:p>
    <w:p w:rsidR="00672EA6" w:rsidP="0003433A">
      <w:pPr>
        <w:pBdr>
          <w:top w:val="single" w:sz="4" w:space="1" w:color="auto"/>
          <w:left w:val="single" w:sz="4" w:space="4" w:color="auto"/>
          <w:bottom w:val="single" w:sz="4" w:space="1" w:color="auto"/>
          <w:right w:val="single" w:sz="4" w:space="4" w:color="auto"/>
        </w:pBdr>
      </w:pPr>
    </w:p>
    <w:p w:rsidR="0003433A" w:rsidRPr="00D05AF8" w:rsidP="0003433A">
      <w:pPr>
        <w:spacing w:before="240"/>
      </w:pPr>
      <w:r w:rsidRPr="00D05AF8">
        <w:rPr>
          <w:b/>
        </w:rPr>
        <w:t>Work placement</w:t>
      </w:r>
      <w:r w:rsidRPr="00D05AF8">
        <w:t xml:space="preserve"> will be achieved by:</w:t>
      </w:r>
    </w:p>
    <w:p w:rsidR="0003433A" w:rsidRPr="00963DF1" w:rsidP="0003433A">
      <w:pPr>
        <w:pBdr>
          <w:top w:val="single" w:sz="4" w:space="1" w:color="auto"/>
          <w:left w:val="single" w:sz="4" w:space="4" w:color="auto"/>
          <w:bottom w:val="single" w:sz="4" w:space="1" w:color="auto"/>
          <w:right w:val="single" w:sz="4" w:space="4" w:color="auto"/>
        </w:pBdr>
      </w:pPr>
      <w:r w:rsidRPr="00E41B09">
        <w:rPr>
          <w:b/>
        </w:rPr>
        <w:t>Detail:</w:t>
      </w:r>
      <w:r>
        <w:rPr>
          <w:b/>
        </w:rPr>
        <w:t xml:space="preserve"> </w:t>
      </w:r>
      <w:r w:rsidR="000F2355">
        <w:rPr>
          <w:b/>
        </w:rPr>
        <w:t>N/A</w:t>
      </w:r>
    </w:p>
    <w:p w:rsidR="0003433A" w:rsidRPr="00963DF1" w:rsidP="0003433A">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r w:rsidR="000F2355">
        <w:rPr>
          <w:b/>
        </w:rPr>
        <w:t>N/A</w:t>
      </w:r>
    </w:p>
    <w:p w:rsidR="0003433A" w:rsidRPr="00963DF1" w:rsidP="0003433A">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p>
    <w:p w:rsidR="00381DF7" w:rsidP="0003433A">
      <w:pPr>
        <w:pStyle w:val="Heading3"/>
        <w:spacing w:before="240"/>
      </w:pPr>
      <w:bookmarkStart w:id="61" w:name="_Toc535849572"/>
      <w:bookmarkStart w:id="62" w:name="_Toc8818508"/>
    </w:p>
    <w:p w:rsidR="00381DF7" w:rsidP="0003433A">
      <w:pPr>
        <w:pStyle w:val="Heading3"/>
        <w:spacing w:before="240"/>
      </w:pPr>
    </w:p>
    <w:p w:rsidR="0003433A" w:rsidRPr="00076446" w:rsidP="0003433A">
      <w:pPr>
        <w:pStyle w:val="Heading3"/>
        <w:spacing w:before="240"/>
      </w:pPr>
      <w:r>
        <w:t>2.2</w:t>
      </w:r>
      <w:r w:rsidRPr="00BB5EF1">
        <w:tab/>
        <w:t>Language, Literacy and Numeracy</w:t>
      </w:r>
      <w:bookmarkEnd w:id="61"/>
      <w:bookmarkEnd w:id="62"/>
    </w:p>
    <w:p w:rsidR="0003433A" w:rsidRPr="00140C48" w:rsidP="0003433A">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03433A" w:rsidRPr="006E68E0" w:rsidP="0003433A">
      <w:r>
        <w:t xml:space="preserve">For assistance in determining the LLN level of performance please consult with your </w:t>
      </w:r>
      <w:r w:rsidRPr="001E54C6">
        <w:t xml:space="preserve">relevant Learning Support </w:t>
      </w:r>
      <w:r>
        <w:t>Services.</w:t>
      </w:r>
    </w:p>
    <w:p w:rsidR="0003433A" w:rsidP="0003433A">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03433A">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03433A" w:rsidRPr="006B172E" w:rsidP="0003433A">
            <w:pPr>
              <w:spacing w:after="0"/>
              <w:rPr>
                <w:b/>
              </w:rPr>
            </w:pPr>
            <w:r w:rsidRPr="006B172E">
              <w:rPr>
                <w:b/>
              </w:rPr>
              <w:t>Level of Performance</w:t>
            </w:r>
          </w:p>
        </w:tc>
        <w:tc>
          <w:tcPr>
            <w:tcW w:w="1134" w:type="dxa"/>
            <w:shd w:val="clear" w:color="auto" w:fill="C7C5E0"/>
            <w:vAlign w:val="center"/>
          </w:tcPr>
          <w:p w:rsidR="0003433A" w:rsidRPr="006B172E" w:rsidP="0003433A">
            <w:pPr>
              <w:spacing w:after="0"/>
              <w:jc w:val="center"/>
              <w:rPr>
                <w:b/>
              </w:rPr>
            </w:pPr>
            <w:r w:rsidRPr="006B172E">
              <w:rPr>
                <w:b/>
              </w:rPr>
              <w:t>PL1A&amp;B</w:t>
            </w:r>
          </w:p>
        </w:tc>
        <w:tc>
          <w:tcPr>
            <w:tcW w:w="1134" w:type="dxa"/>
            <w:shd w:val="clear" w:color="auto" w:fill="C7C5E0"/>
            <w:vAlign w:val="center"/>
          </w:tcPr>
          <w:p w:rsidR="0003433A" w:rsidRPr="006B172E" w:rsidP="0003433A">
            <w:pPr>
              <w:spacing w:after="0"/>
              <w:jc w:val="center"/>
              <w:rPr>
                <w:b/>
              </w:rPr>
            </w:pPr>
            <w:r w:rsidRPr="006B172E">
              <w:rPr>
                <w:b/>
              </w:rPr>
              <w:t>1</w:t>
            </w:r>
          </w:p>
        </w:tc>
        <w:tc>
          <w:tcPr>
            <w:tcW w:w="1134" w:type="dxa"/>
            <w:shd w:val="clear" w:color="auto" w:fill="C7C5E0"/>
            <w:vAlign w:val="center"/>
          </w:tcPr>
          <w:p w:rsidR="0003433A" w:rsidRPr="006B172E" w:rsidP="0003433A">
            <w:pPr>
              <w:spacing w:after="0"/>
              <w:jc w:val="center"/>
              <w:rPr>
                <w:b/>
              </w:rPr>
            </w:pPr>
            <w:r w:rsidRPr="006B172E">
              <w:rPr>
                <w:b/>
              </w:rPr>
              <w:t>2</w:t>
            </w:r>
          </w:p>
        </w:tc>
        <w:tc>
          <w:tcPr>
            <w:tcW w:w="1134" w:type="dxa"/>
            <w:shd w:val="clear" w:color="auto" w:fill="C7C5E0"/>
            <w:vAlign w:val="center"/>
          </w:tcPr>
          <w:p w:rsidR="0003433A" w:rsidRPr="006B172E" w:rsidP="0003433A">
            <w:pPr>
              <w:spacing w:after="0"/>
              <w:jc w:val="center"/>
              <w:rPr>
                <w:b/>
              </w:rPr>
            </w:pPr>
            <w:r w:rsidRPr="006B172E">
              <w:rPr>
                <w:b/>
              </w:rPr>
              <w:t>3</w:t>
            </w:r>
          </w:p>
        </w:tc>
        <w:tc>
          <w:tcPr>
            <w:tcW w:w="1134" w:type="dxa"/>
            <w:shd w:val="clear" w:color="auto" w:fill="C7C5E0"/>
            <w:vAlign w:val="center"/>
          </w:tcPr>
          <w:p w:rsidR="0003433A" w:rsidRPr="006B172E" w:rsidP="0003433A">
            <w:pPr>
              <w:spacing w:after="0"/>
              <w:jc w:val="center"/>
              <w:rPr>
                <w:b/>
              </w:rPr>
            </w:pPr>
            <w:r w:rsidRPr="006B172E">
              <w:rPr>
                <w:b/>
              </w:rPr>
              <w:t>4</w:t>
            </w:r>
          </w:p>
        </w:tc>
        <w:tc>
          <w:tcPr>
            <w:tcW w:w="1134" w:type="dxa"/>
            <w:shd w:val="clear" w:color="auto" w:fill="C7C5E0"/>
            <w:vAlign w:val="center"/>
          </w:tcPr>
          <w:p w:rsidR="0003433A" w:rsidRPr="006B172E" w:rsidP="0003433A">
            <w:pPr>
              <w:spacing w:after="0"/>
              <w:jc w:val="center"/>
              <w:rPr>
                <w:b/>
              </w:rPr>
            </w:pPr>
            <w:r w:rsidRPr="006B172E">
              <w:rPr>
                <w:b/>
              </w:rPr>
              <w:t>5</w:t>
            </w:r>
          </w:p>
        </w:tc>
      </w:tr>
      <w:tr w:rsidTr="0003433A">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3433A" w:rsidRPr="00874FF5" w:rsidP="0003433A">
            <w:pPr>
              <w:spacing w:after="0"/>
              <w:rPr>
                <w:b/>
              </w:rPr>
            </w:pPr>
            <w:r w:rsidRPr="00874FF5">
              <w:rPr>
                <w:b/>
              </w:rPr>
              <w:t>Learning</w:t>
            </w:r>
          </w:p>
        </w:tc>
        <w:tc>
          <w:tcPr>
            <w:tcW w:w="1134" w:type="dxa"/>
            <w:vAlign w:val="center"/>
          </w:tcPr>
          <w:p w:rsidR="0003433A" w:rsidP="0003433A">
            <w:pPr>
              <w:spacing w:after="0"/>
              <w:jc w:val="center"/>
            </w:pPr>
            <w:sdt>
              <w:sdtPr>
                <w:rPr>
                  <w:rFonts w:ascii="Calibri" w:hAnsi="Calibri"/>
                </w:rPr>
                <w:id w:val="134813277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881673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644936916"/>
                <w14:checkbox>
                  <w14:checked w14:val="1"/>
                  <w14:checkedState w14:val="2612" w14:font="MS Gothic"/>
                  <w14:uncheckedState w14:val="2610" w14:font="MS Gothic"/>
                </w14:checkbox>
              </w:sdtPr>
              <w:sdtContent>
                <w:r w:rsidR="00566EF8">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8469365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36613490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97650213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3433A">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3433A" w:rsidRPr="00874FF5" w:rsidP="0003433A">
            <w:pPr>
              <w:spacing w:after="0"/>
              <w:rPr>
                <w:b/>
              </w:rPr>
            </w:pPr>
            <w:r w:rsidRPr="00874FF5">
              <w:rPr>
                <w:b/>
              </w:rPr>
              <w:t>Reading</w:t>
            </w:r>
          </w:p>
        </w:tc>
        <w:tc>
          <w:tcPr>
            <w:tcW w:w="1134" w:type="dxa"/>
            <w:vAlign w:val="center"/>
          </w:tcPr>
          <w:p w:rsidR="0003433A" w:rsidP="0003433A">
            <w:pPr>
              <w:spacing w:after="0"/>
              <w:jc w:val="center"/>
            </w:pPr>
            <w:sdt>
              <w:sdtPr>
                <w:rPr>
                  <w:rFonts w:ascii="Calibri" w:hAnsi="Calibri"/>
                </w:rPr>
                <w:id w:val="8609403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42861769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747856661"/>
                <w14:checkbox>
                  <w14:checked w14:val="1"/>
                  <w14:checkedState w14:val="2612" w14:font="MS Gothic"/>
                  <w14:uncheckedState w14:val="2610" w14:font="MS Gothic"/>
                </w14:checkbox>
              </w:sdtPr>
              <w:sdtContent>
                <w:r w:rsidR="00566EF8">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21897317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244357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48358382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3433A">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3433A" w:rsidRPr="00874FF5" w:rsidP="0003433A">
            <w:pPr>
              <w:spacing w:after="0"/>
              <w:rPr>
                <w:b/>
              </w:rPr>
            </w:pPr>
            <w:r w:rsidRPr="00874FF5">
              <w:rPr>
                <w:b/>
              </w:rPr>
              <w:t>Writing</w:t>
            </w:r>
          </w:p>
        </w:tc>
        <w:tc>
          <w:tcPr>
            <w:tcW w:w="1134" w:type="dxa"/>
            <w:vAlign w:val="center"/>
          </w:tcPr>
          <w:p w:rsidR="0003433A" w:rsidP="0003433A">
            <w:pPr>
              <w:spacing w:after="0"/>
              <w:jc w:val="center"/>
            </w:pPr>
            <w:sdt>
              <w:sdtPr>
                <w:rPr>
                  <w:rFonts w:ascii="Calibri" w:hAnsi="Calibri"/>
                </w:rPr>
                <w:id w:val="20014571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60832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438282009"/>
                <w14:checkbox>
                  <w14:checked w14:val="1"/>
                  <w14:checkedState w14:val="2612" w14:font="MS Gothic"/>
                  <w14:uncheckedState w14:val="2610" w14:font="MS Gothic"/>
                </w14:checkbox>
              </w:sdtPr>
              <w:sdtContent>
                <w:r w:rsidR="00566EF8">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34597562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72649584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83646093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3433A">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3433A" w:rsidRPr="00874FF5" w:rsidP="0003433A">
            <w:pPr>
              <w:spacing w:after="0"/>
              <w:rPr>
                <w:b/>
              </w:rPr>
            </w:pPr>
            <w:r w:rsidRPr="00874FF5">
              <w:rPr>
                <w:b/>
              </w:rPr>
              <w:t>Numeracy</w:t>
            </w:r>
          </w:p>
        </w:tc>
        <w:tc>
          <w:tcPr>
            <w:tcW w:w="1134" w:type="dxa"/>
            <w:vAlign w:val="center"/>
          </w:tcPr>
          <w:p w:rsidR="0003433A" w:rsidP="0003433A">
            <w:pPr>
              <w:spacing w:after="0"/>
              <w:jc w:val="center"/>
            </w:pPr>
            <w:sdt>
              <w:sdtPr>
                <w:rPr>
                  <w:rFonts w:ascii="Calibri" w:hAnsi="Calibri"/>
                </w:rPr>
                <w:id w:val="-1274797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4458966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915593949"/>
                <w14:checkbox>
                  <w14:checked w14:val="1"/>
                  <w14:checkedState w14:val="2612" w14:font="MS Gothic"/>
                  <w14:uncheckedState w14:val="2610" w14:font="MS Gothic"/>
                </w14:checkbox>
              </w:sdtPr>
              <w:sdtContent>
                <w:r w:rsidR="00566EF8">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55488830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94181955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05165195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03433A">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03433A" w:rsidRPr="00874FF5" w:rsidP="0003433A">
            <w:pPr>
              <w:spacing w:after="0"/>
              <w:rPr>
                <w:b/>
              </w:rPr>
            </w:pPr>
            <w:r w:rsidRPr="00874FF5">
              <w:rPr>
                <w:b/>
              </w:rPr>
              <w:t>Oral communication</w:t>
            </w:r>
          </w:p>
        </w:tc>
        <w:tc>
          <w:tcPr>
            <w:tcW w:w="1134" w:type="dxa"/>
            <w:vAlign w:val="center"/>
          </w:tcPr>
          <w:p w:rsidR="0003433A" w:rsidP="0003433A">
            <w:pPr>
              <w:spacing w:after="0"/>
              <w:jc w:val="center"/>
            </w:pPr>
            <w:sdt>
              <w:sdtPr>
                <w:rPr>
                  <w:rFonts w:ascii="Calibri" w:hAnsi="Calibri"/>
                </w:rPr>
                <w:id w:val="-8442496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878051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605503856"/>
                <w14:checkbox>
                  <w14:checked w14:val="1"/>
                  <w14:checkedState w14:val="2612" w14:font="MS Gothic"/>
                  <w14:uncheckedState w14:val="2610" w14:font="MS Gothic"/>
                </w14:checkbox>
              </w:sdtPr>
              <w:sdtContent>
                <w:r w:rsidR="00566EF8">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4652702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09096824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03433A" w:rsidP="0003433A">
            <w:pPr>
              <w:spacing w:after="0"/>
              <w:jc w:val="center"/>
            </w:pPr>
            <w:sdt>
              <w:sdtPr>
                <w:rPr>
                  <w:rFonts w:ascii="Calibri" w:hAnsi="Calibri"/>
                </w:rPr>
                <w:id w:val="-192016808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rsidR="0003433A" w:rsidRPr="00076446" w:rsidP="0003433A">
      <w:pPr>
        <w:pStyle w:val="Heading3"/>
        <w:spacing w:before="240"/>
      </w:pPr>
      <w:bookmarkStart w:id="63" w:name="_Toc535849573"/>
      <w:bookmarkStart w:id="64" w:name="_Toc8818509"/>
      <w:r w:rsidRPr="00BB5EF1">
        <w:t>2.</w:t>
      </w:r>
      <w:r>
        <w:t>3</w:t>
      </w:r>
      <w:r w:rsidRPr="00BB5EF1">
        <w:tab/>
        <w:t>Recognition Processes</w:t>
      </w:r>
      <w:bookmarkEnd w:id="63"/>
      <w:bookmarkEnd w:id="64"/>
    </w:p>
    <w:p w:rsidR="0003433A" w:rsidRPr="00443A01" w:rsidP="0003433A">
      <w:pPr>
        <w:pStyle w:val="Heading4"/>
        <w:rPr>
          <w:szCs w:val="22"/>
        </w:rPr>
      </w:pPr>
      <w:r w:rsidRPr="00443A01">
        <w:rPr>
          <w:szCs w:val="22"/>
        </w:rPr>
        <w:t>Recognition of Prior Learning</w:t>
      </w:r>
    </w:p>
    <w:p w:rsidR="0003433A" w:rsidRPr="000B1F5C" w:rsidP="0003433A">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03433A" w:rsidRPr="000B1F5C" w:rsidP="0003433A">
      <w:pPr>
        <w:numPr>
          <w:ilvl w:val="0"/>
          <w:numId w:val="6"/>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03433A" w:rsidRPr="000B1F5C" w:rsidP="0003433A">
      <w:pPr>
        <w:numPr>
          <w:ilvl w:val="0"/>
          <w:numId w:val="6"/>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03433A" w:rsidRPr="000B1F5C" w:rsidP="0003433A">
      <w:pPr>
        <w:numPr>
          <w:ilvl w:val="0"/>
          <w:numId w:val="6"/>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03433A" w:rsidRPr="000B1F5C" w:rsidP="0003433A">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03433A" w:rsidP="0003433A">
      <w:pPr>
        <w:spacing w:after="0"/>
        <w:rPr>
          <w:rFonts w:ascii="Calibri" w:hAnsi="Calibri" w:cs="Calibri"/>
          <w:b/>
          <w:bCs/>
          <w:color w:val="auto"/>
          <w:szCs w:val="22"/>
        </w:rPr>
      </w:pPr>
    </w:p>
    <w:p w:rsidR="0003433A">
      <w:pPr>
        <w:spacing w:after="200" w:line="276" w:lineRule="auto"/>
        <w:rPr>
          <w:rFonts w:ascii="Calibri" w:hAnsi="Calibri" w:cs="Calibri"/>
          <w:b/>
          <w:bCs/>
          <w:color w:val="auto"/>
          <w:szCs w:val="22"/>
        </w:rPr>
      </w:pPr>
      <w:r>
        <w:rPr>
          <w:rFonts w:ascii="Calibri" w:hAnsi="Calibri" w:cs="Calibri"/>
          <w:b/>
          <w:bCs/>
          <w:color w:val="auto"/>
          <w:szCs w:val="22"/>
        </w:rPr>
        <w:br w:type="page"/>
      </w:r>
    </w:p>
    <w:p w:rsidR="0003433A" w:rsidRPr="000B1F5C" w:rsidP="0003433A">
      <w:pPr>
        <w:spacing w:after="0"/>
        <w:rPr>
          <w:rFonts w:ascii="Calibri" w:hAnsi="Calibri" w:cs="Calibri"/>
          <w:b/>
          <w:bCs/>
          <w:color w:val="auto"/>
          <w:szCs w:val="22"/>
        </w:rPr>
      </w:pPr>
      <w:r w:rsidRPr="000B1F5C">
        <w:rPr>
          <w:rFonts w:ascii="Calibri" w:hAnsi="Calibri" w:cs="Calibri"/>
          <w:b/>
          <w:bCs/>
          <w:color w:val="auto"/>
          <w:szCs w:val="22"/>
        </w:rPr>
        <w:t>Credit Transfer</w:t>
      </w:r>
    </w:p>
    <w:p w:rsidR="0003433A" w:rsidRPr="00F621A4" w:rsidP="0003433A">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03433A" w:rsidRPr="00BB5EF1" w:rsidP="0003433A">
      <w:pPr>
        <w:pStyle w:val="Heading3"/>
        <w:spacing w:before="240"/>
      </w:pPr>
      <w:bookmarkStart w:id="65" w:name="_Toc535849574"/>
      <w:bookmarkStart w:id="66" w:name="_Toc8818510"/>
      <w:r w:rsidRPr="00BB5EF1">
        <w:t>2.</w:t>
      </w:r>
      <w:r>
        <w:t>4</w:t>
      </w:r>
      <w:r w:rsidRPr="00BB5EF1">
        <w:tab/>
        <w:t>Educational and Support Services</w:t>
      </w:r>
      <w:bookmarkEnd w:id="65"/>
      <w:bookmarkEnd w:id="66"/>
    </w:p>
    <w:p w:rsidR="0003433A" w:rsidP="0003433A">
      <w:r>
        <w:t>TAFE NSW provides the following services to ensure a supported and successful learning environment for all students:</w:t>
      </w:r>
    </w:p>
    <w:p w:rsidR="0003433A" w:rsidP="0003433A">
      <w:pPr>
        <w:pStyle w:val="ListParagraph"/>
        <w:numPr>
          <w:ilvl w:val="0"/>
          <w:numId w:val="31"/>
        </w:numPr>
      </w:pPr>
      <w:r>
        <w:t>Aboriginal and/or Torres Strait Islander Student Support and Services</w:t>
      </w:r>
    </w:p>
    <w:p w:rsidR="0003433A" w:rsidP="0003433A">
      <w:pPr>
        <w:pStyle w:val="ListParagraph"/>
        <w:numPr>
          <w:ilvl w:val="0"/>
          <w:numId w:val="31"/>
        </w:numPr>
      </w:pPr>
      <w:r>
        <w:t>Accessibility and Disability Services</w:t>
      </w:r>
    </w:p>
    <w:p w:rsidR="0003433A" w:rsidP="0003433A">
      <w:pPr>
        <w:pStyle w:val="ListParagraph"/>
        <w:numPr>
          <w:ilvl w:val="0"/>
          <w:numId w:val="31"/>
        </w:numPr>
      </w:pPr>
      <w:r>
        <w:t>Personal Counselling</w:t>
      </w:r>
    </w:p>
    <w:p w:rsidR="0003433A" w:rsidP="0003433A">
      <w:pPr>
        <w:pStyle w:val="ListParagraph"/>
        <w:numPr>
          <w:ilvl w:val="0"/>
          <w:numId w:val="31"/>
        </w:numPr>
      </w:pPr>
      <w:r>
        <w:t>Vocational Counselling</w:t>
      </w:r>
    </w:p>
    <w:p w:rsidR="0003433A" w:rsidP="0003433A">
      <w:pPr>
        <w:pStyle w:val="ListParagraph"/>
        <w:numPr>
          <w:ilvl w:val="0"/>
          <w:numId w:val="31"/>
        </w:numPr>
      </w:pPr>
      <w:r>
        <w:t>Learning Support</w:t>
      </w:r>
    </w:p>
    <w:p w:rsidR="0003433A" w:rsidP="0003433A">
      <w:pPr>
        <w:pStyle w:val="ListParagraph"/>
        <w:numPr>
          <w:ilvl w:val="0"/>
          <w:numId w:val="31"/>
        </w:numPr>
      </w:pPr>
      <w:r>
        <w:t>International Student Support</w:t>
      </w:r>
    </w:p>
    <w:p w:rsidR="0003433A" w:rsidP="0003433A">
      <w:pPr>
        <w:pStyle w:val="ListParagraph"/>
        <w:numPr>
          <w:ilvl w:val="0"/>
          <w:numId w:val="31"/>
        </w:numPr>
      </w:pPr>
      <w:r>
        <w:t>Scholarships</w:t>
      </w:r>
    </w:p>
    <w:p w:rsidR="0003433A" w:rsidP="0003433A">
      <w:pPr>
        <w:pStyle w:val="ListParagraph"/>
        <w:numPr>
          <w:ilvl w:val="0"/>
          <w:numId w:val="31"/>
        </w:numPr>
      </w:pPr>
      <w:r>
        <w:t>Multicultural Support</w:t>
      </w:r>
    </w:p>
    <w:p w:rsidR="0003433A" w:rsidP="0003433A">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03433A" w:rsidRPr="00076446" w:rsidP="0003433A">
      <w:pPr>
        <w:pStyle w:val="Heading3"/>
        <w:spacing w:before="240"/>
      </w:pPr>
      <w:bookmarkStart w:id="67" w:name="_Toc535849575"/>
      <w:bookmarkStart w:id="68" w:name="_Toc8818511"/>
      <w:r w:rsidRPr="00076446">
        <w:t>2.5</w:t>
      </w:r>
      <w:r w:rsidRPr="00076446">
        <w:tab/>
        <w:t>WHS Risk Ranking</w:t>
      </w:r>
      <w:bookmarkEnd w:id="67"/>
      <w:bookmarkEnd w:id="68"/>
    </w:p>
    <w:p w:rsidR="0003433A" w:rsidP="0003433A">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03433A" w:rsidP="0003433A">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High risk">
            <w:listItem w:value="Choose an item."/>
            <w:listItem w:value="Low risk" w:displayText="Low risk"/>
            <w:listItem w:value="Medium risk" w:displayText="Medium risk"/>
            <w:listItem w:value="High risk" w:displayText="High risk"/>
          </w:dropDownList>
        </w:sdtPr>
        <w:sdtContent>
          <w:r>
            <w:t>High risk</w:t>
          </w:r>
        </w:sdtContent>
      </w:sdt>
    </w:p>
    <w:p w:rsidR="0003433A" w:rsidRPr="00785546" w:rsidP="0003433A">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03433A" w:rsidRPr="00785546" w:rsidP="0003433A"/>
    <w:p w:rsidR="0003433A" w:rsidP="0003433A"/>
    <w:p w:rsidR="0003433A" w:rsidP="0003433A">
      <w:pPr>
        <w:sectPr w:rsidSect="0003433A">
          <w:pgSz w:w="11906" w:h="16838"/>
          <w:pgMar w:top="1701" w:right="991" w:bottom="1232" w:left="1276" w:header="708" w:footer="338" w:gutter="0"/>
          <w:cols w:space="708"/>
          <w:docGrid w:linePitch="360"/>
        </w:sectPr>
      </w:pPr>
    </w:p>
    <w:p w:rsidR="0003433A" w:rsidRPr="001E4CD5" w:rsidP="0003433A">
      <w:pPr>
        <w:pStyle w:val="Heading3"/>
        <w:spacing w:before="240"/>
      </w:pPr>
      <w:bookmarkStart w:id="69" w:name="_Toc535849576"/>
      <w:bookmarkStart w:id="70" w:name="_Toc8818512"/>
      <w:r w:rsidRPr="00BB5EF1">
        <w:t>2.</w:t>
      </w:r>
      <w:r>
        <w:t>6</w:t>
      </w:r>
      <w:r w:rsidRPr="00BB5EF1">
        <w:tab/>
        <w:t>Physical and Learning Resources</w:t>
      </w:r>
      <w:bookmarkEnd w:id="69"/>
      <w:bookmarkEnd w:id="70"/>
    </w:p>
    <w:p w:rsidR="0003433A" w:rsidP="0003433A">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03433A" w:rsidP="0003433A">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23"/>
        <w:gridCol w:w="11472"/>
      </w:tblGrid>
      <w:tr w:rsidTr="008B5FE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872" w:type="pct"/>
            <w:tcBorders>
              <w:top w:val="none" w:sz="0" w:space="0" w:color="auto"/>
              <w:left w:val="none" w:sz="0" w:space="0" w:color="auto"/>
              <w:right w:val="none" w:sz="0" w:space="0" w:color="auto"/>
            </w:tcBorders>
            <w:shd w:val="clear" w:color="auto" w:fill="C7C5E0"/>
            <w:vAlign w:val="center"/>
          </w:tcPr>
          <w:p w:rsidR="0003433A" w:rsidRPr="003B563A" w:rsidP="0003433A">
            <w:pPr>
              <w:spacing w:after="0"/>
              <w:rPr>
                <w:rFonts w:ascii="Calibri" w:hAnsi="Calibri" w:cs="Calibri"/>
                <w:szCs w:val="24"/>
              </w:rPr>
            </w:pPr>
            <w:r w:rsidRPr="003B563A">
              <w:rPr>
                <w:rFonts w:ascii="Calibri" w:hAnsi="Calibri" w:cs="Calibri"/>
                <w:szCs w:val="24"/>
              </w:rPr>
              <w:t>Type</w:t>
            </w:r>
          </w:p>
        </w:tc>
        <w:tc>
          <w:tcPr>
            <w:tcW w:w="4128" w:type="pct"/>
            <w:tcBorders>
              <w:top w:val="none" w:sz="0" w:space="0" w:color="auto"/>
              <w:left w:val="none" w:sz="0" w:space="0" w:color="auto"/>
              <w:right w:val="none" w:sz="0" w:space="0" w:color="auto"/>
            </w:tcBorders>
            <w:shd w:val="clear" w:color="auto" w:fill="C7C5E0"/>
            <w:vAlign w:val="center"/>
          </w:tcPr>
          <w:p w:rsidR="0003433A" w:rsidRPr="005010ED" w:rsidP="0003433A">
            <w:pPr>
              <w:spacing w:after="0"/>
            </w:pPr>
            <w:bookmarkStart w:id="71" w:name="_Toc518652946"/>
            <w:bookmarkStart w:id="72" w:name="_Toc518655282"/>
            <w:r>
              <w:t>Resource</w:t>
            </w:r>
            <w:r w:rsidRPr="005010ED">
              <w:t xml:space="preserve"> Requirements</w:t>
            </w:r>
            <w:bookmarkEnd w:id="71"/>
            <w:bookmarkEnd w:id="72"/>
          </w:p>
        </w:tc>
      </w:tr>
      <w:tr w:rsidTr="008B5FEF">
        <w:tblPrEx>
          <w:tblW w:w="5000" w:type="pct"/>
          <w:tblCellMar>
            <w:top w:w="57" w:type="dxa"/>
            <w:left w:w="57" w:type="dxa"/>
            <w:bottom w:w="57" w:type="dxa"/>
            <w:right w:w="57" w:type="dxa"/>
          </w:tblCellMar>
          <w:tblLook w:val="06A0"/>
        </w:tblPrEx>
        <w:trPr>
          <w:cantSplit/>
          <w:trHeight w:val="1453"/>
        </w:trPr>
        <w:tc>
          <w:tcPr>
            <w:tcW w:w="872" w:type="pct"/>
            <w:tcBorders>
              <w:left w:val="none" w:sz="0" w:space="0" w:color="auto"/>
            </w:tcBorders>
            <w:shd w:val="clear" w:color="auto" w:fill="C7C5E0"/>
          </w:tcPr>
          <w:p w:rsidR="0003433A" w:rsidRPr="005010ED" w:rsidP="0003433A">
            <w:pPr>
              <w:spacing w:after="0"/>
              <w:rPr>
                <w:rFonts w:ascii="Calibri" w:hAnsi="Calibri" w:cs="Calibri"/>
                <w:szCs w:val="24"/>
              </w:rPr>
            </w:pPr>
            <w:r w:rsidRPr="005010ED">
              <w:rPr>
                <w:rFonts w:ascii="Calibri" w:hAnsi="Calibri" w:cs="Calibri"/>
                <w:szCs w:val="24"/>
              </w:rPr>
              <w:t>Facilities</w:t>
            </w:r>
          </w:p>
        </w:tc>
        <w:tc>
          <w:tcPr>
            <w:tcW w:w="4128" w:type="pct"/>
            <w:shd w:val="clear" w:color="auto" w:fill="auto"/>
          </w:tcPr>
          <w:p w:rsidR="00631C53" w:rsidRPr="00631C53" w:rsidP="00631C53">
            <w:pPr>
              <w:tabs>
                <w:tab w:val="left" w:pos="576"/>
              </w:tabs>
              <w:spacing w:after="0"/>
              <w:jc w:val="both"/>
            </w:pPr>
            <w:r w:rsidRPr="00631C53">
              <w:t xml:space="preserve">Each TAFE NSW Regional centre will provide at least one delivery campus.  Facilities will include a classroom with computers with relevant software installed for online learning/ CAD drawing capabilities, internet access, desks, chairs, </w:t>
            </w:r>
            <w:r w:rsidRPr="00631C53" w:rsidR="008B5FEF">
              <w:t>and white</w:t>
            </w:r>
            <w:r w:rsidRPr="00631C53">
              <w:t xml:space="preserve">/chalk board and projector capabilities. </w:t>
            </w:r>
          </w:p>
          <w:p w:rsidR="00631C53" w:rsidRPr="00631C53" w:rsidP="00631C53">
            <w:pPr>
              <w:tabs>
                <w:tab w:val="left" w:pos="576"/>
              </w:tabs>
              <w:spacing w:after="0"/>
              <w:jc w:val="both"/>
            </w:pPr>
          </w:p>
          <w:p w:rsidR="00631C53" w:rsidRPr="00631C53" w:rsidP="00631C53">
            <w:pPr>
              <w:tabs>
                <w:tab w:val="left" w:pos="576"/>
              </w:tabs>
              <w:spacing w:after="0"/>
              <w:jc w:val="both"/>
            </w:pPr>
            <w:r w:rsidRPr="00631C53">
              <w:t>An Engineering Fabrication workshop for the delivery of practical activities and assessments, complete with all tools/equipment and machinery of industry standard.</w:t>
            </w:r>
          </w:p>
          <w:p w:rsidR="00631C53" w:rsidRPr="00631C53" w:rsidP="00631C53">
            <w:pPr>
              <w:tabs>
                <w:tab w:val="left" w:pos="576"/>
              </w:tabs>
              <w:spacing w:after="0"/>
              <w:jc w:val="both"/>
            </w:pPr>
          </w:p>
          <w:p w:rsidR="0003433A" w:rsidRPr="00D05AF8" w:rsidP="00631C53">
            <w:pPr>
              <w:tabs>
                <w:tab w:val="left" w:pos="576"/>
              </w:tabs>
              <w:spacing w:after="0"/>
              <w:jc w:val="both"/>
            </w:pPr>
            <w:r w:rsidRPr="00631C53">
              <w:t>TAFE Campus Library facilities including: computing lab equipped with relevant software for provision of online learning access, internet access.</w:t>
            </w:r>
          </w:p>
        </w:tc>
      </w:tr>
      <w:tr w:rsidTr="008B5FEF">
        <w:tblPrEx>
          <w:tblW w:w="5000" w:type="pct"/>
          <w:tblCellMar>
            <w:top w:w="57" w:type="dxa"/>
            <w:left w:w="57" w:type="dxa"/>
            <w:bottom w:w="57" w:type="dxa"/>
            <w:right w:w="57" w:type="dxa"/>
          </w:tblCellMar>
          <w:tblLook w:val="06A0"/>
        </w:tblPrEx>
        <w:trPr>
          <w:cantSplit/>
          <w:trHeight w:val="1545"/>
        </w:trPr>
        <w:tc>
          <w:tcPr>
            <w:tcW w:w="872" w:type="pct"/>
            <w:tcBorders>
              <w:left w:val="none" w:sz="0" w:space="0" w:color="auto"/>
            </w:tcBorders>
            <w:shd w:val="clear" w:color="auto" w:fill="C7C5E0"/>
          </w:tcPr>
          <w:p w:rsidR="0003433A" w:rsidRPr="005010ED" w:rsidP="0003433A">
            <w:pPr>
              <w:spacing w:after="0"/>
              <w:rPr>
                <w:rFonts w:ascii="Calibri" w:hAnsi="Calibri" w:cs="Calibri"/>
                <w:szCs w:val="20"/>
              </w:rPr>
            </w:pPr>
            <w:r w:rsidRPr="005010ED">
              <w:rPr>
                <w:rFonts w:ascii="Calibri" w:hAnsi="Calibri" w:cs="Calibri"/>
                <w:szCs w:val="20"/>
              </w:rPr>
              <w:t>Equipment</w:t>
            </w:r>
          </w:p>
        </w:tc>
        <w:tc>
          <w:tcPr>
            <w:tcW w:w="4128" w:type="pct"/>
            <w:shd w:val="clear" w:color="auto" w:fill="auto"/>
          </w:tcPr>
          <w:p w:rsidR="00631C53" w:rsidRPr="00631C53" w:rsidP="00631C53">
            <w:pPr>
              <w:tabs>
                <w:tab w:val="left" w:pos="576"/>
              </w:tabs>
              <w:spacing w:after="0"/>
              <w:jc w:val="both"/>
            </w:pPr>
            <w:r>
              <w:t>MEM05012</w:t>
            </w:r>
            <w:r w:rsidRPr="00631C53">
              <w:t xml:space="preserve"> Manual Metal Arc Welding Machine, Welding leads, welding machines, electrode holder etc. </w:t>
            </w:r>
          </w:p>
          <w:p w:rsidR="00631C53" w:rsidP="00631C53">
            <w:pPr>
              <w:tabs>
                <w:tab w:val="left" w:pos="576"/>
              </w:tabs>
              <w:spacing w:after="0"/>
              <w:jc w:val="both"/>
            </w:pPr>
            <w:r>
              <w:t xml:space="preserve">MEM07032 </w:t>
            </w:r>
            <w:r w:rsidR="003D79B8">
              <w:t>Lathe, Radial arm drill, Milling machine, chucks, vices, clamps, bars and packing.</w:t>
            </w:r>
          </w:p>
          <w:p w:rsidR="00C25EB7" w:rsidP="00C25EB7">
            <w:pPr>
              <w:tabs>
                <w:tab w:val="left" w:pos="576"/>
              </w:tabs>
              <w:spacing w:after="0"/>
              <w:jc w:val="both"/>
            </w:pPr>
            <w:r>
              <w:t xml:space="preserve">MEM11011 Hand trolleys, wheelbarrows, motorised hand pallets trucks, hand carts, dedicated lifting equipment, baskets, spreader bars, </w:t>
            </w:r>
            <w:r w:rsidR="008B5FEF">
              <w:t>and cradles</w:t>
            </w:r>
            <w:r>
              <w:t xml:space="preserve"> or attached lifting equipment.</w:t>
            </w:r>
          </w:p>
          <w:p w:rsidR="00C25EB7" w:rsidP="00631C53">
            <w:pPr>
              <w:tabs>
                <w:tab w:val="left" w:pos="576"/>
              </w:tabs>
              <w:spacing w:after="0"/>
              <w:jc w:val="both"/>
              <w:rPr>
                <w:rFonts w:ascii="Calibri" w:eastAsia="Calibri" w:hAnsi="Calibri" w:cs="Calibri"/>
                <w:color w:val="auto"/>
                <w:szCs w:val="20"/>
                <w:lang w:eastAsia="en-AU"/>
              </w:rPr>
            </w:pPr>
            <w:r>
              <w:rPr>
                <w:rFonts w:ascii="Calibri" w:eastAsia="Calibri" w:hAnsi="Calibri" w:cs="Calibri"/>
                <w:color w:val="auto"/>
                <w:szCs w:val="20"/>
                <w:lang w:eastAsia="en-AU"/>
              </w:rPr>
              <w:t>MEM12023 P</w:t>
            </w:r>
            <w:r w:rsidRPr="00C25EB7">
              <w:rPr>
                <w:rFonts w:ascii="Calibri" w:eastAsia="Calibri" w:hAnsi="Calibri" w:cs="Calibri"/>
                <w:color w:val="auto"/>
                <w:szCs w:val="20"/>
                <w:lang w:eastAsia="en-AU"/>
              </w:rPr>
              <w:t>rotractors, combination squares, set squares, dial indicators, thermometers, tapes, rules, micrometres, vernier-scaled measuring equipment</w:t>
            </w:r>
          </w:p>
          <w:p w:rsidR="00C25EB7" w:rsidP="00631C53">
            <w:pPr>
              <w:tabs>
                <w:tab w:val="left" w:pos="576"/>
              </w:tabs>
              <w:spacing w:after="0"/>
              <w:jc w:val="both"/>
            </w:pPr>
            <w:r>
              <w:t>MEM16006 J</w:t>
            </w:r>
            <w:r w:rsidRPr="00C25EB7">
              <w:t>ob instructions, specifications, standard operating procedures (SOPs),charts, lists, documents, computer data, drawings, sketches, tables, technical manuals and/or charts ,other applicable reference material</w:t>
            </w:r>
          </w:p>
          <w:p w:rsidR="00631C53" w:rsidRPr="00C25EB7" w:rsidP="00631C53">
            <w:pPr>
              <w:tabs>
                <w:tab w:val="left" w:pos="576"/>
              </w:tabs>
              <w:spacing w:after="0"/>
              <w:jc w:val="both"/>
              <w:rPr>
                <w:color w:val="auto"/>
              </w:rPr>
            </w:pPr>
            <w:r w:rsidRPr="00C25EB7">
              <w:rPr>
                <w:color w:val="auto"/>
              </w:rPr>
              <w:t>MEM18001</w:t>
            </w:r>
            <w:r w:rsidRPr="00C25EB7">
              <w:rPr>
                <w:color w:val="auto"/>
              </w:rPr>
              <w:t xml:space="preserve"> Hacksaws, hammers, punches, screwdrivers, sockets, wrenches, scrapers, chisels, gouges, wood planes and files of all c</w:t>
            </w:r>
            <w:r w:rsidRPr="00C25EB7" w:rsidR="00C25EB7">
              <w:rPr>
                <w:color w:val="auto"/>
              </w:rPr>
              <w:t>ross-sectional shapes and types, hand held taps and dies</w:t>
            </w:r>
          </w:p>
          <w:p w:rsidR="0003433A" w:rsidRPr="00C25EB7" w:rsidP="00631C53">
            <w:pPr>
              <w:tabs>
                <w:tab w:val="left" w:pos="576"/>
              </w:tabs>
              <w:spacing w:after="0"/>
              <w:jc w:val="both"/>
              <w:rPr>
                <w:color w:val="auto"/>
              </w:rPr>
            </w:pPr>
            <w:r w:rsidRPr="00C25EB7">
              <w:rPr>
                <w:color w:val="auto"/>
              </w:rPr>
              <w:t>MEM18002</w:t>
            </w:r>
            <w:r w:rsidRPr="00C25EB7" w:rsidR="00631C53">
              <w:rPr>
                <w:color w:val="auto"/>
              </w:rPr>
              <w:t xml:space="preserve"> Electric or pneumatic/hydraulic drills, grinders, jigsaws, nibblers, cutting saws, sanders, planers, routers, pedestal drills and pedestal grinders</w:t>
            </w:r>
          </w:p>
          <w:p w:rsidR="002B49BA" w:rsidP="00631C53">
            <w:pPr>
              <w:tabs>
                <w:tab w:val="left" w:pos="576"/>
              </w:tabs>
              <w:spacing w:after="0"/>
              <w:jc w:val="both"/>
              <w:rPr>
                <w:color w:val="FF0000"/>
              </w:rPr>
            </w:pPr>
          </w:p>
          <w:p w:rsidR="00643865" w:rsidRPr="00381DF7" w:rsidP="00643865">
            <w:pPr>
              <w:tabs>
                <w:tab w:val="left" w:pos="576"/>
              </w:tabs>
              <w:spacing w:after="0"/>
              <w:jc w:val="both"/>
              <w:rPr>
                <w:u w:val="single"/>
              </w:rPr>
            </w:pPr>
            <w:r w:rsidRPr="00381DF7">
              <w:rPr>
                <w:u w:val="single"/>
              </w:rPr>
              <w:t>Additionally there is access to:</w:t>
            </w:r>
          </w:p>
          <w:p w:rsidR="00643865" w:rsidP="008B5FEF">
            <w:pPr>
              <w:pStyle w:val="ListParagraph"/>
              <w:numPr>
                <w:ilvl w:val="0"/>
                <w:numId w:val="42"/>
              </w:numPr>
              <w:tabs>
                <w:tab w:val="left" w:pos="576"/>
              </w:tabs>
              <w:spacing w:after="0"/>
              <w:jc w:val="both"/>
            </w:pPr>
            <w:r>
              <w:t>A range of Materials and Positions</w:t>
            </w:r>
          </w:p>
          <w:p w:rsidR="00643865" w:rsidP="008B5FEF">
            <w:pPr>
              <w:pStyle w:val="ListParagraph"/>
              <w:numPr>
                <w:ilvl w:val="0"/>
                <w:numId w:val="42"/>
              </w:numPr>
              <w:tabs>
                <w:tab w:val="left" w:pos="576"/>
              </w:tabs>
              <w:spacing w:after="0"/>
              <w:jc w:val="both"/>
            </w:pPr>
            <w:r>
              <w:t>A range of different conditions reflective of what would be found in Industry</w:t>
            </w:r>
          </w:p>
          <w:p w:rsidR="00643865" w:rsidP="008B5FEF">
            <w:pPr>
              <w:pStyle w:val="ListParagraph"/>
              <w:numPr>
                <w:ilvl w:val="0"/>
                <w:numId w:val="42"/>
              </w:numPr>
              <w:tabs>
                <w:tab w:val="left" w:pos="576"/>
              </w:tabs>
              <w:spacing w:after="0"/>
              <w:jc w:val="both"/>
            </w:pPr>
            <w:r>
              <w:t xml:space="preserve">Workplace procedures and plans </w:t>
            </w:r>
          </w:p>
          <w:p w:rsidR="00643865" w:rsidP="008B5FEF">
            <w:pPr>
              <w:pStyle w:val="ListParagraph"/>
              <w:numPr>
                <w:ilvl w:val="0"/>
                <w:numId w:val="42"/>
              </w:numPr>
              <w:tabs>
                <w:tab w:val="left" w:pos="576"/>
              </w:tabs>
              <w:spacing w:after="0"/>
              <w:jc w:val="both"/>
            </w:pPr>
            <w:r>
              <w:t xml:space="preserve">Product and manufacturing specifications </w:t>
            </w:r>
          </w:p>
          <w:p w:rsidR="00643865" w:rsidP="008B5FEF">
            <w:pPr>
              <w:pStyle w:val="ListParagraph"/>
              <w:numPr>
                <w:ilvl w:val="0"/>
                <w:numId w:val="42"/>
              </w:numPr>
              <w:tabs>
                <w:tab w:val="left" w:pos="576"/>
              </w:tabs>
              <w:spacing w:after="0"/>
              <w:jc w:val="both"/>
            </w:pPr>
            <w:r>
              <w:t>Relevant codes, standards, manuals and reference materials.</w:t>
            </w:r>
          </w:p>
          <w:p w:rsidR="00643865" w:rsidP="008B5FEF">
            <w:pPr>
              <w:pStyle w:val="ListParagraph"/>
              <w:numPr>
                <w:ilvl w:val="0"/>
                <w:numId w:val="42"/>
              </w:numPr>
              <w:tabs>
                <w:tab w:val="left" w:pos="576"/>
              </w:tabs>
              <w:spacing w:after="0"/>
              <w:jc w:val="both"/>
            </w:pPr>
            <w:r>
              <w:t>Documentation in relation to production, waste, overheads, hazard control/management</w:t>
            </w:r>
          </w:p>
          <w:p w:rsidR="00643865" w:rsidP="008B5FEF">
            <w:pPr>
              <w:pStyle w:val="ListParagraph"/>
              <w:numPr>
                <w:ilvl w:val="0"/>
                <w:numId w:val="42"/>
              </w:numPr>
              <w:tabs>
                <w:tab w:val="left" w:pos="576"/>
              </w:tabs>
              <w:spacing w:after="0"/>
              <w:jc w:val="both"/>
            </w:pPr>
            <w:r>
              <w:t>Reports from supervisors/managers</w:t>
            </w:r>
          </w:p>
          <w:p w:rsidR="002B49BA" w:rsidRPr="00D05AF8" w:rsidP="008B5FEF">
            <w:pPr>
              <w:pStyle w:val="ListParagraph"/>
              <w:numPr>
                <w:ilvl w:val="0"/>
                <w:numId w:val="42"/>
              </w:numPr>
              <w:tabs>
                <w:tab w:val="left" w:pos="576"/>
              </w:tabs>
              <w:spacing w:after="0"/>
              <w:jc w:val="both"/>
            </w:pPr>
            <w:r>
              <w:t>Case study/scenarios</w:t>
            </w:r>
          </w:p>
        </w:tc>
      </w:tr>
      <w:tr w:rsidTr="008B5FEF">
        <w:tblPrEx>
          <w:tblW w:w="5000" w:type="pct"/>
          <w:tblCellMar>
            <w:top w:w="57" w:type="dxa"/>
            <w:left w:w="57" w:type="dxa"/>
            <w:bottom w:w="57" w:type="dxa"/>
            <w:right w:w="57" w:type="dxa"/>
          </w:tblCellMar>
          <w:tblLook w:val="06A0"/>
        </w:tblPrEx>
        <w:trPr>
          <w:cantSplit/>
          <w:trHeight w:val="1545"/>
        </w:trPr>
        <w:tc>
          <w:tcPr>
            <w:tcW w:w="872" w:type="pct"/>
            <w:tcBorders>
              <w:left w:val="none" w:sz="0" w:space="0" w:color="auto"/>
            </w:tcBorders>
            <w:shd w:val="clear" w:color="auto" w:fill="C7C5E0"/>
          </w:tcPr>
          <w:p w:rsidR="0003433A" w:rsidRPr="00C30035" w:rsidP="0003433A">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03433A" w:rsidRPr="00A24859" w:rsidP="0003433A">
            <w:pPr>
              <w:spacing w:after="0"/>
              <w:rPr>
                <w:rStyle w:val="SubtleEmphasis"/>
                <w:i w:val="0"/>
              </w:rPr>
            </w:pPr>
          </w:p>
        </w:tc>
        <w:tc>
          <w:tcPr>
            <w:tcW w:w="4128" w:type="pct"/>
            <w:shd w:val="clear" w:color="auto" w:fill="auto"/>
          </w:tcPr>
          <w:p w:rsidR="00631C53" w:rsidP="00631C53">
            <w:pPr>
              <w:tabs>
                <w:tab w:val="left" w:pos="576"/>
              </w:tabs>
              <w:spacing w:after="0"/>
              <w:jc w:val="both"/>
            </w:pPr>
            <w:r w:rsidRPr="00631C53">
              <w:t xml:space="preserve">Minimum </w:t>
            </w:r>
            <w:r>
              <w:t>qualification of Certificate I</w:t>
            </w:r>
            <w:r w:rsidRPr="00631C53">
              <w:t xml:space="preserve"> in </w:t>
            </w:r>
            <w:r>
              <w:t>Engineering</w:t>
            </w:r>
            <w:r w:rsidRPr="00631C53">
              <w:t xml:space="preserve"> or equivalent.</w:t>
            </w:r>
          </w:p>
          <w:p w:rsidR="008B5FEF" w:rsidRPr="00631C53" w:rsidP="00631C53">
            <w:pPr>
              <w:tabs>
                <w:tab w:val="left" w:pos="576"/>
              </w:tabs>
              <w:spacing w:after="0"/>
              <w:jc w:val="both"/>
            </w:pPr>
          </w:p>
          <w:p w:rsidR="00173561" w:rsidRPr="00173561" w:rsidP="00173561">
            <w:pPr>
              <w:tabs>
                <w:tab w:val="left" w:pos="576"/>
              </w:tabs>
              <w:spacing w:after="0"/>
              <w:jc w:val="both"/>
              <w:rPr>
                <w:color w:val="auto"/>
              </w:rPr>
            </w:pPr>
            <w:r w:rsidRPr="00173561">
              <w:rPr>
                <w:color w:val="auto"/>
              </w:rPr>
              <w:t xml:space="preserve">Evidence of maintaining relevant and current industry professional development </w:t>
            </w:r>
            <w:r w:rsidRPr="00173561">
              <w:rPr>
                <w:bCs/>
                <w:color w:val="auto"/>
              </w:rPr>
              <w:t>including ongoing exposure and development to maintain currency of industry skills.</w:t>
            </w:r>
          </w:p>
          <w:p w:rsidR="00173561" w:rsidRPr="00173561" w:rsidP="00173561">
            <w:pPr>
              <w:tabs>
                <w:tab w:val="left" w:pos="576"/>
              </w:tabs>
              <w:spacing w:after="0"/>
              <w:jc w:val="both"/>
              <w:rPr>
                <w:color w:val="auto"/>
              </w:rPr>
            </w:pPr>
          </w:p>
          <w:p w:rsidR="00173561" w:rsidRPr="00173561" w:rsidP="00173561">
            <w:pPr>
              <w:tabs>
                <w:tab w:val="left" w:pos="576"/>
              </w:tabs>
              <w:spacing w:after="0"/>
              <w:jc w:val="both"/>
              <w:rPr>
                <w:color w:val="auto"/>
              </w:rPr>
            </w:pPr>
            <w:r w:rsidRPr="00173561">
              <w:rPr>
                <w:color w:val="auto"/>
              </w:rPr>
              <w:t>As of 30 June 2019, trainers and assessors must hold:</w:t>
            </w:r>
          </w:p>
          <w:p w:rsidR="00173561" w:rsidRPr="00173561" w:rsidP="00173561">
            <w:pPr>
              <w:numPr>
                <w:ilvl w:val="0"/>
                <w:numId w:val="35"/>
              </w:numPr>
              <w:tabs>
                <w:tab w:val="left" w:pos="576"/>
              </w:tabs>
              <w:spacing w:after="0"/>
              <w:jc w:val="both"/>
              <w:rPr>
                <w:color w:val="auto"/>
              </w:rPr>
            </w:pPr>
            <w:r w:rsidRPr="00173561">
              <w:rPr>
                <w:color w:val="auto"/>
              </w:rPr>
              <w:t>TAE40116 Certificate IV in Training and Assessment or its successor </w:t>
            </w:r>
            <w:r w:rsidRPr="00173561">
              <w:rPr>
                <w:b/>
                <w:bCs/>
                <w:color w:val="auto"/>
              </w:rPr>
              <w:t>or</w:t>
            </w:r>
          </w:p>
          <w:p w:rsidR="00173561" w:rsidRPr="00173561" w:rsidP="00173561">
            <w:pPr>
              <w:numPr>
                <w:ilvl w:val="0"/>
                <w:numId w:val="35"/>
              </w:numPr>
              <w:tabs>
                <w:tab w:val="left" w:pos="576"/>
              </w:tabs>
              <w:spacing w:after="0"/>
              <w:jc w:val="both"/>
              <w:rPr>
                <w:color w:val="auto"/>
              </w:rPr>
            </w:pPr>
            <w:r w:rsidRPr="00173561">
              <w:rPr>
                <w:color w:val="auto"/>
              </w:rPr>
              <w:t>TAE40110 Certificate IV in Training and Assessment plus the following units:</w:t>
            </w:r>
          </w:p>
          <w:p w:rsidR="00173561" w:rsidRPr="00173561" w:rsidP="00173561">
            <w:pPr>
              <w:numPr>
                <w:ilvl w:val="1"/>
                <w:numId w:val="36"/>
              </w:numPr>
              <w:tabs>
                <w:tab w:val="left" w:pos="576"/>
              </w:tabs>
              <w:spacing w:after="0"/>
              <w:jc w:val="both"/>
              <w:rPr>
                <w:color w:val="auto"/>
              </w:rPr>
            </w:pPr>
            <w:r w:rsidRPr="00173561">
              <w:rPr>
                <w:color w:val="auto"/>
              </w:rPr>
              <w:t>TAELLN411 (or its successor) or TAELLN401A, and</w:t>
            </w:r>
          </w:p>
          <w:p w:rsidR="00173561" w:rsidRPr="00173561" w:rsidP="00173561">
            <w:pPr>
              <w:numPr>
                <w:ilvl w:val="1"/>
                <w:numId w:val="36"/>
              </w:numPr>
              <w:tabs>
                <w:tab w:val="left" w:pos="576"/>
              </w:tabs>
              <w:spacing w:after="0"/>
              <w:jc w:val="both"/>
              <w:rPr>
                <w:color w:val="auto"/>
              </w:rPr>
            </w:pPr>
            <w:r w:rsidRPr="00173561">
              <w:rPr>
                <w:color w:val="auto"/>
              </w:rPr>
              <w:t>TAEASS502 (or its successor) or TAEASS502A or TAEASS502B </w:t>
            </w:r>
            <w:r w:rsidRPr="00173561">
              <w:rPr>
                <w:b/>
                <w:bCs/>
                <w:color w:val="auto"/>
              </w:rPr>
              <w:t>or</w:t>
            </w:r>
          </w:p>
          <w:p w:rsidR="00173561" w:rsidRPr="00173561" w:rsidP="00173561">
            <w:pPr>
              <w:numPr>
                <w:ilvl w:val="0"/>
                <w:numId w:val="35"/>
              </w:numPr>
              <w:tabs>
                <w:tab w:val="left" w:pos="576"/>
              </w:tabs>
              <w:spacing w:after="0"/>
              <w:jc w:val="both"/>
              <w:rPr>
                <w:color w:val="auto"/>
              </w:rPr>
            </w:pPr>
            <w:r w:rsidRPr="00173561">
              <w:rPr>
                <w:color w:val="auto"/>
              </w:rPr>
              <w:t>A diploma or higher level qualification in adult education.</w:t>
            </w:r>
          </w:p>
          <w:p w:rsidR="00173561" w:rsidRPr="00173561" w:rsidP="00173561">
            <w:pPr>
              <w:tabs>
                <w:tab w:val="left" w:pos="576"/>
              </w:tabs>
              <w:spacing w:after="0"/>
              <w:jc w:val="both"/>
              <w:rPr>
                <w:color w:val="auto"/>
              </w:rPr>
            </w:pPr>
          </w:p>
          <w:p w:rsidR="00381DF7" w:rsidRPr="00173561" w:rsidP="00381DF7">
            <w:pPr>
              <w:tabs>
                <w:tab w:val="left" w:pos="576"/>
              </w:tabs>
              <w:spacing w:after="0"/>
              <w:jc w:val="both"/>
              <w:rPr>
                <w:color w:val="auto"/>
              </w:rPr>
            </w:pPr>
            <w:r w:rsidRPr="00173561">
              <w:rPr>
                <w:color w:val="auto"/>
              </w:rPr>
              <w:t>Training and assessment is delivered only by persons who have:</w:t>
            </w:r>
          </w:p>
          <w:p w:rsidR="00381DF7" w:rsidRPr="00173561" w:rsidP="00381DF7">
            <w:pPr>
              <w:numPr>
                <w:ilvl w:val="0"/>
                <w:numId w:val="37"/>
              </w:numPr>
              <w:tabs>
                <w:tab w:val="left" w:pos="576"/>
              </w:tabs>
              <w:spacing w:after="0"/>
              <w:jc w:val="both"/>
              <w:rPr>
                <w:color w:val="auto"/>
              </w:rPr>
            </w:pPr>
            <w:r w:rsidRPr="00173561">
              <w:rPr>
                <w:color w:val="auto"/>
              </w:rPr>
              <w:t>a) Vocational competencies at least to the level being delivered and assessed</w:t>
            </w:r>
          </w:p>
          <w:p w:rsidR="00381DF7" w:rsidP="00381DF7">
            <w:pPr>
              <w:numPr>
                <w:ilvl w:val="0"/>
                <w:numId w:val="37"/>
              </w:numPr>
              <w:tabs>
                <w:tab w:val="left" w:pos="576"/>
              </w:tabs>
              <w:spacing w:after="0"/>
              <w:jc w:val="both"/>
              <w:rPr>
                <w:color w:val="auto"/>
              </w:rPr>
            </w:pPr>
            <w:r w:rsidRPr="00173561">
              <w:rPr>
                <w:color w:val="auto"/>
              </w:rPr>
              <w:t>b) Current industry skills directly relevant to the training and assessment being provided</w:t>
            </w:r>
          </w:p>
          <w:p w:rsidR="0003433A" w:rsidRPr="00381DF7" w:rsidP="00381DF7">
            <w:pPr>
              <w:numPr>
                <w:ilvl w:val="0"/>
                <w:numId w:val="37"/>
              </w:numPr>
              <w:tabs>
                <w:tab w:val="left" w:pos="576"/>
              </w:tabs>
              <w:spacing w:after="0"/>
              <w:jc w:val="both"/>
              <w:rPr>
                <w:color w:val="auto"/>
              </w:rPr>
            </w:pPr>
            <w:r w:rsidRPr="00381DF7">
              <w:rPr>
                <w:color w:val="auto"/>
              </w:rPr>
              <w:t>c) Current knowledge and skills in vocational training and learning that informs their training and assessment.</w:t>
            </w:r>
          </w:p>
        </w:tc>
      </w:tr>
      <w:tr w:rsidTr="008B5FEF">
        <w:tblPrEx>
          <w:tblW w:w="5000" w:type="pct"/>
          <w:tblCellMar>
            <w:top w:w="57" w:type="dxa"/>
            <w:left w:w="57" w:type="dxa"/>
            <w:bottom w:w="57" w:type="dxa"/>
            <w:right w:w="57" w:type="dxa"/>
          </w:tblCellMar>
          <w:tblLook w:val="06A0"/>
        </w:tblPrEx>
        <w:trPr>
          <w:cantSplit/>
          <w:trHeight w:val="1387"/>
        </w:trPr>
        <w:tc>
          <w:tcPr>
            <w:tcW w:w="872" w:type="pct"/>
            <w:tcBorders>
              <w:left w:val="none" w:sz="0" w:space="0" w:color="auto"/>
              <w:bottom w:val="none" w:sz="0" w:space="0" w:color="auto"/>
            </w:tcBorders>
            <w:shd w:val="clear" w:color="auto" w:fill="C7C5E0"/>
          </w:tcPr>
          <w:p w:rsidR="0003433A" w:rsidRPr="005010ED" w:rsidP="0003433A">
            <w:pPr>
              <w:spacing w:after="0"/>
              <w:rPr>
                <w:rFonts w:ascii="Calibri" w:hAnsi="Calibri" w:cs="Calibri"/>
                <w:szCs w:val="20"/>
              </w:rPr>
            </w:pPr>
            <w:r w:rsidRPr="005010ED">
              <w:rPr>
                <w:rFonts w:ascii="Calibri" w:hAnsi="Calibri" w:cs="Calibri"/>
                <w:szCs w:val="20"/>
              </w:rPr>
              <w:t>Learning Resources</w:t>
            </w:r>
          </w:p>
        </w:tc>
        <w:tc>
          <w:tcPr>
            <w:tcW w:w="4128" w:type="pct"/>
            <w:shd w:val="clear" w:color="auto" w:fill="auto"/>
          </w:tcPr>
          <w:p w:rsidR="00631C53" w:rsidRPr="00631C53" w:rsidP="00631C53">
            <w:pPr>
              <w:spacing w:after="0"/>
              <w:rPr>
                <w:rFonts w:eastAsia="Times New Roman" w:cs="Times New Roman"/>
                <w:szCs w:val="24"/>
                <w:lang w:eastAsia="en-AU"/>
              </w:rPr>
            </w:pPr>
            <w:r w:rsidRPr="00631C53">
              <w:rPr>
                <w:rFonts w:eastAsia="Times New Roman" w:cs="Times New Roman"/>
                <w:szCs w:val="24"/>
                <w:lang w:eastAsia="en-AU"/>
              </w:rPr>
              <w:t>Each unit to have a set of comprehensive unit notes, class activities, practical task with relevant drawings and instructions, teaching and learning resources, assessments and RPL documents</w:t>
            </w:r>
          </w:p>
          <w:p w:rsidR="00631C53" w:rsidRPr="00631C53" w:rsidP="00631C53">
            <w:pPr>
              <w:spacing w:after="0"/>
              <w:rPr>
                <w:rFonts w:eastAsia="Times New Roman" w:cs="Times New Roman"/>
                <w:szCs w:val="24"/>
                <w:lang w:eastAsia="en-AU"/>
              </w:rPr>
            </w:pPr>
          </w:p>
          <w:p w:rsidR="00631C53" w:rsidRPr="00631C53" w:rsidP="00631C53">
            <w:pPr>
              <w:spacing w:after="0"/>
              <w:rPr>
                <w:rFonts w:eastAsia="Times New Roman" w:cs="Times New Roman"/>
                <w:szCs w:val="24"/>
                <w:lang w:eastAsia="en-AU"/>
              </w:rPr>
            </w:pPr>
            <w:r w:rsidRPr="00631C53">
              <w:rPr>
                <w:rFonts w:eastAsia="Times New Roman" w:cs="Times New Roman"/>
                <w:szCs w:val="24"/>
                <w:lang w:eastAsia="en-AU"/>
              </w:rPr>
              <w:t xml:space="preserve">Online teaching and learning and assessment capabilities. Software packages such as CAD Master, Microsoft Word, </w:t>
            </w:r>
            <w:r w:rsidRPr="00631C53" w:rsidR="008B5FEF">
              <w:rPr>
                <w:rFonts w:eastAsia="Times New Roman" w:cs="Times New Roman"/>
                <w:szCs w:val="24"/>
                <w:lang w:eastAsia="en-AU"/>
              </w:rPr>
              <w:t>and Excel</w:t>
            </w:r>
            <w:r w:rsidRPr="00631C53">
              <w:rPr>
                <w:rFonts w:eastAsia="Times New Roman" w:cs="Times New Roman"/>
                <w:szCs w:val="24"/>
                <w:lang w:eastAsia="en-AU"/>
              </w:rPr>
              <w:t xml:space="preserve"> are all available on classroom computers.</w:t>
            </w:r>
          </w:p>
          <w:p w:rsidR="00631C53" w:rsidRPr="00631C53" w:rsidP="00631C53">
            <w:pPr>
              <w:spacing w:after="0"/>
              <w:rPr>
                <w:rFonts w:eastAsia="Times New Roman" w:cs="Times New Roman"/>
                <w:szCs w:val="24"/>
                <w:lang w:eastAsia="en-AU"/>
              </w:rPr>
            </w:pPr>
          </w:p>
          <w:p w:rsidR="0003433A" w:rsidRPr="00D05AF8" w:rsidP="00631C53">
            <w:pPr>
              <w:pStyle w:val="BodyTextIntro"/>
              <w:spacing w:before="0" w:after="0"/>
            </w:pPr>
            <w:r w:rsidRPr="00631C53">
              <w:rPr>
                <w:rFonts w:eastAsiaTheme="minorHAnsi" w:cstheme="minorBidi"/>
                <w:szCs w:val="19"/>
                <w:lang w:eastAsia="en-US"/>
              </w:rPr>
              <w:t xml:space="preserve">Access to library services including books, </w:t>
            </w:r>
            <w:r w:rsidRPr="00631C53" w:rsidR="008B5FEF">
              <w:rPr>
                <w:rFonts w:eastAsiaTheme="minorHAnsi" w:cstheme="minorBidi"/>
                <w:szCs w:val="19"/>
                <w:lang w:eastAsia="en-US"/>
              </w:rPr>
              <w:t>eBooks</w:t>
            </w:r>
            <w:r w:rsidRPr="00631C53">
              <w:rPr>
                <w:rFonts w:eastAsiaTheme="minorHAnsi" w:cstheme="minorBidi"/>
                <w:szCs w:val="19"/>
                <w:lang w:eastAsia="en-US"/>
              </w:rPr>
              <w:t xml:space="preserve">,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w:t>
            </w:r>
            <w:r w:rsidRPr="00631C53" w:rsidR="008B5FEF">
              <w:rPr>
                <w:rFonts w:eastAsiaTheme="minorHAnsi" w:cstheme="minorBidi"/>
                <w:szCs w:val="19"/>
                <w:lang w:eastAsia="en-US"/>
              </w:rPr>
              <w:t>etc.</w:t>
            </w:r>
          </w:p>
        </w:tc>
      </w:tr>
    </w:tbl>
    <w:p w:rsidR="0003433A" w:rsidP="0003433A">
      <w:pPr>
        <w:sectPr w:rsidSect="0003433A">
          <w:pgSz w:w="16838" w:h="11906" w:orient="landscape"/>
          <w:pgMar w:top="1276" w:right="1701" w:bottom="991" w:left="1232" w:header="708" w:footer="338" w:gutter="0"/>
          <w:cols w:space="708"/>
          <w:docGrid w:linePitch="360"/>
        </w:sectPr>
      </w:pPr>
    </w:p>
    <w:p w:rsidR="0003433A" w:rsidRPr="001E4CD5" w:rsidP="0003433A">
      <w:pPr>
        <w:pStyle w:val="Heading3"/>
        <w:spacing w:before="240"/>
      </w:pPr>
      <w:bookmarkStart w:id="73" w:name="_Toc535849577"/>
      <w:bookmarkStart w:id="74" w:name="_Toc8818513"/>
      <w:r w:rsidRPr="006E0267">
        <w:t>2.</w:t>
      </w:r>
      <w:r>
        <w:t>7</w:t>
      </w:r>
      <w:r w:rsidRPr="006E0267">
        <w:tab/>
        <w:t>Industry Engagement</w:t>
      </w:r>
      <w:bookmarkEnd w:id="73"/>
      <w:bookmarkEnd w:id="74"/>
    </w:p>
    <w:p w:rsidR="0003433A" w:rsidRPr="00D66908" w:rsidP="0003433A">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03433A" w:rsidP="0003433A">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
      <w:tblGrid>
        <w:gridCol w:w="893"/>
        <w:gridCol w:w="2143"/>
        <w:gridCol w:w="3062"/>
        <w:gridCol w:w="3062"/>
        <w:gridCol w:w="1278"/>
        <w:gridCol w:w="3457"/>
      </w:tblGrid>
      <w:tr w:rsidTr="00082F7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20"/>
        </w:tblPrEx>
        <w:trPr>
          <w:cantSplit/>
          <w:tblHeader/>
        </w:trPr>
        <w:tc>
          <w:tcPr>
            <w:tcW w:w="321"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rsidR="0003433A" w:rsidRPr="00265889" w:rsidP="00181495">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rsidR="0003433A" w:rsidRPr="00265889" w:rsidP="00181495">
            <w:pPr>
              <w:spacing w:after="0"/>
            </w:pPr>
            <w:r w:rsidRPr="00265889">
              <w:t>Industry/Organisation</w:t>
            </w:r>
          </w:p>
        </w:tc>
        <w:tc>
          <w:tcPr>
            <w:tcW w:w="1102"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rsidR="0003433A" w:rsidRPr="00265889" w:rsidP="00181495">
            <w:pPr>
              <w:spacing w:after="0"/>
            </w:pPr>
            <w:r w:rsidRPr="00265889">
              <w:t>Representative Name</w:t>
            </w:r>
          </w:p>
        </w:tc>
        <w:tc>
          <w:tcPr>
            <w:tcW w:w="1102"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rsidR="0003433A" w:rsidRPr="00265889" w:rsidP="00181495">
            <w:pPr>
              <w:spacing w:after="0"/>
            </w:pPr>
            <w:r w:rsidRPr="00265889">
              <w:t>Contact Details</w:t>
            </w:r>
          </w:p>
          <w:p w:rsidR="0003433A" w:rsidRPr="00265889" w:rsidP="00181495">
            <w:pPr>
              <w:spacing w:after="0"/>
            </w:pPr>
            <w:r w:rsidRPr="00265889">
              <w:t>(Email/Telephone)</w:t>
            </w:r>
          </w:p>
        </w:tc>
        <w:tc>
          <w:tcPr>
            <w:tcW w:w="460"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rsidR="0003433A" w:rsidRPr="00265889" w:rsidP="00181495">
            <w:pPr>
              <w:spacing w:after="0"/>
            </w:pPr>
            <w:r w:rsidRPr="00265889">
              <w:t>Date of Consultation</w:t>
            </w:r>
          </w:p>
        </w:tc>
        <w:tc>
          <w:tcPr>
            <w:tcW w:w="1244" w:type="pct"/>
            <w:tcBorders>
              <w:top w:val="none" w:sz="0" w:space="0" w:color="auto"/>
              <w:left w:val="none" w:sz="0" w:space="0" w:color="auto"/>
              <w:bottom w:val="none" w:sz="0" w:space="0" w:color="auto"/>
              <w:right w:val="none" w:sz="0" w:space="0" w:color="auto"/>
            </w:tcBorders>
            <w:shd w:val="clear" w:color="auto" w:fill="C7C5E0" w:themeFill="text2" w:themeFillTint="66"/>
            <w:vAlign w:val="center"/>
          </w:tcPr>
          <w:p w:rsidR="0003433A" w:rsidRPr="00265889" w:rsidP="00181495">
            <w:pPr>
              <w:spacing w:after="0"/>
            </w:pPr>
            <w:r w:rsidRPr="00265889">
              <w:t>How did this engagement influence one or more of the following?</w:t>
            </w:r>
          </w:p>
          <w:p w:rsidR="0003433A" w:rsidRPr="00D302DC" w:rsidP="00181495">
            <w:pPr>
              <w:pStyle w:val="Bulletslist"/>
              <w:spacing w:after="0"/>
            </w:pPr>
            <w:r w:rsidRPr="00D302DC">
              <w:rPr>
                <w:b w:val="0"/>
              </w:rPr>
              <w:t>Qualification/ Course / Skill set selection</w:t>
            </w:r>
          </w:p>
          <w:p w:rsidR="0003433A" w:rsidRPr="00D302DC" w:rsidP="00181495">
            <w:pPr>
              <w:pStyle w:val="Bulletslist"/>
              <w:spacing w:after="0"/>
            </w:pPr>
            <w:r w:rsidRPr="00D302DC">
              <w:rPr>
                <w:b w:val="0"/>
              </w:rPr>
              <w:t>Elective selection and/or sequencing</w:t>
            </w:r>
          </w:p>
          <w:p w:rsidR="0003433A" w:rsidRPr="00D302DC" w:rsidP="00181495">
            <w:pPr>
              <w:pStyle w:val="Bulletslist"/>
              <w:spacing w:after="0"/>
            </w:pPr>
            <w:r w:rsidRPr="00D302DC">
              <w:rPr>
                <w:b w:val="0"/>
              </w:rPr>
              <w:t>Mode of study</w:t>
            </w:r>
          </w:p>
          <w:p w:rsidR="0003433A" w:rsidRPr="00D302DC" w:rsidP="00181495">
            <w:pPr>
              <w:pStyle w:val="Bulletslist"/>
              <w:spacing w:after="0"/>
            </w:pPr>
            <w:r w:rsidRPr="00D302DC">
              <w:rPr>
                <w:b w:val="0"/>
              </w:rPr>
              <w:t>Training Methods</w:t>
            </w:r>
          </w:p>
          <w:p w:rsidR="0003433A" w:rsidRPr="00D302DC" w:rsidP="00181495">
            <w:pPr>
              <w:pStyle w:val="Bulletslist"/>
              <w:spacing w:after="0"/>
            </w:pPr>
            <w:r w:rsidRPr="00D302DC">
              <w:rPr>
                <w:b w:val="0"/>
              </w:rPr>
              <w:t>Assessment Methods</w:t>
            </w:r>
          </w:p>
          <w:p w:rsidR="0003433A" w:rsidRPr="00D302DC" w:rsidP="00181495">
            <w:pPr>
              <w:pStyle w:val="Bulletslist"/>
              <w:spacing w:after="0"/>
            </w:pPr>
            <w:r w:rsidRPr="00D302DC">
              <w:rPr>
                <w:b w:val="0"/>
              </w:rPr>
              <w:t>Trainer and assessor requirements</w:t>
            </w:r>
          </w:p>
          <w:p w:rsidR="0003433A" w:rsidRPr="00152B13" w:rsidP="00181495">
            <w:pPr>
              <w:pStyle w:val="Bulletslist"/>
              <w:spacing w:after="0"/>
              <w:rPr>
                <w:lang w:val="en-AU"/>
              </w:rPr>
            </w:pPr>
            <w:r w:rsidRPr="00D302DC">
              <w:rPr>
                <w:b w:val="0"/>
              </w:rPr>
              <w:t>Training and assessment resources and equipment</w:t>
            </w:r>
          </w:p>
          <w:p w:rsidR="0003433A" w:rsidRPr="00455DCF" w:rsidP="00181495">
            <w:pPr>
              <w:pStyle w:val="Bulletslist"/>
              <w:spacing w:after="0"/>
            </w:pPr>
            <w:r w:rsidRPr="00152B13">
              <w:rPr>
                <w:b w:val="0"/>
                <w:lang w:val="en-AU"/>
              </w:rPr>
              <w:t>Contextualisation</w:t>
            </w:r>
          </w:p>
        </w:tc>
      </w:tr>
      <w:tr w:rsidTr="00082F72">
        <w:tblPrEx>
          <w:tblW w:w="5000" w:type="pct"/>
          <w:tblLayout w:type="fixed"/>
          <w:tblCellMar>
            <w:top w:w="57" w:type="dxa"/>
            <w:left w:w="57" w:type="dxa"/>
            <w:bottom w:w="57" w:type="dxa"/>
            <w:right w:w="57" w:type="dxa"/>
          </w:tblCellMar>
          <w:tblLook w:val="0620"/>
        </w:tblPrEx>
        <w:trPr>
          <w:cantSplit/>
          <w:trHeight w:val="668"/>
        </w:trPr>
        <w:tc>
          <w:tcPr>
            <w:tcW w:w="321" w:type="pct"/>
            <w:shd w:val="clear" w:color="auto" w:fill="C7C5E0" w:themeFill="text2" w:themeFillTint="66"/>
            <w:vAlign w:val="center"/>
          </w:tcPr>
          <w:p w:rsidR="00697A65" w:rsidRPr="00704BD3" w:rsidP="00181495">
            <w:pPr>
              <w:tabs>
                <w:tab w:val="left" w:pos="975"/>
              </w:tabs>
              <w:spacing w:after="0"/>
              <w:rPr>
                <w:rFonts w:cs="Calibri"/>
                <w:b/>
                <w:sz w:val="20"/>
                <w:szCs w:val="20"/>
              </w:rPr>
            </w:pPr>
            <w:r w:rsidRPr="00704BD3">
              <w:rPr>
                <w:rFonts w:cs="Calibri"/>
                <w:b/>
                <w:sz w:val="20"/>
                <w:szCs w:val="20"/>
              </w:rPr>
              <w:t>1</w:t>
            </w:r>
          </w:p>
        </w:tc>
        <w:tc>
          <w:tcPr>
            <w:tcW w:w="771" w:type="pct"/>
            <w:tcBorders>
              <w:top w:val="nil"/>
              <w:left w:val="single" w:sz="6" w:space="0" w:color="auto"/>
              <w:bottom w:val="single" w:sz="6" w:space="0" w:color="auto"/>
              <w:right w:val="single" w:sz="6" w:space="0" w:color="auto"/>
            </w:tcBorders>
            <w:shd w:val="clear" w:color="auto" w:fill="auto"/>
          </w:tcPr>
          <w:p w:rsidR="00697A65" w:rsidRPr="00181495" w:rsidP="00181495">
            <w:pPr>
              <w:tabs>
                <w:tab w:val="left" w:pos="975"/>
              </w:tabs>
              <w:spacing w:after="0"/>
              <w:rPr>
                <w:rFonts w:cs="Calibri"/>
                <w:szCs w:val="22"/>
              </w:rPr>
            </w:pPr>
            <w:r w:rsidRPr="00181495">
              <w:rPr>
                <w:szCs w:val="22"/>
              </w:rPr>
              <w:t>Group Training Organisation</w:t>
            </w:r>
          </w:p>
        </w:tc>
        <w:tc>
          <w:tcPr>
            <w:tcW w:w="1102" w:type="pct"/>
            <w:tcBorders>
              <w:top w:val="nil"/>
              <w:left w:val="nil"/>
              <w:bottom w:val="single" w:sz="6"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MRS_19_15_MEM10119_IER_01</w:t>
            </w:r>
          </w:p>
        </w:tc>
        <w:tc>
          <w:tcPr>
            <w:tcW w:w="1102" w:type="pct"/>
            <w:tcBorders>
              <w:top w:val="nil"/>
              <w:left w:val="nil"/>
              <w:bottom w:val="single" w:sz="6"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MRS_19_15_MEM10119_IER_01</w:t>
            </w:r>
          </w:p>
        </w:tc>
        <w:tc>
          <w:tcPr>
            <w:tcW w:w="460" w:type="pct"/>
            <w:tcBorders>
              <w:top w:val="nil"/>
              <w:left w:val="nil"/>
              <w:bottom w:val="single" w:sz="6" w:space="0" w:color="auto"/>
              <w:right w:val="single" w:sz="6" w:space="0" w:color="auto"/>
            </w:tcBorders>
            <w:shd w:val="clear" w:color="auto" w:fill="auto"/>
          </w:tcPr>
          <w:p w:rsidR="00697A65" w:rsidRPr="00181495" w:rsidP="00181495">
            <w:pPr>
              <w:tabs>
                <w:tab w:val="left" w:pos="975"/>
              </w:tabs>
              <w:spacing w:after="0"/>
              <w:rPr>
                <w:rFonts w:cs="Calibri"/>
                <w:szCs w:val="22"/>
              </w:rPr>
            </w:pPr>
            <w:r w:rsidRPr="00181495">
              <w:rPr>
                <w:rFonts w:cs="Calibri"/>
                <w:szCs w:val="22"/>
              </w:rPr>
              <w:t>16.12.2019</w:t>
            </w:r>
          </w:p>
        </w:tc>
        <w:tc>
          <w:tcPr>
            <w:tcW w:w="1244" w:type="pct"/>
            <w:tcBorders>
              <w:top w:val="nil"/>
              <w:left w:val="nil"/>
              <w:bottom w:val="single" w:sz="6" w:space="0" w:color="auto"/>
              <w:right w:val="single" w:sz="6" w:space="0" w:color="auto"/>
            </w:tcBorders>
            <w:shd w:val="clear" w:color="auto" w:fill="auto"/>
          </w:tcPr>
          <w:p w:rsidR="00FD7EBA" w:rsidRPr="003503F0" w:rsidP="00B2165E">
            <w:pPr>
              <w:spacing w:after="0"/>
              <w:rPr>
                <w:rFonts w:cstheme="minorHAnsi"/>
                <w:szCs w:val="22"/>
              </w:rPr>
            </w:pPr>
            <w:r w:rsidRPr="00181495">
              <w:rPr>
                <w:rFonts w:cstheme="minorHAnsi"/>
                <w:szCs w:val="22"/>
              </w:rPr>
              <w:t xml:space="preserve">This stakeholder employs apprentices across a broad spectrum of enterprises in manufacturing and engineering in the Hunter Region. </w:t>
            </w:r>
            <w:r w:rsidR="00781ADB">
              <w:rPr>
                <w:rFonts w:cstheme="minorHAnsi"/>
                <w:szCs w:val="22"/>
              </w:rPr>
              <w:t xml:space="preserve">For this organisation, graduates of the MEM10119 Certificate I in Engineering would most likely enter employment into apprenticeships in MEM30219 Certificate III in Engineering-Mechanical Trade and Certificate III in Engineering-Fabrication Trade. As part of the MEM10119, candidates complete common core units in work health and safety: MEM13015 </w:t>
            </w:r>
            <w:r w:rsidRPr="00781ADB" w:rsidR="00781ADB">
              <w:rPr>
                <w:rFonts w:cstheme="minorHAnsi"/>
                <w:szCs w:val="22"/>
              </w:rPr>
              <w:t>Work safely and effectively in manufacturing and engineering</w:t>
            </w:r>
            <w:r w:rsidR="00781ADB">
              <w:rPr>
                <w:rFonts w:cstheme="minorHAnsi"/>
                <w:szCs w:val="22"/>
              </w:rPr>
              <w:t xml:space="preserve">. Additionally, candidates also </w:t>
            </w:r>
            <w:r w:rsidR="00815954">
              <w:rPr>
                <w:rFonts w:cstheme="minorHAnsi"/>
                <w:szCs w:val="22"/>
              </w:rPr>
              <w:t xml:space="preserve">complete </w:t>
            </w:r>
            <w:r w:rsidRPr="003A087E" w:rsidR="00815954">
              <w:rPr>
                <w:rFonts w:cstheme="minorHAnsi"/>
                <w:szCs w:val="22"/>
              </w:rPr>
              <w:t>MEM</w:t>
            </w:r>
            <w:r w:rsidRPr="003A087E" w:rsidR="003A087E">
              <w:rPr>
                <w:rFonts w:cstheme="minorHAnsi"/>
                <w:szCs w:val="22"/>
              </w:rPr>
              <w:t xml:space="preserve">05012, MEM07032, MEM11011, MEM12023, MEM16006, MEM18001, MEM18002 </w:t>
            </w:r>
            <w:r w:rsidR="00781ADB">
              <w:rPr>
                <w:rFonts w:cstheme="minorHAnsi"/>
                <w:szCs w:val="22"/>
              </w:rPr>
              <w:t xml:space="preserve">that </w:t>
            </w:r>
            <w:r w:rsidR="003A087E">
              <w:rPr>
                <w:rFonts w:cstheme="minorHAnsi"/>
                <w:szCs w:val="22"/>
              </w:rPr>
              <w:t xml:space="preserve">will </w:t>
            </w:r>
            <w:r w:rsidR="003503F0">
              <w:rPr>
                <w:rFonts w:cstheme="minorHAnsi"/>
                <w:szCs w:val="22"/>
              </w:rPr>
              <w:t xml:space="preserve">prepare them with basic skills required at entry level in the manufacturing and engineering </w:t>
            </w:r>
            <w:r w:rsidR="008907A9">
              <w:rPr>
                <w:rFonts w:cstheme="minorHAnsi"/>
                <w:szCs w:val="22"/>
              </w:rPr>
              <w:t>workplace.</w:t>
            </w:r>
            <w:r w:rsidRPr="00781ADB" w:rsidR="008907A9">
              <w:rPr>
                <w:rFonts w:cstheme="minorHAnsi"/>
                <w:szCs w:val="22"/>
              </w:rPr>
              <w:t xml:space="preserve"> </w:t>
            </w:r>
            <w:r w:rsidR="00DC4F85">
              <w:rPr>
                <w:rFonts w:cstheme="minorHAnsi"/>
                <w:szCs w:val="22"/>
              </w:rPr>
              <w:t xml:space="preserve">Employment pathways for this </w:t>
            </w:r>
            <w:r w:rsidR="00C00FB4">
              <w:rPr>
                <w:rFonts w:cstheme="minorHAnsi"/>
                <w:szCs w:val="22"/>
              </w:rPr>
              <w:t>employer are:</w:t>
            </w:r>
            <w:r w:rsidR="0032505E">
              <w:rPr>
                <w:rFonts w:cstheme="minorHAnsi"/>
                <w:szCs w:val="22"/>
              </w:rPr>
              <w:t xml:space="preserve"> </w:t>
            </w:r>
            <w:r w:rsidRPr="00781ADB" w:rsidR="008907A9">
              <w:rPr>
                <w:rFonts w:cstheme="minorHAnsi"/>
                <w:szCs w:val="22"/>
              </w:rPr>
              <w:t>MEM</w:t>
            </w:r>
            <w:r w:rsidRPr="00781ADB">
              <w:rPr>
                <w:rFonts w:cstheme="minorHAnsi"/>
                <w:szCs w:val="22"/>
              </w:rPr>
              <w:t>30219 Certificate III in Engineering-Mechanical Tra</w:t>
            </w:r>
            <w:r w:rsidR="00A73E22">
              <w:rPr>
                <w:rFonts w:cstheme="minorHAnsi"/>
                <w:szCs w:val="22"/>
              </w:rPr>
              <w:t xml:space="preserve">de </w:t>
            </w:r>
            <w:r w:rsidR="00D73D79">
              <w:rPr>
                <w:rFonts w:cstheme="minorHAnsi"/>
                <w:szCs w:val="22"/>
              </w:rPr>
              <w:t xml:space="preserve">and </w:t>
            </w:r>
            <w:r w:rsidRPr="00781ADB">
              <w:rPr>
                <w:rFonts w:cstheme="minorHAnsi"/>
                <w:szCs w:val="22"/>
              </w:rPr>
              <w:t>MEM30319 Certificate III in Engineering-Fabrication Trad</w:t>
            </w:r>
            <w:r w:rsidR="009917CB">
              <w:rPr>
                <w:rFonts w:cstheme="minorHAnsi"/>
                <w:szCs w:val="22"/>
              </w:rPr>
              <w:t>e</w:t>
            </w:r>
          </w:p>
          <w:p w:rsidR="00697A65" w:rsidRPr="00181495" w:rsidP="00181495">
            <w:pPr>
              <w:spacing w:before="120" w:after="0"/>
              <w:rPr>
                <w:rFonts w:cstheme="minorHAnsi"/>
                <w:b/>
                <w:bCs/>
                <w:szCs w:val="22"/>
              </w:rPr>
            </w:pPr>
            <w:r w:rsidRPr="00181495">
              <w:rPr>
                <w:rFonts w:cstheme="minorHAnsi"/>
                <w:b/>
                <w:bCs/>
                <w:szCs w:val="22"/>
              </w:rPr>
              <w:t>Feedback:</w:t>
            </w:r>
          </w:p>
          <w:p w:rsidR="00697A65" w:rsidRPr="00181495" w:rsidP="00181495">
            <w:pPr>
              <w:spacing w:before="120" w:after="0"/>
              <w:rPr>
                <w:rFonts w:cs="Calibri"/>
                <w:szCs w:val="22"/>
              </w:rPr>
            </w:pPr>
            <w:r w:rsidRPr="00181495">
              <w:rPr>
                <w:rFonts w:cs="Calibri"/>
                <w:szCs w:val="22"/>
              </w:rPr>
              <w:t xml:space="preserve">This employer’s preferred mode of delivery is a blended approach including face to face at the RTO, in the workplace on a part-time basis. In terms of unit selection for this qualification, this employer contends that the unit MEM18002 Use power tools/hand-held operations encompasses the use of </w:t>
            </w:r>
            <w:r w:rsidR="00377F97">
              <w:rPr>
                <w:rFonts w:cs="Calibri"/>
                <w:szCs w:val="22"/>
              </w:rPr>
              <w:t xml:space="preserve">power </w:t>
            </w:r>
            <w:r w:rsidRPr="00181495">
              <w:rPr>
                <w:rFonts w:cs="Calibri"/>
                <w:szCs w:val="22"/>
              </w:rPr>
              <w:t xml:space="preserve">equipment and presents risks to students. </w:t>
            </w:r>
          </w:p>
          <w:p w:rsidR="00697A65" w:rsidRPr="00181495" w:rsidP="00181495">
            <w:pPr>
              <w:spacing w:before="120" w:after="0"/>
              <w:rPr>
                <w:rFonts w:cstheme="minorHAnsi"/>
                <w:b/>
                <w:bCs/>
                <w:szCs w:val="22"/>
              </w:rPr>
            </w:pPr>
            <w:r w:rsidRPr="00181495">
              <w:rPr>
                <w:rFonts w:cstheme="minorHAnsi"/>
                <w:b/>
                <w:bCs/>
                <w:szCs w:val="22"/>
              </w:rPr>
              <w:t>Action/s:</w:t>
            </w:r>
          </w:p>
          <w:p w:rsidR="00377F97" w:rsidRPr="00377F97" w:rsidP="00377F97">
            <w:pPr>
              <w:spacing w:before="120" w:after="0"/>
              <w:rPr>
                <w:rFonts w:cs="Calibri"/>
                <w:szCs w:val="22"/>
              </w:rPr>
            </w:pPr>
            <w:r w:rsidRPr="00181495">
              <w:rPr>
                <w:rFonts w:cs="Calibri"/>
                <w:szCs w:val="22"/>
              </w:rPr>
              <w:t>Learning resources for</w:t>
            </w:r>
            <w:r w:rsidR="003160D5">
              <w:rPr>
                <w:rFonts w:cs="Calibri"/>
                <w:szCs w:val="22"/>
              </w:rPr>
              <w:t xml:space="preserve"> </w:t>
            </w:r>
            <w:r w:rsidRPr="00181495">
              <w:rPr>
                <w:rFonts w:cs="Calibri"/>
                <w:szCs w:val="22"/>
              </w:rPr>
              <w:t>MEM18002 Use power tools/hand-held operations need to comply with</w:t>
            </w:r>
            <w:r w:rsidRPr="00377F97">
              <w:rPr>
                <w:rFonts w:cs="Calibri"/>
                <w:szCs w:val="22"/>
              </w:rPr>
              <w:t xml:space="preserve"> Comply with work health and safety (WHS) requirements at all times</w:t>
            </w:r>
          </w:p>
          <w:p w:rsidR="00697A65" w:rsidP="00181495">
            <w:pPr>
              <w:spacing w:before="120" w:after="0"/>
              <w:rPr>
                <w:rFonts w:cs="Calibri"/>
                <w:szCs w:val="22"/>
              </w:rPr>
            </w:pPr>
            <w:r>
              <w:rPr>
                <w:rFonts w:cs="Calibri"/>
                <w:szCs w:val="22"/>
              </w:rPr>
              <w:t xml:space="preserve"> </w:t>
            </w:r>
            <w:r w:rsidRPr="00181495">
              <w:rPr>
                <w:rFonts w:cs="Calibri"/>
                <w:szCs w:val="22"/>
              </w:rPr>
              <w:t xml:space="preserve"> Safe use </w:t>
            </w:r>
            <w:r w:rsidR="00294ABF">
              <w:rPr>
                <w:rFonts w:cs="Calibri"/>
                <w:szCs w:val="22"/>
              </w:rPr>
              <w:t>of power tools</w:t>
            </w:r>
            <w:r w:rsidRPr="00181495">
              <w:rPr>
                <w:rFonts w:cs="Calibri"/>
                <w:szCs w:val="22"/>
              </w:rPr>
              <w:t xml:space="preserve"> is specified </w:t>
            </w:r>
            <w:r w:rsidR="003A087E">
              <w:rPr>
                <w:rFonts w:cs="Calibri"/>
                <w:szCs w:val="22"/>
              </w:rPr>
              <w:t>within this unit of competency under element 1 PC1.2</w:t>
            </w:r>
          </w:p>
          <w:p w:rsidR="00D57DBF" w:rsidP="00D57DBF">
            <w:pPr>
              <w:spacing w:before="120" w:after="0"/>
              <w:rPr>
                <w:rFonts w:cs="Calibri"/>
                <w:szCs w:val="22"/>
              </w:rPr>
            </w:pPr>
            <w:r w:rsidRPr="00D57DBF">
              <w:rPr>
                <w:rFonts w:cs="Calibri"/>
                <w:szCs w:val="22"/>
              </w:rPr>
              <w:t>1.2 Comply with work health and safety (WHS) requirements at all times</w:t>
            </w:r>
          </w:p>
          <w:p w:rsidR="00697A65" w:rsidRPr="00181495" w:rsidP="00294ABF">
            <w:pPr>
              <w:spacing w:before="120" w:after="0"/>
              <w:rPr>
                <w:rFonts w:cs="Calibri"/>
                <w:szCs w:val="22"/>
              </w:rPr>
            </w:pPr>
            <w:r w:rsidRPr="00D57DBF">
              <w:rPr>
                <w:rFonts w:cs="Calibri"/>
                <w:szCs w:val="22"/>
              </w:rPr>
              <w:t xml:space="preserve">TAFE NSW will </w:t>
            </w:r>
            <w:r w:rsidR="00294ABF">
              <w:rPr>
                <w:rFonts w:cs="Calibri"/>
                <w:szCs w:val="22"/>
              </w:rPr>
              <w:t>ensure that the learning and assessment resources for units delivered within MEM10119 will meet the requirements within each unit of competency, including WHS.</w:t>
            </w:r>
          </w:p>
        </w:tc>
      </w:tr>
      <w:tr w:rsidTr="00082F72">
        <w:tblPrEx>
          <w:tblW w:w="5000" w:type="pct"/>
          <w:tblLayout w:type="fixed"/>
          <w:tblCellMar>
            <w:top w:w="57" w:type="dxa"/>
            <w:left w:w="57" w:type="dxa"/>
            <w:bottom w:w="57" w:type="dxa"/>
            <w:right w:w="57" w:type="dxa"/>
          </w:tblCellMar>
          <w:tblLook w:val="0620"/>
        </w:tblPrEx>
        <w:trPr>
          <w:cantSplit/>
          <w:trHeight w:val="668"/>
        </w:trPr>
        <w:tc>
          <w:tcPr>
            <w:tcW w:w="321" w:type="pct"/>
            <w:shd w:val="clear" w:color="auto" w:fill="C7C5E0" w:themeFill="text2" w:themeFillTint="66"/>
            <w:vAlign w:val="center"/>
          </w:tcPr>
          <w:p w:rsidR="00697A65" w:rsidRPr="00704BD3" w:rsidP="00181495">
            <w:pPr>
              <w:spacing w:after="0"/>
              <w:rPr>
                <w:rFonts w:cs="Calibri"/>
                <w:b/>
                <w:sz w:val="20"/>
                <w:szCs w:val="20"/>
              </w:rPr>
            </w:pPr>
            <w:r w:rsidRPr="00704BD3">
              <w:rPr>
                <w:rFonts w:cs="Calibri"/>
                <w:b/>
                <w:sz w:val="20"/>
                <w:szCs w:val="20"/>
              </w:rPr>
              <w:t>2</w:t>
            </w:r>
          </w:p>
        </w:tc>
        <w:tc>
          <w:tcPr>
            <w:tcW w:w="771" w:type="pct"/>
          </w:tcPr>
          <w:p w:rsidR="00697A65" w:rsidRPr="00181495" w:rsidP="00181495">
            <w:pPr>
              <w:spacing w:after="0"/>
              <w:rPr>
                <w:rFonts w:cs="Calibri"/>
                <w:szCs w:val="22"/>
              </w:rPr>
            </w:pPr>
            <w:r w:rsidRPr="00181495">
              <w:rPr>
                <w:rFonts w:cs="Calibri"/>
                <w:szCs w:val="22"/>
              </w:rPr>
              <w:t>Manufacturing and Engineering</w:t>
            </w:r>
          </w:p>
        </w:tc>
        <w:tc>
          <w:tcPr>
            <w:tcW w:w="1102" w:type="pct"/>
            <w:tcBorders>
              <w:top w:val="nil"/>
              <w:left w:val="nil"/>
              <w:bottom w:val="single" w:sz="6"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MRS_19_15_MEM10119_IER_02</w:t>
            </w:r>
          </w:p>
        </w:tc>
        <w:tc>
          <w:tcPr>
            <w:tcW w:w="1102" w:type="pct"/>
            <w:tcBorders>
              <w:top w:val="nil"/>
              <w:left w:val="nil"/>
              <w:bottom w:val="single" w:sz="6"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MRS_19_15_MEM10119_IER_02</w:t>
            </w:r>
          </w:p>
        </w:tc>
        <w:tc>
          <w:tcPr>
            <w:tcW w:w="460" w:type="pct"/>
            <w:tcBorders>
              <w:top w:val="nil"/>
              <w:left w:val="nil"/>
              <w:bottom w:val="single" w:sz="6"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16.12.2019</w:t>
            </w:r>
          </w:p>
        </w:tc>
        <w:tc>
          <w:tcPr>
            <w:tcW w:w="1244" w:type="pct"/>
          </w:tcPr>
          <w:p w:rsidR="00185438" w:rsidP="00181495">
            <w:pPr>
              <w:spacing w:after="0"/>
              <w:rPr>
                <w:rFonts w:cstheme="minorHAnsi"/>
                <w:szCs w:val="22"/>
              </w:rPr>
            </w:pPr>
            <w:r w:rsidRPr="00181495">
              <w:rPr>
                <w:rFonts w:cstheme="minorHAnsi"/>
                <w:szCs w:val="22"/>
              </w:rPr>
              <w:t>This enterprise employs apprentices in the</w:t>
            </w:r>
            <w:r w:rsidR="00F942B5">
              <w:rPr>
                <w:rFonts w:cstheme="minorHAnsi"/>
                <w:szCs w:val="22"/>
              </w:rPr>
              <w:t xml:space="preserve"> </w:t>
            </w:r>
            <w:r w:rsidRPr="00181495">
              <w:rPr>
                <w:rFonts w:cstheme="minorHAnsi"/>
                <w:szCs w:val="22"/>
              </w:rPr>
              <w:t>MEM30205 Certificate III in Engineering-Mechanical Trade to operate subtractive computer numerical control machining centres to manufacture precision components.</w:t>
            </w:r>
            <w:r w:rsidR="003160D5">
              <w:rPr>
                <w:rFonts w:cstheme="minorHAnsi"/>
                <w:szCs w:val="22"/>
              </w:rPr>
              <w:t xml:space="preserve"> </w:t>
            </w:r>
          </w:p>
          <w:p w:rsidR="00185438" w:rsidP="00181495">
            <w:pPr>
              <w:spacing w:after="0"/>
              <w:rPr>
                <w:rFonts w:cstheme="minorHAnsi"/>
                <w:szCs w:val="22"/>
              </w:rPr>
            </w:pPr>
          </w:p>
          <w:p w:rsidR="00185438" w:rsidP="00181495">
            <w:pPr>
              <w:spacing w:after="0"/>
              <w:rPr>
                <w:rFonts w:cstheme="minorHAnsi"/>
                <w:szCs w:val="22"/>
              </w:rPr>
            </w:pPr>
            <w:r>
              <w:rPr>
                <w:rFonts w:cstheme="minorHAnsi"/>
                <w:szCs w:val="22"/>
              </w:rPr>
              <w:t xml:space="preserve">For this enterprise, graduates of the MEM10119 would enter apprenticeships with awareness of work health and safety through the completion of the core </w:t>
            </w:r>
            <w:r>
              <w:rPr>
                <w:rFonts w:cstheme="minorHAnsi"/>
                <w:szCs w:val="22"/>
              </w:rPr>
              <w:t xml:space="preserve">unit </w:t>
            </w:r>
            <w:r>
              <w:t>MEM13015</w:t>
            </w:r>
            <w:r w:rsidRPr="003160D5">
              <w:rPr>
                <w:rFonts w:cstheme="minorHAnsi"/>
                <w:szCs w:val="22"/>
              </w:rPr>
              <w:t xml:space="preserve"> Work safely and effectively in manufacturing and engineering</w:t>
            </w:r>
            <w:r>
              <w:rPr>
                <w:rFonts w:cstheme="minorHAnsi"/>
                <w:szCs w:val="22"/>
              </w:rPr>
              <w:t xml:space="preserve">. </w:t>
            </w:r>
            <w:r>
              <w:rPr>
                <w:rFonts w:cstheme="minorHAnsi"/>
                <w:szCs w:val="22"/>
              </w:rPr>
              <w:t xml:space="preserve">The following elective units which </w:t>
            </w:r>
            <w:r w:rsidR="00815954">
              <w:rPr>
                <w:rFonts w:cstheme="minorHAnsi"/>
                <w:szCs w:val="22"/>
              </w:rPr>
              <w:t>are included</w:t>
            </w:r>
            <w:r>
              <w:rPr>
                <w:rFonts w:cstheme="minorHAnsi"/>
                <w:szCs w:val="22"/>
              </w:rPr>
              <w:t xml:space="preserve"> in this MEM10119 </w:t>
            </w:r>
            <w:r w:rsidR="00DE516B">
              <w:rPr>
                <w:rFonts w:cstheme="minorHAnsi"/>
                <w:szCs w:val="22"/>
              </w:rPr>
              <w:t>T</w:t>
            </w:r>
            <w:r>
              <w:rPr>
                <w:rFonts w:cstheme="minorHAnsi"/>
                <w:szCs w:val="22"/>
              </w:rPr>
              <w:t xml:space="preserve">raining and </w:t>
            </w:r>
            <w:r w:rsidR="00DE516B">
              <w:rPr>
                <w:rFonts w:cstheme="minorHAnsi"/>
                <w:szCs w:val="22"/>
              </w:rPr>
              <w:t>A</w:t>
            </w:r>
            <w:r>
              <w:rPr>
                <w:rFonts w:cstheme="minorHAnsi"/>
                <w:szCs w:val="22"/>
              </w:rPr>
              <w:t xml:space="preserve">ssessment </w:t>
            </w:r>
            <w:r w:rsidR="00DE516B">
              <w:rPr>
                <w:rFonts w:cstheme="minorHAnsi"/>
                <w:szCs w:val="22"/>
              </w:rPr>
              <w:t>S</w:t>
            </w:r>
            <w:r>
              <w:rPr>
                <w:rFonts w:cstheme="minorHAnsi"/>
                <w:szCs w:val="22"/>
              </w:rPr>
              <w:t>trategy would provide basic skills in manufacturing and engineering field</w:t>
            </w:r>
          </w:p>
          <w:p w:rsidR="00185438" w:rsidRPr="00DE516B" w:rsidP="00372FAC">
            <w:pPr>
              <w:pStyle w:val="ListParagraph"/>
              <w:numPr>
                <w:ilvl w:val="0"/>
                <w:numId w:val="43"/>
              </w:numPr>
              <w:spacing w:after="0"/>
              <w:rPr>
                <w:rFonts w:cstheme="minorHAnsi"/>
                <w:szCs w:val="22"/>
              </w:rPr>
            </w:pPr>
            <w:r w:rsidRPr="00DE516B">
              <w:rPr>
                <w:rFonts w:cstheme="minorHAnsi"/>
                <w:szCs w:val="22"/>
              </w:rPr>
              <w:t>MEM05012</w:t>
            </w:r>
          </w:p>
          <w:p w:rsidR="00185438" w:rsidRPr="00DE516B" w:rsidP="00372FAC">
            <w:pPr>
              <w:pStyle w:val="ListParagraph"/>
              <w:numPr>
                <w:ilvl w:val="0"/>
                <w:numId w:val="43"/>
              </w:numPr>
              <w:spacing w:after="0"/>
              <w:rPr>
                <w:rFonts w:cstheme="minorHAnsi"/>
                <w:szCs w:val="22"/>
              </w:rPr>
            </w:pPr>
            <w:r w:rsidRPr="00DE516B">
              <w:rPr>
                <w:rFonts w:cstheme="minorHAnsi"/>
                <w:szCs w:val="22"/>
              </w:rPr>
              <w:t>MEM07032</w:t>
            </w:r>
          </w:p>
          <w:p w:rsidR="00185438" w:rsidRPr="00DE516B" w:rsidP="00372FAC">
            <w:pPr>
              <w:pStyle w:val="ListParagraph"/>
              <w:numPr>
                <w:ilvl w:val="0"/>
                <w:numId w:val="43"/>
              </w:numPr>
              <w:spacing w:after="0"/>
              <w:rPr>
                <w:rFonts w:cstheme="minorHAnsi"/>
                <w:szCs w:val="22"/>
              </w:rPr>
            </w:pPr>
            <w:r w:rsidRPr="00DE516B">
              <w:rPr>
                <w:rFonts w:cstheme="minorHAnsi"/>
                <w:szCs w:val="22"/>
              </w:rPr>
              <w:t xml:space="preserve">MEM11011 </w:t>
            </w:r>
          </w:p>
          <w:p w:rsidR="00185438" w:rsidRPr="005F3153" w:rsidP="00372FAC">
            <w:pPr>
              <w:pStyle w:val="ListParagraph"/>
              <w:numPr>
                <w:ilvl w:val="0"/>
                <w:numId w:val="43"/>
              </w:numPr>
              <w:spacing w:after="0"/>
              <w:rPr>
                <w:rFonts w:cstheme="minorHAnsi"/>
                <w:szCs w:val="22"/>
              </w:rPr>
            </w:pPr>
            <w:r w:rsidRPr="00DE516B">
              <w:rPr>
                <w:rFonts w:cstheme="minorHAnsi"/>
                <w:szCs w:val="22"/>
              </w:rPr>
              <w:t>MEM12023</w:t>
            </w:r>
          </w:p>
          <w:p w:rsidR="00185438" w:rsidRPr="00DF3448" w:rsidP="00372FAC">
            <w:pPr>
              <w:pStyle w:val="ListParagraph"/>
              <w:numPr>
                <w:ilvl w:val="0"/>
                <w:numId w:val="43"/>
              </w:numPr>
              <w:spacing w:after="0"/>
              <w:rPr>
                <w:rFonts w:cstheme="minorHAnsi"/>
                <w:szCs w:val="22"/>
              </w:rPr>
            </w:pPr>
            <w:r w:rsidRPr="00DF3448">
              <w:rPr>
                <w:rFonts w:cstheme="minorHAnsi"/>
                <w:szCs w:val="22"/>
              </w:rPr>
              <w:t xml:space="preserve">MEM16006 </w:t>
            </w:r>
          </w:p>
          <w:p w:rsidR="00185438" w:rsidRPr="007C0982" w:rsidP="00372FAC">
            <w:pPr>
              <w:pStyle w:val="ListParagraph"/>
              <w:numPr>
                <w:ilvl w:val="0"/>
                <w:numId w:val="43"/>
              </w:numPr>
              <w:spacing w:after="0"/>
              <w:rPr>
                <w:rFonts w:cstheme="minorHAnsi"/>
                <w:szCs w:val="22"/>
              </w:rPr>
            </w:pPr>
            <w:r w:rsidRPr="007C0982">
              <w:rPr>
                <w:rFonts w:cstheme="minorHAnsi"/>
                <w:szCs w:val="22"/>
              </w:rPr>
              <w:t xml:space="preserve">MEM18001 </w:t>
            </w:r>
          </w:p>
          <w:p w:rsidR="00DE516B" w:rsidRPr="007C0982" w:rsidP="00372FAC">
            <w:pPr>
              <w:pStyle w:val="ListParagraph"/>
              <w:numPr>
                <w:ilvl w:val="0"/>
                <w:numId w:val="43"/>
              </w:numPr>
              <w:spacing w:after="0"/>
              <w:rPr>
                <w:rFonts w:cstheme="minorHAnsi"/>
                <w:szCs w:val="22"/>
              </w:rPr>
            </w:pPr>
            <w:r w:rsidRPr="007C0982">
              <w:rPr>
                <w:rFonts w:cstheme="minorHAnsi"/>
                <w:szCs w:val="22"/>
              </w:rPr>
              <w:t>MEM18002</w:t>
            </w:r>
            <w:r w:rsidRPr="007C0982" w:rsidR="003160D5">
              <w:rPr>
                <w:rFonts w:cstheme="minorHAnsi"/>
                <w:szCs w:val="22"/>
              </w:rPr>
              <w:t xml:space="preserve"> </w:t>
            </w:r>
          </w:p>
          <w:p w:rsidR="005F3153" w:rsidP="00181495">
            <w:pPr>
              <w:spacing w:after="0"/>
              <w:rPr>
                <w:rFonts w:cstheme="minorHAnsi"/>
                <w:szCs w:val="22"/>
              </w:rPr>
            </w:pPr>
            <w:r>
              <w:rPr>
                <w:rFonts w:cstheme="minorHAnsi"/>
                <w:szCs w:val="22"/>
              </w:rPr>
              <w:t>This enterprise states</w:t>
            </w:r>
          </w:p>
          <w:p w:rsidR="003160D5" w:rsidP="00181495">
            <w:pPr>
              <w:spacing w:after="0"/>
              <w:rPr>
                <w:rFonts w:cstheme="minorHAnsi"/>
                <w:szCs w:val="22"/>
              </w:rPr>
            </w:pPr>
            <w:r>
              <w:rPr>
                <w:rFonts w:cstheme="minorHAnsi"/>
                <w:szCs w:val="22"/>
              </w:rPr>
              <w:t>that g</w:t>
            </w:r>
            <w:r>
              <w:rPr>
                <w:rFonts w:cstheme="minorHAnsi"/>
                <w:szCs w:val="22"/>
              </w:rPr>
              <w:t>raduates of the MEM10119 would be better prepared for this workplace requiring less initial upfront training.</w:t>
            </w:r>
          </w:p>
          <w:p w:rsidR="00697A65" w:rsidRPr="00181495" w:rsidP="00181495">
            <w:pPr>
              <w:spacing w:after="0"/>
              <w:rPr>
                <w:rFonts w:cstheme="minorHAnsi"/>
                <w:szCs w:val="22"/>
              </w:rPr>
            </w:pPr>
            <w:r w:rsidRPr="003160D5">
              <w:rPr>
                <w:rFonts w:cstheme="minorHAnsi"/>
                <w:szCs w:val="22"/>
              </w:rPr>
              <w:t xml:space="preserve"> </w:t>
            </w:r>
            <w:r>
              <w:rPr>
                <w:rFonts w:cstheme="minorHAnsi"/>
                <w:szCs w:val="22"/>
              </w:rPr>
              <w:t xml:space="preserve"> </w:t>
            </w:r>
            <w:r w:rsidRPr="00181495">
              <w:rPr>
                <w:rFonts w:cstheme="minorHAnsi"/>
                <w:szCs w:val="22"/>
              </w:rPr>
              <w:t xml:space="preserve"> </w:t>
            </w:r>
          </w:p>
          <w:p w:rsidR="00697A65" w:rsidRPr="00181495" w:rsidP="00181495">
            <w:pPr>
              <w:spacing w:before="120" w:after="0"/>
              <w:rPr>
                <w:rFonts w:cstheme="minorHAnsi"/>
                <w:b/>
                <w:bCs/>
                <w:szCs w:val="22"/>
              </w:rPr>
            </w:pPr>
            <w:r w:rsidRPr="00181495">
              <w:rPr>
                <w:rFonts w:cstheme="minorHAnsi"/>
                <w:b/>
                <w:bCs/>
                <w:szCs w:val="22"/>
              </w:rPr>
              <w:t>Feedback:</w:t>
            </w:r>
          </w:p>
          <w:p w:rsidR="00697A65" w:rsidRPr="00181495" w:rsidP="00181495">
            <w:pPr>
              <w:spacing w:before="120" w:after="0"/>
              <w:rPr>
                <w:rFonts w:cstheme="minorHAnsi"/>
                <w:szCs w:val="22"/>
              </w:rPr>
            </w:pPr>
            <w:r w:rsidRPr="00181495">
              <w:rPr>
                <w:rFonts w:cstheme="minorHAnsi"/>
                <w:szCs w:val="22"/>
              </w:rPr>
              <w:t xml:space="preserve">This employer’s preferred mode of delivery is a blended approach including face to face at the RTO, in the workplace on a full-time basis. For training delivery, this employer reported a preference for online class options. Assessment should include a range of options </w:t>
            </w:r>
            <w:r w:rsidRPr="00181495" w:rsidR="00151BA7">
              <w:rPr>
                <w:rFonts w:cstheme="minorHAnsi"/>
                <w:szCs w:val="22"/>
              </w:rPr>
              <w:t>including</w:t>
            </w:r>
            <w:r w:rsidRPr="00181495">
              <w:rPr>
                <w:rFonts w:cstheme="minorHAnsi"/>
                <w:szCs w:val="22"/>
              </w:rPr>
              <w:t xml:space="preserve"> simulated RTO based, workplace assessment, workplace evidence, and practical assessment.</w:t>
            </w:r>
          </w:p>
          <w:p w:rsidR="00697A65" w:rsidRPr="00181495" w:rsidP="00181495">
            <w:pPr>
              <w:spacing w:before="120" w:after="0"/>
              <w:rPr>
                <w:rFonts w:cs="Calibri"/>
                <w:i/>
                <w:iCs/>
                <w:szCs w:val="22"/>
              </w:rPr>
            </w:pPr>
            <w:r w:rsidRPr="00181495">
              <w:rPr>
                <w:rFonts w:cs="Calibri"/>
                <w:szCs w:val="22"/>
              </w:rPr>
              <w:t xml:space="preserve">In terms of unit selection for this qualification, this employer </w:t>
            </w:r>
            <w:r w:rsidR="00CE60EC">
              <w:rPr>
                <w:rFonts w:cs="Calibri"/>
                <w:szCs w:val="22"/>
              </w:rPr>
              <w:t>has provided feedback on numeracy skills required by apprentices in the MEM30219 Certificate III in Engineering-Mechanical Trade specifically for machining calculations. These skills are not covered in the MEM10119.</w:t>
            </w:r>
          </w:p>
          <w:p w:rsidR="00697A65" w:rsidRPr="00181495" w:rsidP="00181495">
            <w:pPr>
              <w:spacing w:before="120" w:after="0"/>
              <w:rPr>
                <w:rFonts w:cs="Calibri"/>
                <w:szCs w:val="22"/>
              </w:rPr>
            </w:pPr>
            <w:r w:rsidRPr="00181495">
              <w:rPr>
                <w:rFonts w:cs="Calibri"/>
                <w:szCs w:val="22"/>
              </w:rPr>
              <w:t>Additionally, the employer is seeking input on</w:t>
            </w:r>
            <w:r w:rsidR="00CE60EC">
              <w:rPr>
                <w:rFonts w:cs="Calibri"/>
                <w:szCs w:val="22"/>
              </w:rPr>
              <w:t xml:space="preserve"> content for</w:t>
            </w:r>
            <w:r w:rsidRPr="00181495">
              <w:rPr>
                <w:rFonts w:cs="Calibri"/>
                <w:szCs w:val="22"/>
              </w:rPr>
              <w:t xml:space="preserve"> the work health and safety content in MEM13015. </w:t>
            </w:r>
          </w:p>
          <w:p w:rsidR="00697A65" w:rsidRPr="00181495" w:rsidP="00181495">
            <w:pPr>
              <w:spacing w:before="120" w:after="0"/>
              <w:rPr>
                <w:rFonts w:cstheme="minorHAnsi"/>
                <w:b/>
                <w:bCs/>
                <w:szCs w:val="22"/>
              </w:rPr>
            </w:pPr>
            <w:r w:rsidRPr="00181495">
              <w:rPr>
                <w:rFonts w:cstheme="minorHAnsi"/>
                <w:b/>
                <w:bCs/>
                <w:szCs w:val="22"/>
              </w:rPr>
              <w:t>Action/s:</w:t>
            </w:r>
          </w:p>
          <w:p w:rsidR="00697A65" w:rsidRPr="00181495" w:rsidP="00181495">
            <w:pPr>
              <w:pStyle w:val="ListParagraph"/>
              <w:numPr>
                <w:ilvl w:val="0"/>
                <w:numId w:val="39"/>
              </w:numPr>
              <w:spacing w:before="120" w:after="0"/>
              <w:rPr>
                <w:rFonts w:cs="Calibri"/>
                <w:szCs w:val="22"/>
              </w:rPr>
            </w:pPr>
            <w:r>
              <w:rPr>
                <w:rFonts w:cs="Calibri"/>
                <w:szCs w:val="22"/>
              </w:rPr>
              <w:t>TAFE NSW to consider the implementation of</w:t>
            </w:r>
            <w:r w:rsidRPr="00181495">
              <w:rPr>
                <w:rFonts w:cs="Calibri"/>
                <w:szCs w:val="22"/>
              </w:rPr>
              <w:t xml:space="preserve"> online learning options for student</w:t>
            </w:r>
            <w:r>
              <w:rPr>
                <w:rFonts w:cs="Calibri"/>
                <w:szCs w:val="22"/>
              </w:rPr>
              <w:t>s enrolled in this qualification.</w:t>
            </w:r>
          </w:p>
          <w:p w:rsidR="00697A65" w:rsidRPr="00181495" w:rsidP="00181495">
            <w:pPr>
              <w:pStyle w:val="ListParagraph"/>
              <w:numPr>
                <w:ilvl w:val="0"/>
                <w:numId w:val="39"/>
              </w:numPr>
              <w:spacing w:before="120" w:after="0"/>
              <w:rPr>
                <w:rFonts w:cs="Calibri"/>
                <w:szCs w:val="22"/>
              </w:rPr>
            </w:pPr>
            <w:r w:rsidRPr="00181495">
              <w:rPr>
                <w:rFonts w:cs="Calibri"/>
                <w:szCs w:val="22"/>
              </w:rPr>
              <w:t>Consult with employer to demonstrate learning and assessment materials in the design MEM13015</w:t>
            </w:r>
          </w:p>
          <w:p w:rsidR="00697A65" w:rsidRPr="00B2165E" w:rsidP="00B2165E">
            <w:pPr>
              <w:pStyle w:val="ListParagraph"/>
              <w:numPr>
                <w:ilvl w:val="0"/>
                <w:numId w:val="39"/>
              </w:numPr>
              <w:spacing w:before="120" w:after="0"/>
              <w:rPr>
                <w:rFonts w:cs="Calibri"/>
                <w:szCs w:val="22"/>
              </w:rPr>
            </w:pPr>
            <w:r w:rsidRPr="00181495">
              <w:rPr>
                <w:rFonts w:cs="Calibri"/>
                <w:szCs w:val="22"/>
              </w:rPr>
              <w:t xml:space="preserve">Consider the inclusion of the unit: </w:t>
            </w:r>
            <w:r w:rsidRPr="00181495">
              <w:rPr>
                <w:rFonts w:cs="Calibri"/>
                <w:i/>
                <w:iCs/>
                <w:szCs w:val="22"/>
              </w:rPr>
              <w:t xml:space="preserve">MEM12024 Perform computations </w:t>
            </w:r>
            <w:r w:rsidRPr="00181495">
              <w:rPr>
                <w:rFonts w:cs="Calibri"/>
                <w:szCs w:val="22"/>
              </w:rPr>
              <w:t>to addres</w:t>
            </w:r>
            <w:r w:rsidR="00D57DBF">
              <w:rPr>
                <w:rFonts w:cs="Calibri"/>
                <w:szCs w:val="22"/>
              </w:rPr>
              <w:t>s specific trade calculations</w:t>
            </w:r>
          </w:p>
        </w:tc>
      </w:tr>
      <w:tr w:rsidTr="00082F72">
        <w:tblPrEx>
          <w:tblW w:w="5000" w:type="pct"/>
          <w:tblLayout w:type="fixed"/>
          <w:tblCellMar>
            <w:top w:w="57" w:type="dxa"/>
            <w:left w:w="57" w:type="dxa"/>
            <w:bottom w:w="57" w:type="dxa"/>
            <w:right w:w="57" w:type="dxa"/>
          </w:tblCellMar>
          <w:tblLook w:val="0620"/>
        </w:tblPrEx>
        <w:trPr>
          <w:cantSplit/>
          <w:trHeight w:val="668"/>
        </w:trPr>
        <w:tc>
          <w:tcPr>
            <w:tcW w:w="321" w:type="pct"/>
            <w:shd w:val="clear" w:color="auto" w:fill="C7C5E0" w:themeFill="text2" w:themeFillTint="66"/>
            <w:vAlign w:val="center"/>
          </w:tcPr>
          <w:p w:rsidR="00697A65" w:rsidRPr="00704BD3" w:rsidP="00181495">
            <w:pPr>
              <w:spacing w:after="0"/>
              <w:rPr>
                <w:rFonts w:cs="Calibri"/>
                <w:b/>
                <w:sz w:val="20"/>
                <w:szCs w:val="20"/>
              </w:rPr>
            </w:pPr>
            <w:r w:rsidRPr="00704BD3">
              <w:rPr>
                <w:rFonts w:cs="Calibri"/>
                <w:b/>
                <w:sz w:val="20"/>
                <w:szCs w:val="20"/>
              </w:rPr>
              <w:t>3</w:t>
            </w:r>
          </w:p>
        </w:tc>
        <w:tc>
          <w:tcPr>
            <w:tcW w:w="771" w:type="pct"/>
          </w:tcPr>
          <w:p w:rsidR="00697A65" w:rsidRPr="00181495" w:rsidP="00181495">
            <w:pPr>
              <w:spacing w:after="0"/>
              <w:rPr>
                <w:rFonts w:cs="Calibri"/>
                <w:szCs w:val="22"/>
              </w:rPr>
            </w:pPr>
            <w:r w:rsidRPr="00181495">
              <w:rPr>
                <w:rFonts w:cs="Calibri"/>
                <w:szCs w:val="22"/>
              </w:rPr>
              <w:t>Welding Industry Association</w:t>
            </w:r>
          </w:p>
        </w:tc>
        <w:tc>
          <w:tcPr>
            <w:tcW w:w="1102" w:type="pct"/>
            <w:tcBorders>
              <w:top w:val="nil"/>
              <w:left w:val="nil"/>
              <w:bottom w:val="single" w:sz="6"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MRS_19_15_MEM10119_IER_03</w:t>
            </w:r>
          </w:p>
        </w:tc>
        <w:tc>
          <w:tcPr>
            <w:tcW w:w="1102" w:type="pct"/>
            <w:tcBorders>
              <w:top w:val="nil"/>
              <w:left w:val="nil"/>
              <w:bottom w:val="single" w:sz="6"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MRS_19_15_MEM10119_IER_03</w:t>
            </w:r>
          </w:p>
        </w:tc>
        <w:tc>
          <w:tcPr>
            <w:tcW w:w="460" w:type="pct"/>
            <w:tcBorders>
              <w:top w:val="nil"/>
              <w:left w:val="nil"/>
              <w:bottom w:val="single" w:sz="6"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16.12.2019</w:t>
            </w:r>
          </w:p>
        </w:tc>
        <w:tc>
          <w:tcPr>
            <w:tcW w:w="1244" w:type="pct"/>
          </w:tcPr>
          <w:p w:rsidR="005F3153" w:rsidP="00181495">
            <w:pPr>
              <w:spacing w:after="0"/>
              <w:rPr>
                <w:rFonts w:cs="Calibri"/>
                <w:szCs w:val="22"/>
              </w:rPr>
            </w:pPr>
            <w:r w:rsidRPr="00181495">
              <w:rPr>
                <w:rFonts w:cs="Calibri"/>
                <w:szCs w:val="22"/>
              </w:rPr>
              <w:t>This association represents the welding and fabrication industry providing advice and support to industry and training providers.</w:t>
            </w:r>
            <w:r w:rsidR="00CF35AC">
              <w:rPr>
                <w:rFonts w:cs="Calibri"/>
                <w:szCs w:val="22"/>
              </w:rPr>
              <w:t xml:space="preserve"> </w:t>
            </w:r>
          </w:p>
          <w:p w:rsidR="005F3153" w:rsidP="00181495">
            <w:pPr>
              <w:spacing w:after="0"/>
              <w:rPr>
                <w:rFonts w:cs="Calibri"/>
                <w:szCs w:val="22"/>
              </w:rPr>
            </w:pPr>
          </w:p>
          <w:p w:rsidR="00697A65" w:rsidRPr="00181495" w:rsidP="00181495">
            <w:pPr>
              <w:spacing w:after="0"/>
              <w:rPr>
                <w:rFonts w:cs="Calibri"/>
                <w:szCs w:val="22"/>
              </w:rPr>
            </w:pPr>
            <w:r>
              <w:rPr>
                <w:rFonts w:cs="Calibri"/>
                <w:szCs w:val="22"/>
              </w:rPr>
              <w:t>Graduates of the MEM10119 qualification may enter</w:t>
            </w:r>
            <w:r w:rsidR="00313EA7">
              <w:rPr>
                <w:rFonts w:cs="Calibri"/>
                <w:szCs w:val="22"/>
              </w:rPr>
              <w:t xml:space="preserve"> </w:t>
            </w:r>
            <w:r>
              <w:rPr>
                <w:rFonts w:cs="Calibri"/>
                <w:szCs w:val="22"/>
              </w:rPr>
              <w:t xml:space="preserve">into manufacturing and engineering industries </w:t>
            </w:r>
            <w:r w:rsidR="00313EA7">
              <w:rPr>
                <w:rFonts w:cs="Calibri"/>
                <w:szCs w:val="22"/>
              </w:rPr>
              <w:t xml:space="preserve">that are included in the membership of this organisation. This organisation has provided feedback on the basis of their knowledge of skills required by industry and addressing skills shortages in this industry </w:t>
            </w:r>
            <w:r>
              <w:rPr>
                <w:rFonts w:cs="Calibri"/>
                <w:szCs w:val="22"/>
              </w:rPr>
              <w:t xml:space="preserve"> </w:t>
            </w:r>
          </w:p>
          <w:p w:rsidR="00697A65" w:rsidRPr="00181495" w:rsidP="00181495">
            <w:pPr>
              <w:spacing w:after="0"/>
              <w:rPr>
                <w:rFonts w:cs="Calibri"/>
                <w:szCs w:val="22"/>
              </w:rPr>
            </w:pPr>
          </w:p>
          <w:p w:rsidR="00697A65" w:rsidRPr="00181495" w:rsidP="00181495">
            <w:pPr>
              <w:spacing w:after="0"/>
              <w:rPr>
                <w:rFonts w:cs="Calibri"/>
                <w:b/>
                <w:bCs/>
                <w:szCs w:val="22"/>
              </w:rPr>
            </w:pPr>
            <w:r w:rsidRPr="00181495">
              <w:rPr>
                <w:rFonts w:cs="Calibri"/>
                <w:b/>
                <w:bCs/>
                <w:szCs w:val="22"/>
              </w:rPr>
              <w:t>Feedback:</w:t>
            </w:r>
          </w:p>
          <w:p w:rsidR="00697A65" w:rsidRPr="00181495" w:rsidP="00181495">
            <w:pPr>
              <w:spacing w:after="0"/>
              <w:rPr>
                <w:rFonts w:cs="Calibri"/>
                <w:szCs w:val="22"/>
              </w:rPr>
            </w:pPr>
            <w:r w:rsidRPr="00181495">
              <w:rPr>
                <w:rFonts w:cs="Calibri"/>
                <w:szCs w:val="22"/>
              </w:rPr>
              <w:t xml:space="preserve">This association’s coverage of qualifications includes: </w:t>
            </w:r>
          </w:p>
          <w:p w:rsidR="00697A65" w:rsidRPr="00181495" w:rsidP="00181495">
            <w:pPr>
              <w:pStyle w:val="ListParagraph"/>
              <w:numPr>
                <w:ilvl w:val="0"/>
                <w:numId w:val="40"/>
              </w:numPr>
              <w:spacing w:after="0"/>
              <w:rPr>
                <w:rFonts w:cs="Calibri"/>
                <w:szCs w:val="22"/>
              </w:rPr>
            </w:pPr>
            <w:r w:rsidRPr="00181495">
              <w:rPr>
                <w:rFonts w:cs="Calibri"/>
                <w:szCs w:val="22"/>
              </w:rPr>
              <w:t>MEM10119 Certificate I in Engineering</w:t>
            </w:r>
          </w:p>
          <w:p w:rsidR="00697A65" w:rsidRPr="00181495" w:rsidP="00181495">
            <w:pPr>
              <w:pStyle w:val="ListParagraph"/>
              <w:numPr>
                <w:ilvl w:val="0"/>
                <w:numId w:val="40"/>
              </w:numPr>
              <w:spacing w:after="0"/>
              <w:rPr>
                <w:rFonts w:cs="Calibri"/>
                <w:szCs w:val="22"/>
              </w:rPr>
            </w:pPr>
            <w:r w:rsidRPr="00181495">
              <w:rPr>
                <w:rFonts w:cs="Calibri"/>
                <w:szCs w:val="22"/>
              </w:rPr>
              <w:t>MEM20105 Certificate II in Engineering</w:t>
            </w:r>
          </w:p>
          <w:p w:rsidR="00697A65" w:rsidRPr="00181495" w:rsidP="00181495">
            <w:pPr>
              <w:pStyle w:val="ListParagraph"/>
              <w:numPr>
                <w:ilvl w:val="0"/>
                <w:numId w:val="40"/>
              </w:numPr>
              <w:spacing w:after="0"/>
              <w:rPr>
                <w:rFonts w:cs="Calibri"/>
                <w:b/>
                <w:bCs/>
                <w:szCs w:val="22"/>
              </w:rPr>
            </w:pPr>
            <w:r w:rsidRPr="00181495">
              <w:rPr>
                <w:rFonts w:cs="Calibri"/>
                <w:szCs w:val="22"/>
              </w:rPr>
              <w:t>MEM30319 Certificate III in Engineering-Fabrication Trade</w:t>
            </w:r>
            <w:r w:rsidRPr="00181495">
              <w:rPr>
                <w:rFonts w:cs="Calibri"/>
                <w:b/>
                <w:bCs/>
                <w:szCs w:val="22"/>
              </w:rPr>
              <w:t xml:space="preserve"> </w:t>
            </w:r>
          </w:p>
          <w:p w:rsidR="00697A65" w:rsidRPr="00181495" w:rsidP="00181495">
            <w:pPr>
              <w:pStyle w:val="ListParagraph"/>
              <w:numPr>
                <w:ilvl w:val="0"/>
                <w:numId w:val="40"/>
              </w:numPr>
              <w:spacing w:after="0"/>
              <w:rPr>
                <w:rFonts w:cs="Calibri"/>
                <w:szCs w:val="22"/>
              </w:rPr>
            </w:pPr>
            <w:r w:rsidRPr="00181495">
              <w:rPr>
                <w:rFonts w:cs="Calibri"/>
                <w:szCs w:val="22"/>
              </w:rPr>
              <w:t>MEM40119 Certificate IV in Engineering</w:t>
            </w:r>
          </w:p>
          <w:p w:rsidR="00697A65" w:rsidRPr="00181495" w:rsidP="00181495">
            <w:pPr>
              <w:pStyle w:val="ListParagraph"/>
              <w:numPr>
                <w:ilvl w:val="0"/>
                <w:numId w:val="40"/>
              </w:numPr>
              <w:spacing w:after="0"/>
              <w:rPr>
                <w:rFonts w:cs="Calibri"/>
                <w:szCs w:val="22"/>
              </w:rPr>
            </w:pPr>
            <w:r w:rsidRPr="00181495">
              <w:rPr>
                <w:rFonts w:cs="Calibri"/>
                <w:szCs w:val="22"/>
              </w:rPr>
              <w:t>MEM50119 Diploma of Engineering- Advanced Trade</w:t>
            </w:r>
          </w:p>
          <w:p w:rsidR="00697A65" w:rsidRPr="00181495" w:rsidP="00181495">
            <w:pPr>
              <w:spacing w:after="0"/>
              <w:rPr>
                <w:rFonts w:cs="Calibri"/>
                <w:szCs w:val="22"/>
              </w:rPr>
            </w:pPr>
            <w:r w:rsidRPr="00181495">
              <w:rPr>
                <w:rFonts w:cs="Calibri"/>
                <w:szCs w:val="22"/>
              </w:rPr>
              <w:t>Their preferred mode of delivery is a blended approach focussing on both singular and clustered approaches. Preferred training methods include computer simulation, flexible access to training and online quizzes and activities with immediate feedback. Favoured assessment methods are practical exams, projects, simulated demonstrations and workplace assessment.</w:t>
            </w:r>
          </w:p>
          <w:p w:rsidR="00697A65" w:rsidRPr="00181495" w:rsidP="00181495">
            <w:pPr>
              <w:spacing w:after="0"/>
              <w:rPr>
                <w:rFonts w:cs="Calibri"/>
                <w:szCs w:val="22"/>
              </w:rPr>
            </w:pPr>
          </w:p>
          <w:p w:rsidR="00697A65" w:rsidRPr="00181495" w:rsidP="00181495">
            <w:pPr>
              <w:spacing w:after="0"/>
              <w:rPr>
                <w:rFonts w:cs="Calibri"/>
                <w:szCs w:val="22"/>
              </w:rPr>
            </w:pPr>
            <w:r w:rsidRPr="00181495">
              <w:rPr>
                <w:rFonts w:cs="Calibri"/>
                <w:szCs w:val="22"/>
              </w:rPr>
              <w:t>Feedback regarding unit selection in this training and assessment strategy was endorsed.</w:t>
            </w:r>
          </w:p>
          <w:p w:rsidR="00697A65" w:rsidRPr="00181495" w:rsidP="00181495">
            <w:pPr>
              <w:spacing w:after="0"/>
              <w:rPr>
                <w:rFonts w:cs="Calibri"/>
                <w:b/>
                <w:bCs/>
                <w:szCs w:val="22"/>
              </w:rPr>
            </w:pPr>
          </w:p>
          <w:p w:rsidR="00697A65" w:rsidRPr="00181495" w:rsidP="00181495">
            <w:pPr>
              <w:spacing w:after="0"/>
              <w:rPr>
                <w:rFonts w:cs="Calibri"/>
                <w:b/>
                <w:bCs/>
                <w:szCs w:val="22"/>
              </w:rPr>
            </w:pPr>
            <w:r w:rsidRPr="00181495">
              <w:rPr>
                <w:rFonts w:cs="Calibri"/>
                <w:b/>
                <w:bCs/>
                <w:szCs w:val="22"/>
              </w:rPr>
              <w:t>Action/s:</w:t>
            </w:r>
          </w:p>
          <w:p w:rsidR="00697A65" w:rsidRPr="00181495" w:rsidP="00181495">
            <w:pPr>
              <w:spacing w:after="0"/>
              <w:rPr>
                <w:rFonts w:cs="Calibri"/>
                <w:szCs w:val="22"/>
              </w:rPr>
            </w:pPr>
            <w:r w:rsidRPr="00181495">
              <w:rPr>
                <w:rFonts w:cs="Calibri"/>
                <w:szCs w:val="22"/>
              </w:rPr>
              <w:t>Delivery of this qualification is envisaged to be on a singular unit basis due to pre-requisites. Flexible delivery options via online platforms are being rolled out progressively across TAFE NSW and it is anticipated that the unit MEM13015 will be developed in a digital platform toward this objective. Practical and theoretical assessments</w:t>
            </w:r>
            <w:r w:rsidR="005F3153">
              <w:rPr>
                <w:rFonts w:cs="Calibri"/>
                <w:szCs w:val="22"/>
              </w:rPr>
              <w:t xml:space="preserve"> in a simulated TAFE NSW engineering workshop</w:t>
            </w:r>
            <w:r w:rsidRPr="00181495">
              <w:rPr>
                <w:rFonts w:cs="Calibri"/>
                <w:szCs w:val="22"/>
              </w:rPr>
              <w:t xml:space="preserve"> are already included in relevant units.</w:t>
            </w:r>
          </w:p>
        </w:tc>
      </w:tr>
      <w:tr w:rsidTr="00082F72">
        <w:tblPrEx>
          <w:tblW w:w="5000" w:type="pct"/>
          <w:tblLayout w:type="fixed"/>
          <w:tblCellMar>
            <w:top w:w="57" w:type="dxa"/>
            <w:left w:w="57" w:type="dxa"/>
            <w:bottom w:w="57" w:type="dxa"/>
            <w:right w:w="57" w:type="dxa"/>
          </w:tblCellMar>
          <w:tblLook w:val="0620"/>
        </w:tblPrEx>
        <w:trPr>
          <w:cantSplit/>
          <w:trHeight w:val="668"/>
        </w:trPr>
        <w:tc>
          <w:tcPr>
            <w:tcW w:w="321" w:type="pct"/>
            <w:shd w:val="clear" w:color="auto" w:fill="C7C5E0" w:themeFill="text2" w:themeFillTint="66"/>
            <w:vAlign w:val="center"/>
          </w:tcPr>
          <w:p w:rsidR="00697A65" w:rsidRPr="00704BD3" w:rsidP="00181495">
            <w:pPr>
              <w:spacing w:after="0"/>
              <w:rPr>
                <w:rFonts w:cs="Calibri"/>
                <w:b/>
                <w:sz w:val="20"/>
                <w:szCs w:val="20"/>
              </w:rPr>
            </w:pPr>
            <w:r w:rsidRPr="00704BD3">
              <w:rPr>
                <w:rFonts w:cs="Calibri"/>
                <w:b/>
                <w:sz w:val="20"/>
                <w:szCs w:val="20"/>
              </w:rPr>
              <w:t>4</w:t>
            </w:r>
          </w:p>
        </w:tc>
        <w:tc>
          <w:tcPr>
            <w:tcW w:w="771" w:type="pct"/>
          </w:tcPr>
          <w:p w:rsidR="00697A65" w:rsidRPr="00181495" w:rsidP="00181495">
            <w:pPr>
              <w:spacing w:after="0"/>
              <w:rPr>
                <w:rFonts w:cs="Calibri"/>
                <w:szCs w:val="22"/>
              </w:rPr>
            </w:pPr>
            <w:r w:rsidRPr="00181495">
              <w:rPr>
                <w:rFonts w:cs="Calibri"/>
                <w:szCs w:val="22"/>
              </w:rPr>
              <w:t>Manufacturing and Engineering</w:t>
            </w:r>
          </w:p>
        </w:tc>
        <w:tc>
          <w:tcPr>
            <w:tcW w:w="1102" w:type="pct"/>
            <w:tcBorders>
              <w:top w:val="nil"/>
              <w:left w:val="nil"/>
              <w:bottom w:val="single" w:sz="4"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MRS_19_15_MEM10119_IER_04</w:t>
            </w:r>
          </w:p>
        </w:tc>
        <w:tc>
          <w:tcPr>
            <w:tcW w:w="1102" w:type="pct"/>
            <w:tcBorders>
              <w:top w:val="nil"/>
              <w:left w:val="nil"/>
              <w:bottom w:val="single" w:sz="4"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MRS_19_15_MEM10119_IER_04</w:t>
            </w:r>
          </w:p>
        </w:tc>
        <w:tc>
          <w:tcPr>
            <w:tcW w:w="460" w:type="pct"/>
            <w:tcBorders>
              <w:top w:val="nil"/>
              <w:left w:val="nil"/>
              <w:bottom w:val="single" w:sz="4" w:space="0" w:color="auto"/>
              <w:right w:val="single" w:sz="6" w:space="0" w:color="auto"/>
            </w:tcBorders>
            <w:shd w:val="clear" w:color="auto" w:fill="auto"/>
          </w:tcPr>
          <w:p w:rsidR="00697A65" w:rsidRPr="00181495" w:rsidP="00181495">
            <w:pPr>
              <w:spacing w:after="0"/>
              <w:rPr>
                <w:rFonts w:cs="Calibri"/>
                <w:szCs w:val="22"/>
              </w:rPr>
            </w:pPr>
            <w:r w:rsidRPr="00181495">
              <w:rPr>
                <w:rFonts w:cs="Calibri"/>
                <w:szCs w:val="22"/>
              </w:rPr>
              <w:t>16.12.2019</w:t>
            </w:r>
          </w:p>
        </w:tc>
        <w:tc>
          <w:tcPr>
            <w:tcW w:w="1244" w:type="pct"/>
          </w:tcPr>
          <w:p w:rsidR="00697A65" w:rsidRPr="00181495" w:rsidP="00181495">
            <w:pPr>
              <w:spacing w:after="0"/>
              <w:rPr>
                <w:rFonts w:cs="Calibri"/>
                <w:szCs w:val="22"/>
              </w:rPr>
            </w:pPr>
            <w:r w:rsidRPr="00181495">
              <w:rPr>
                <w:rFonts w:cs="Calibri"/>
                <w:szCs w:val="22"/>
              </w:rPr>
              <w:t xml:space="preserve">This enterprise has adopted advanced manufacturing in both additive and subtractive technologies to manufacture tooling for plastic injection moulding. </w:t>
            </w:r>
            <w:r w:rsidR="003265A5">
              <w:rPr>
                <w:rFonts w:cs="Calibri"/>
                <w:szCs w:val="22"/>
              </w:rPr>
              <w:t xml:space="preserve">Their feedback is based on candidates entering the manufacturing and engineering industry via their enterprise which is focussed on employing mechanical tradespeople and apprentices. In support of having candidates ‘work ready’ this enterprise </w:t>
            </w:r>
            <w:r w:rsidR="005C0151">
              <w:rPr>
                <w:rFonts w:cs="Calibri"/>
                <w:szCs w:val="22"/>
              </w:rPr>
              <w:t>endorses potential apprentices having basic skills in engineering, including work health and safety awareness via the completion of the unit</w:t>
            </w:r>
            <w:r w:rsidRPr="00181495">
              <w:rPr>
                <w:rFonts w:cs="Calibri"/>
                <w:szCs w:val="22"/>
              </w:rPr>
              <w:t>:</w:t>
            </w:r>
            <w:r w:rsidR="005C0151">
              <w:rPr>
                <w:rFonts w:cs="Calibri"/>
                <w:szCs w:val="22"/>
              </w:rPr>
              <w:t xml:space="preserve"> MEM13015 to be able to assess potential risks and taking precautions of risks through the correct application of personal protective equipment. Qualifications sought by this enterprise include:</w:t>
            </w:r>
          </w:p>
          <w:p w:rsidR="00697A65" w:rsidRPr="00181495" w:rsidP="00181495">
            <w:pPr>
              <w:spacing w:after="0"/>
              <w:rPr>
                <w:rFonts w:cs="Calibri"/>
                <w:szCs w:val="22"/>
              </w:rPr>
            </w:pPr>
            <w:r w:rsidRPr="00181495">
              <w:rPr>
                <w:rFonts w:cs="Calibri"/>
                <w:szCs w:val="22"/>
              </w:rPr>
              <w:t>•</w:t>
            </w:r>
            <w:r w:rsidRPr="00181495">
              <w:rPr>
                <w:rFonts w:cs="Calibri"/>
                <w:szCs w:val="22"/>
              </w:rPr>
              <w:tab/>
              <w:t>MEM10119 Certificate I in Engineering</w:t>
            </w:r>
          </w:p>
          <w:p w:rsidR="00697A65" w:rsidRPr="00181495" w:rsidP="00181495">
            <w:pPr>
              <w:spacing w:after="0"/>
              <w:rPr>
                <w:rFonts w:cs="Calibri"/>
                <w:szCs w:val="22"/>
              </w:rPr>
            </w:pPr>
            <w:r w:rsidRPr="00181495">
              <w:rPr>
                <w:rFonts w:cs="Calibri"/>
                <w:szCs w:val="22"/>
              </w:rPr>
              <w:t>•</w:t>
            </w:r>
            <w:r w:rsidRPr="00181495">
              <w:rPr>
                <w:rFonts w:cs="Calibri"/>
                <w:szCs w:val="22"/>
              </w:rPr>
              <w:tab/>
              <w:t>MEM20105 Certificate II in Engineering</w:t>
            </w:r>
          </w:p>
          <w:p w:rsidR="00697A65" w:rsidRPr="00181495" w:rsidP="00181495">
            <w:pPr>
              <w:spacing w:after="0"/>
              <w:rPr>
                <w:rFonts w:cs="Calibri"/>
                <w:szCs w:val="22"/>
              </w:rPr>
            </w:pPr>
            <w:r w:rsidRPr="00181495">
              <w:rPr>
                <w:rFonts w:cs="Calibri"/>
                <w:szCs w:val="22"/>
              </w:rPr>
              <w:t>•</w:t>
            </w:r>
            <w:r w:rsidRPr="00181495">
              <w:rPr>
                <w:rFonts w:cs="Calibri"/>
                <w:szCs w:val="22"/>
              </w:rPr>
              <w:tab/>
              <w:t xml:space="preserve">MEM30219 Certificate III in Engineering-Mechanical Trade </w:t>
            </w:r>
          </w:p>
          <w:p w:rsidR="00697A65" w:rsidRPr="00181495" w:rsidP="00181495">
            <w:pPr>
              <w:spacing w:after="0"/>
              <w:rPr>
                <w:rFonts w:cs="Calibri"/>
                <w:szCs w:val="22"/>
              </w:rPr>
            </w:pPr>
            <w:r w:rsidRPr="00181495">
              <w:rPr>
                <w:rFonts w:cs="Calibri"/>
                <w:szCs w:val="22"/>
              </w:rPr>
              <w:t>•</w:t>
            </w:r>
            <w:r w:rsidRPr="00181495">
              <w:rPr>
                <w:rFonts w:cs="Calibri"/>
                <w:szCs w:val="22"/>
              </w:rPr>
              <w:tab/>
              <w:t>MEM40119 Certificate IV in Engineering</w:t>
            </w:r>
          </w:p>
          <w:p w:rsidR="00697A65" w:rsidRPr="00181495" w:rsidP="00181495">
            <w:pPr>
              <w:spacing w:after="0"/>
              <w:rPr>
                <w:rFonts w:cs="Calibri"/>
                <w:szCs w:val="22"/>
              </w:rPr>
            </w:pPr>
            <w:r w:rsidRPr="00181495">
              <w:rPr>
                <w:rFonts w:cs="Calibri"/>
                <w:szCs w:val="22"/>
              </w:rPr>
              <w:t>•</w:t>
            </w:r>
            <w:r w:rsidRPr="00181495">
              <w:rPr>
                <w:rFonts w:cs="Calibri"/>
                <w:szCs w:val="22"/>
              </w:rPr>
              <w:tab/>
              <w:t>MEM50119 Diploma of Engineering- Advanced Trade</w:t>
            </w:r>
          </w:p>
          <w:p w:rsidR="00697A65" w:rsidRPr="00181495" w:rsidP="00181495">
            <w:pPr>
              <w:pStyle w:val="ListParagraph"/>
              <w:numPr>
                <w:ilvl w:val="0"/>
                <w:numId w:val="41"/>
              </w:numPr>
              <w:spacing w:after="0"/>
              <w:rPr>
                <w:rFonts w:cs="Calibri"/>
                <w:szCs w:val="22"/>
              </w:rPr>
            </w:pPr>
            <w:r w:rsidRPr="00181495">
              <w:rPr>
                <w:rFonts w:cs="Calibri"/>
                <w:szCs w:val="22"/>
              </w:rPr>
              <w:t>Additive manufacturing</w:t>
            </w:r>
          </w:p>
          <w:p w:rsidR="00697A65" w:rsidRPr="00181495" w:rsidP="00181495">
            <w:pPr>
              <w:spacing w:after="0"/>
              <w:rPr>
                <w:rFonts w:cs="Calibri"/>
                <w:i/>
                <w:iCs/>
                <w:szCs w:val="22"/>
              </w:rPr>
            </w:pPr>
            <w:r w:rsidRPr="00181495">
              <w:rPr>
                <w:rFonts w:cs="Calibri"/>
                <w:szCs w:val="22"/>
              </w:rPr>
              <w:t xml:space="preserve">Their preferred mode of delivery is in the workplace and at the RTO. </w:t>
            </w:r>
            <w:r w:rsidRPr="00181495">
              <w:rPr>
                <w:rFonts w:cs="Calibri"/>
                <w:i/>
                <w:iCs/>
                <w:szCs w:val="22"/>
              </w:rPr>
              <w:t xml:space="preserve">“Core fundamentals in the classroom, applications in the classroom” </w:t>
            </w:r>
          </w:p>
          <w:p w:rsidR="00697A65" w:rsidRPr="00181495" w:rsidP="00181495">
            <w:pPr>
              <w:spacing w:after="0"/>
              <w:rPr>
                <w:rFonts w:cs="Calibri"/>
                <w:i/>
                <w:iCs/>
                <w:szCs w:val="22"/>
              </w:rPr>
            </w:pPr>
          </w:p>
          <w:p w:rsidR="00697A65" w:rsidRPr="00181495" w:rsidP="00181495">
            <w:pPr>
              <w:spacing w:after="0"/>
              <w:rPr>
                <w:rFonts w:cs="Calibri"/>
                <w:szCs w:val="22"/>
              </w:rPr>
            </w:pPr>
            <w:r w:rsidRPr="00181495">
              <w:rPr>
                <w:rFonts w:cs="Calibri"/>
                <w:szCs w:val="22"/>
              </w:rPr>
              <w:t>Preferred training methods are face to face with theory notes and presentations, computer simulations (VR/AR), flexible 24/7 availability to training. Favoured assessment methods are practical exams, projects, simulated demonstrations and workplace assessment.</w:t>
            </w:r>
          </w:p>
          <w:p w:rsidR="00697A65" w:rsidRPr="00181495" w:rsidP="00181495">
            <w:pPr>
              <w:spacing w:after="0"/>
              <w:rPr>
                <w:rFonts w:cs="Calibri"/>
                <w:szCs w:val="22"/>
              </w:rPr>
            </w:pPr>
          </w:p>
          <w:p w:rsidR="00697A65" w:rsidRPr="00181495" w:rsidP="00181495">
            <w:pPr>
              <w:spacing w:after="0"/>
              <w:rPr>
                <w:rFonts w:cs="Calibri"/>
                <w:szCs w:val="22"/>
              </w:rPr>
            </w:pPr>
            <w:r w:rsidRPr="00181495">
              <w:rPr>
                <w:rFonts w:cs="Calibri"/>
                <w:szCs w:val="22"/>
              </w:rPr>
              <w:t>Unit selection and contextualisation:</w:t>
            </w:r>
          </w:p>
          <w:p w:rsidR="00697A65" w:rsidRPr="00181495" w:rsidP="00372FAC">
            <w:pPr>
              <w:pStyle w:val="ListParagraph"/>
              <w:numPr>
                <w:ilvl w:val="0"/>
                <w:numId w:val="41"/>
              </w:numPr>
              <w:spacing w:after="0"/>
              <w:rPr>
                <w:rFonts w:cs="Calibri"/>
                <w:i/>
                <w:iCs/>
                <w:szCs w:val="22"/>
              </w:rPr>
            </w:pPr>
            <w:r w:rsidRPr="00181495">
              <w:rPr>
                <w:rFonts w:cs="Calibri"/>
                <w:szCs w:val="22"/>
              </w:rPr>
              <w:t>MEM16006 - Organise and communicate informatio</w:t>
            </w:r>
            <w:r w:rsidR="009307A7">
              <w:rPr>
                <w:rFonts w:cs="Calibri"/>
                <w:szCs w:val="22"/>
              </w:rPr>
              <w:t>n</w:t>
            </w:r>
          </w:p>
          <w:p w:rsidR="00697A65" w:rsidRPr="00181495" w:rsidP="00372FAC">
            <w:pPr>
              <w:pStyle w:val="ListParagraph"/>
              <w:numPr>
                <w:ilvl w:val="0"/>
                <w:numId w:val="41"/>
              </w:numPr>
              <w:spacing w:after="0"/>
            </w:pPr>
            <w:r w:rsidRPr="00181495">
              <w:rPr>
                <w:rFonts w:cs="Calibri"/>
                <w:szCs w:val="22"/>
              </w:rPr>
              <w:t>MEM12023 - Perform engineering measurements-</w:t>
            </w:r>
            <w:r w:rsidRPr="00181495">
              <w:rPr>
                <w:szCs w:val="22"/>
              </w:rPr>
              <w:t xml:space="preserve"> </w:t>
            </w:r>
          </w:p>
          <w:p w:rsidR="005A47B4" w:rsidP="00181495">
            <w:pPr>
              <w:spacing w:after="0"/>
              <w:rPr>
                <w:rFonts w:cs="Calibri"/>
                <w:szCs w:val="22"/>
              </w:rPr>
            </w:pPr>
            <w:r w:rsidRPr="00181495">
              <w:rPr>
                <w:rFonts w:cs="Calibri"/>
                <w:szCs w:val="22"/>
              </w:rPr>
              <w:t xml:space="preserve">The employer’s response to the following question: </w:t>
            </w:r>
          </w:p>
          <w:p w:rsidR="00697A65" w:rsidRPr="00181495" w:rsidP="00181495">
            <w:pPr>
              <w:spacing w:after="0"/>
              <w:rPr>
                <w:rFonts w:cs="Calibri"/>
                <w:i/>
                <w:iCs/>
                <w:szCs w:val="22"/>
              </w:rPr>
            </w:pPr>
            <w:r w:rsidRPr="00181495">
              <w:rPr>
                <w:rFonts w:cs="Calibri"/>
                <w:szCs w:val="22"/>
              </w:rPr>
              <w:t xml:space="preserve">Are the units in the order you would expect them to be delivered? </w:t>
            </w:r>
            <w:r w:rsidRPr="00181495">
              <w:rPr>
                <w:rFonts w:cs="Calibri"/>
                <w:i/>
                <w:iCs/>
                <w:szCs w:val="22"/>
              </w:rPr>
              <w:t xml:space="preserve">“Some units should be held in tandem as workplace situations would require” </w:t>
            </w:r>
            <w:r w:rsidRPr="00181495">
              <w:rPr>
                <w:rFonts w:cs="Calibri"/>
                <w:szCs w:val="22"/>
              </w:rPr>
              <w:t xml:space="preserve">and Are there any critical skills missing? </w:t>
            </w:r>
            <w:r w:rsidRPr="00181495">
              <w:rPr>
                <w:rFonts w:cs="Calibri"/>
                <w:i/>
                <w:iCs/>
                <w:szCs w:val="22"/>
              </w:rPr>
              <w:t>assessment of unsafe</w:t>
            </w:r>
          </w:p>
          <w:p w:rsidR="00697A65" w:rsidRPr="00181495" w:rsidP="00181495">
            <w:pPr>
              <w:spacing w:after="0"/>
              <w:rPr>
                <w:rFonts w:cs="Calibri"/>
                <w:i/>
                <w:iCs/>
                <w:szCs w:val="22"/>
              </w:rPr>
            </w:pPr>
            <w:r w:rsidRPr="00181495">
              <w:rPr>
                <w:rFonts w:cs="Calibri"/>
                <w:i/>
                <w:iCs/>
                <w:szCs w:val="22"/>
              </w:rPr>
              <w:t>conditions, lockout/tagout procedures, tool</w:t>
            </w:r>
          </w:p>
          <w:p w:rsidR="005A47B4" w:rsidP="00181495">
            <w:pPr>
              <w:spacing w:after="0"/>
              <w:rPr>
                <w:rFonts w:cs="Calibri"/>
                <w:szCs w:val="22"/>
              </w:rPr>
            </w:pPr>
            <w:r w:rsidRPr="00181495">
              <w:rPr>
                <w:rFonts w:cs="Calibri"/>
                <w:i/>
                <w:iCs/>
                <w:szCs w:val="22"/>
              </w:rPr>
              <w:t xml:space="preserve">selection for job” </w:t>
            </w:r>
            <w:r w:rsidRPr="00181495">
              <w:rPr>
                <w:rFonts w:cs="Calibri"/>
                <w:szCs w:val="22"/>
              </w:rPr>
              <w:t xml:space="preserve">and </w:t>
            </w:r>
          </w:p>
          <w:p w:rsidR="00697A65" w:rsidRPr="00181495" w:rsidP="00181495">
            <w:pPr>
              <w:spacing w:after="0"/>
              <w:rPr>
                <w:rFonts w:cs="Calibri"/>
                <w:i/>
                <w:iCs/>
                <w:szCs w:val="22"/>
              </w:rPr>
            </w:pPr>
            <w:r w:rsidRPr="00181495">
              <w:rPr>
                <w:rFonts w:cs="Calibri"/>
                <w:szCs w:val="22"/>
              </w:rPr>
              <w:t xml:space="preserve">Are there any pieces of equipment outdated or missing? </w:t>
            </w:r>
            <w:r w:rsidRPr="00181495">
              <w:rPr>
                <w:rFonts w:cs="Calibri"/>
                <w:i/>
                <w:iCs/>
                <w:szCs w:val="22"/>
              </w:rPr>
              <w:t>“introduction to additive manufacturing technology”</w:t>
            </w:r>
          </w:p>
          <w:p w:rsidR="00697A65" w:rsidRPr="00181495" w:rsidP="00181495">
            <w:pPr>
              <w:spacing w:after="0"/>
              <w:rPr>
                <w:rFonts w:cs="Calibri"/>
                <w:i/>
                <w:iCs/>
                <w:szCs w:val="22"/>
              </w:rPr>
            </w:pPr>
          </w:p>
          <w:p w:rsidR="00697A65" w:rsidRPr="00181495" w:rsidP="00181495">
            <w:pPr>
              <w:spacing w:after="0"/>
              <w:rPr>
                <w:rFonts w:cs="Calibri"/>
                <w:b/>
                <w:bCs/>
                <w:szCs w:val="22"/>
              </w:rPr>
            </w:pPr>
            <w:r w:rsidRPr="00181495">
              <w:rPr>
                <w:rFonts w:cs="Calibri"/>
                <w:b/>
                <w:bCs/>
                <w:szCs w:val="22"/>
              </w:rPr>
              <w:t>Action/s:</w:t>
            </w:r>
          </w:p>
          <w:p w:rsidR="00697A65" w:rsidP="00181495">
            <w:pPr>
              <w:spacing w:after="0"/>
              <w:rPr>
                <w:rFonts w:cs="Calibri"/>
                <w:i/>
                <w:iCs/>
                <w:szCs w:val="22"/>
              </w:rPr>
            </w:pPr>
          </w:p>
          <w:p w:rsidR="008810B6" w:rsidRPr="008810B6" w:rsidP="008810B6">
            <w:pPr>
              <w:rPr>
                <w:rFonts w:cs="Calibri"/>
                <w:szCs w:val="22"/>
              </w:rPr>
            </w:pPr>
            <w:r w:rsidRPr="008810B6">
              <w:rPr>
                <w:rFonts w:cs="Calibri"/>
                <w:szCs w:val="22"/>
              </w:rPr>
              <w:t xml:space="preserve">TAFE NSW </w:t>
            </w:r>
            <w:r w:rsidR="006F597A">
              <w:rPr>
                <w:rFonts w:cs="Calibri"/>
                <w:szCs w:val="22"/>
              </w:rPr>
              <w:t xml:space="preserve">have included the units listed above and the unit MEM18002 includes an element where the student is required to identify unsafe equipment and mark for repair. </w:t>
            </w:r>
          </w:p>
          <w:p w:rsidR="008810B6" w:rsidP="00181495">
            <w:pPr>
              <w:spacing w:after="0"/>
              <w:rPr>
                <w:rFonts w:cs="Calibri"/>
                <w:szCs w:val="22"/>
              </w:rPr>
            </w:pPr>
          </w:p>
          <w:p w:rsidR="00697A65" w:rsidRPr="00181495" w:rsidP="00181495">
            <w:pPr>
              <w:spacing w:after="0"/>
              <w:rPr>
                <w:rFonts w:cs="Calibri"/>
                <w:szCs w:val="22"/>
              </w:rPr>
            </w:pPr>
            <w:r w:rsidRPr="00181495">
              <w:rPr>
                <w:rFonts w:cs="Calibri"/>
                <w:szCs w:val="22"/>
              </w:rPr>
              <w:t>In terms of qualifications, this course does not include additive manufacturing units. On a broader level, the nationally endorsed courses also to not directly address additive manufacturing.</w:t>
            </w:r>
          </w:p>
          <w:p w:rsidR="00697A65" w:rsidRPr="00181495" w:rsidP="00181495">
            <w:pPr>
              <w:spacing w:after="0"/>
              <w:rPr>
                <w:rFonts w:cs="Calibri"/>
                <w:szCs w:val="22"/>
              </w:rPr>
            </w:pPr>
          </w:p>
          <w:p w:rsidR="00697A65" w:rsidRPr="00181495" w:rsidP="00181495">
            <w:pPr>
              <w:spacing w:after="0"/>
              <w:rPr>
                <w:rFonts w:cs="Calibri"/>
                <w:szCs w:val="22"/>
              </w:rPr>
            </w:pPr>
            <w:r w:rsidRPr="00181495">
              <w:rPr>
                <w:rFonts w:cs="Calibri"/>
                <w:szCs w:val="22"/>
              </w:rPr>
              <w:t>Delivery of</w:t>
            </w:r>
            <w:r w:rsidRPr="00181495">
              <w:rPr>
                <w:rFonts w:cs="Calibri"/>
                <w:b/>
                <w:bCs/>
                <w:szCs w:val="22"/>
              </w:rPr>
              <w:t xml:space="preserve"> </w:t>
            </w:r>
            <w:r w:rsidRPr="00181495">
              <w:rPr>
                <w:rFonts w:cs="Calibri"/>
                <w:szCs w:val="22"/>
              </w:rPr>
              <w:t xml:space="preserve">this qualification does not include a workplace component and training is planned for delivery in a simulated </w:t>
            </w:r>
            <w:r w:rsidR="006F597A">
              <w:rPr>
                <w:rFonts w:cs="Calibri"/>
                <w:szCs w:val="22"/>
              </w:rPr>
              <w:t xml:space="preserve">TAFE NSW engineering </w:t>
            </w:r>
            <w:r w:rsidRPr="00181495">
              <w:rPr>
                <w:rFonts w:cs="Calibri"/>
                <w:szCs w:val="22"/>
              </w:rPr>
              <w:t>work</w:t>
            </w:r>
            <w:r w:rsidR="006F597A">
              <w:rPr>
                <w:rFonts w:cs="Calibri"/>
                <w:szCs w:val="22"/>
              </w:rPr>
              <w:t>shop</w:t>
            </w:r>
            <w:r w:rsidRPr="00181495">
              <w:rPr>
                <w:rFonts w:cs="Calibri"/>
                <w:szCs w:val="22"/>
              </w:rPr>
              <w:t xml:space="preserve">. </w:t>
            </w:r>
          </w:p>
          <w:p w:rsidR="00697A65" w:rsidRPr="00181495" w:rsidP="00181495">
            <w:pPr>
              <w:spacing w:after="0"/>
              <w:rPr>
                <w:rFonts w:cs="Calibri"/>
                <w:szCs w:val="22"/>
              </w:rPr>
            </w:pPr>
          </w:p>
          <w:p w:rsidR="00697A65" w:rsidRPr="00181495" w:rsidP="00181495">
            <w:pPr>
              <w:spacing w:after="0"/>
              <w:rPr>
                <w:rFonts w:cs="Calibri"/>
                <w:szCs w:val="22"/>
              </w:rPr>
            </w:pPr>
            <w:r w:rsidRPr="00181495">
              <w:rPr>
                <w:rFonts w:cs="Calibri"/>
                <w:szCs w:val="22"/>
              </w:rPr>
              <w:t>As with training provision in digital platforms previously raised, AR/VR technologies in welding are being developed in the TAFE Digital Lab. Initially these will address welding safety.</w:t>
            </w:r>
          </w:p>
          <w:p w:rsidR="00697A65" w:rsidRPr="00181495" w:rsidP="00181495">
            <w:pPr>
              <w:spacing w:after="0"/>
              <w:rPr>
                <w:rFonts w:cs="Calibri"/>
                <w:szCs w:val="22"/>
              </w:rPr>
            </w:pPr>
          </w:p>
          <w:p w:rsidR="00697A65" w:rsidRPr="00181495" w:rsidP="00181495">
            <w:pPr>
              <w:spacing w:after="0"/>
              <w:rPr>
                <w:rFonts w:cs="Calibri"/>
                <w:szCs w:val="22"/>
              </w:rPr>
            </w:pPr>
            <w:r w:rsidRPr="00181495">
              <w:rPr>
                <w:rFonts w:cs="Calibri"/>
                <w:szCs w:val="22"/>
              </w:rPr>
              <w:t>Feedback</w:t>
            </w:r>
            <w:r w:rsidR="006F597A">
              <w:rPr>
                <w:rFonts w:cs="Calibri"/>
                <w:szCs w:val="22"/>
              </w:rPr>
              <w:t xml:space="preserve"> above</w:t>
            </w:r>
            <w:r w:rsidRPr="00181495">
              <w:rPr>
                <w:rFonts w:cs="Calibri"/>
                <w:szCs w:val="22"/>
              </w:rPr>
              <w:t xml:space="preserve"> regarding communication skills </w:t>
            </w:r>
            <w:r w:rsidR="006F597A">
              <w:rPr>
                <w:rFonts w:cs="Calibri"/>
                <w:szCs w:val="22"/>
              </w:rPr>
              <w:t>will</w:t>
            </w:r>
            <w:r w:rsidRPr="00181495" w:rsidR="006F597A">
              <w:rPr>
                <w:rFonts w:cs="Calibri"/>
                <w:szCs w:val="22"/>
              </w:rPr>
              <w:t xml:space="preserve"> </w:t>
            </w:r>
            <w:r w:rsidRPr="00181495">
              <w:rPr>
                <w:rFonts w:cs="Calibri"/>
                <w:szCs w:val="22"/>
              </w:rPr>
              <w:t>be addressed</w:t>
            </w:r>
            <w:r w:rsidR="006F597A">
              <w:rPr>
                <w:rFonts w:cs="Calibri"/>
                <w:szCs w:val="22"/>
              </w:rPr>
              <w:t xml:space="preserve"> in unit MEM16006</w:t>
            </w:r>
            <w:r w:rsidRPr="00181495">
              <w:rPr>
                <w:rFonts w:cs="Calibri"/>
                <w:szCs w:val="22"/>
              </w:rPr>
              <w:t xml:space="preserve">. Equally, measurement feedback </w:t>
            </w:r>
            <w:r w:rsidR="006F597A">
              <w:rPr>
                <w:rFonts w:cs="Calibri"/>
                <w:szCs w:val="22"/>
              </w:rPr>
              <w:t>will be covered in unit MEM12023.</w:t>
            </w:r>
          </w:p>
          <w:p w:rsidR="00697A65" w:rsidRPr="00181495" w:rsidP="00181495">
            <w:pPr>
              <w:spacing w:after="0"/>
              <w:rPr>
                <w:rFonts w:cs="Calibri"/>
                <w:szCs w:val="22"/>
              </w:rPr>
            </w:pPr>
          </w:p>
          <w:p w:rsidR="00697A65" w:rsidRPr="00181495" w:rsidP="00181495">
            <w:pPr>
              <w:spacing w:after="0"/>
              <w:rPr>
                <w:rFonts w:cs="Calibri"/>
                <w:szCs w:val="22"/>
              </w:rPr>
            </w:pPr>
            <w:r>
              <w:rPr>
                <w:rFonts w:cs="Calibri"/>
                <w:szCs w:val="22"/>
              </w:rPr>
              <w:t>Specific l</w:t>
            </w:r>
            <w:r w:rsidRPr="00181495">
              <w:rPr>
                <w:rFonts w:cs="Calibri"/>
                <w:szCs w:val="22"/>
              </w:rPr>
              <w:t xml:space="preserve">ock out/tag out procedure unit are </w:t>
            </w:r>
            <w:r w:rsidRPr="00181495" w:rsidR="005A47B4">
              <w:rPr>
                <w:rFonts w:cs="Calibri"/>
                <w:szCs w:val="22"/>
              </w:rPr>
              <w:t>available at</w:t>
            </w:r>
            <w:r w:rsidRPr="00181495">
              <w:rPr>
                <w:rFonts w:cs="Calibri"/>
                <w:szCs w:val="22"/>
              </w:rPr>
              <w:t xml:space="preserve"> higher MEM qualifications.</w:t>
            </w:r>
          </w:p>
          <w:p w:rsidR="00697A65" w:rsidRPr="00181495" w:rsidP="00181495">
            <w:pPr>
              <w:spacing w:after="0"/>
              <w:rPr>
                <w:rFonts w:cs="Calibri"/>
                <w:szCs w:val="22"/>
              </w:rPr>
            </w:pPr>
          </w:p>
        </w:tc>
      </w:tr>
      <w:tr w:rsidTr="00082F72">
        <w:tblPrEx>
          <w:tblW w:w="5000" w:type="pct"/>
          <w:tblLayout w:type="fixed"/>
          <w:tblCellMar>
            <w:top w:w="57" w:type="dxa"/>
            <w:left w:w="57" w:type="dxa"/>
            <w:bottom w:w="57" w:type="dxa"/>
            <w:right w:w="57" w:type="dxa"/>
          </w:tblCellMar>
          <w:tblLook w:val="0620"/>
        </w:tblPrEx>
        <w:trPr>
          <w:cantSplit/>
          <w:trHeight w:val="668"/>
        </w:trPr>
        <w:tc>
          <w:tcPr>
            <w:tcW w:w="321" w:type="pct"/>
            <w:shd w:val="clear" w:color="auto" w:fill="C7C5E0" w:themeFill="text2" w:themeFillTint="66"/>
            <w:vAlign w:val="center"/>
          </w:tcPr>
          <w:p w:rsidR="005C0151" w:rsidRPr="00704BD3" w:rsidP="005C0151">
            <w:pPr>
              <w:spacing w:after="0"/>
              <w:rPr>
                <w:rFonts w:cs="Calibri"/>
                <w:b/>
                <w:sz w:val="20"/>
                <w:szCs w:val="20"/>
              </w:rPr>
            </w:pPr>
            <w:r>
              <w:rPr>
                <w:rFonts w:cs="Calibri"/>
                <w:b/>
                <w:sz w:val="20"/>
                <w:szCs w:val="20"/>
              </w:rPr>
              <w:t>5</w:t>
            </w:r>
          </w:p>
        </w:tc>
        <w:tc>
          <w:tcPr>
            <w:tcW w:w="771" w:type="pct"/>
          </w:tcPr>
          <w:p w:rsidR="005C0151" w:rsidRPr="00181495" w:rsidP="005C0151">
            <w:pPr>
              <w:spacing w:after="0"/>
              <w:rPr>
                <w:rFonts w:cs="Calibri"/>
                <w:szCs w:val="22"/>
              </w:rPr>
            </w:pPr>
            <w:r w:rsidRPr="00181495">
              <w:rPr>
                <w:rFonts w:cs="Calibri"/>
                <w:szCs w:val="22"/>
              </w:rPr>
              <w:t xml:space="preserve">Manufacturing </w:t>
            </w:r>
            <w:r w:rsidR="00F038D7">
              <w:rPr>
                <w:rFonts w:cs="Calibri"/>
                <w:szCs w:val="22"/>
              </w:rPr>
              <w:t>Skills Industry Training Advisory Board</w:t>
            </w:r>
          </w:p>
        </w:tc>
        <w:tc>
          <w:tcPr>
            <w:tcW w:w="1102" w:type="pct"/>
            <w:tcBorders>
              <w:top w:val="nil"/>
              <w:left w:val="nil"/>
              <w:bottom w:val="single" w:sz="4" w:space="0" w:color="auto"/>
              <w:right w:val="single" w:sz="6" w:space="0" w:color="auto"/>
            </w:tcBorders>
            <w:shd w:val="clear" w:color="auto" w:fill="auto"/>
          </w:tcPr>
          <w:p w:rsidR="005C0151" w:rsidRPr="00181495" w:rsidP="005C0151">
            <w:pPr>
              <w:spacing w:after="0"/>
              <w:rPr>
                <w:rFonts w:cs="Calibri"/>
                <w:szCs w:val="22"/>
              </w:rPr>
            </w:pPr>
            <w:r w:rsidRPr="00181495">
              <w:rPr>
                <w:rFonts w:cs="Calibri"/>
                <w:szCs w:val="22"/>
              </w:rPr>
              <w:t>MRS_19_15_MEM10119_IER_0</w:t>
            </w:r>
            <w:r>
              <w:rPr>
                <w:rFonts w:cs="Calibri"/>
                <w:szCs w:val="22"/>
              </w:rPr>
              <w:t>5</w:t>
            </w:r>
          </w:p>
        </w:tc>
        <w:tc>
          <w:tcPr>
            <w:tcW w:w="1102" w:type="pct"/>
            <w:tcBorders>
              <w:top w:val="nil"/>
              <w:left w:val="nil"/>
              <w:bottom w:val="single" w:sz="4" w:space="0" w:color="auto"/>
              <w:right w:val="single" w:sz="6" w:space="0" w:color="auto"/>
            </w:tcBorders>
            <w:shd w:val="clear" w:color="auto" w:fill="auto"/>
          </w:tcPr>
          <w:p w:rsidR="005C0151" w:rsidRPr="00181495" w:rsidP="005C0151">
            <w:pPr>
              <w:spacing w:after="0"/>
              <w:rPr>
                <w:rFonts w:cs="Calibri"/>
                <w:szCs w:val="22"/>
              </w:rPr>
            </w:pPr>
            <w:r w:rsidRPr="00181495">
              <w:rPr>
                <w:rFonts w:cs="Calibri"/>
                <w:szCs w:val="22"/>
              </w:rPr>
              <w:t>MRS_19_15_MEM10119_IER_0</w:t>
            </w:r>
            <w:r>
              <w:rPr>
                <w:rFonts w:cs="Calibri"/>
                <w:szCs w:val="22"/>
              </w:rPr>
              <w:t>5</w:t>
            </w:r>
          </w:p>
        </w:tc>
        <w:tc>
          <w:tcPr>
            <w:tcW w:w="460" w:type="pct"/>
            <w:tcBorders>
              <w:top w:val="nil"/>
              <w:left w:val="nil"/>
              <w:bottom w:val="single" w:sz="4" w:space="0" w:color="auto"/>
              <w:right w:val="single" w:sz="6" w:space="0" w:color="auto"/>
            </w:tcBorders>
            <w:shd w:val="clear" w:color="auto" w:fill="auto"/>
          </w:tcPr>
          <w:p w:rsidR="005C0151" w:rsidRPr="00181495" w:rsidP="005C0151">
            <w:pPr>
              <w:spacing w:after="0"/>
              <w:rPr>
                <w:rFonts w:cs="Calibri"/>
                <w:szCs w:val="22"/>
              </w:rPr>
            </w:pPr>
            <w:r w:rsidRPr="00181495">
              <w:rPr>
                <w:rFonts w:cs="Calibri"/>
                <w:szCs w:val="22"/>
              </w:rPr>
              <w:t>16.</w:t>
            </w:r>
            <w:r w:rsidR="004C5A13">
              <w:rPr>
                <w:rFonts w:cs="Calibri"/>
                <w:szCs w:val="22"/>
              </w:rPr>
              <w:t>01</w:t>
            </w:r>
            <w:r w:rsidRPr="00181495">
              <w:rPr>
                <w:rFonts w:cs="Calibri"/>
                <w:szCs w:val="22"/>
              </w:rPr>
              <w:t>.20</w:t>
            </w:r>
            <w:r w:rsidR="004C5A13">
              <w:rPr>
                <w:rFonts w:cs="Calibri"/>
                <w:szCs w:val="22"/>
              </w:rPr>
              <w:t>20</w:t>
            </w:r>
          </w:p>
        </w:tc>
        <w:tc>
          <w:tcPr>
            <w:tcW w:w="1244" w:type="pct"/>
          </w:tcPr>
          <w:p w:rsidR="005C0151" w:rsidP="005C0151">
            <w:pPr>
              <w:spacing w:after="0"/>
              <w:rPr>
                <w:rFonts w:cs="Calibri"/>
                <w:szCs w:val="22"/>
              </w:rPr>
            </w:pPr>
            <w:r w:rsidRPr="004C5A13">
              <w:rPr>
                <w:rFonts w:cs="Calibri"/>
                <w:szCs w:val="22"/>
              </w:rPr>
              <w:t>The ITAB role is to provide advice about industry training needs and related issues to the NSW Department of Industry — Training Services NSW</w:t>
            </w:r>
          </w:p>
          <w:p w:rsidR="004C5A13" w:rsidP="005C0151">
            <w:pPr>
              <w:spacing w:after="0"/>
              <w:rPr>
                <w:rFonts w:cs="Calibri"/>
                <w:szCs w:val="22"/>
              </w:rPr>
            </w:pPr>
          </w:p>
          <w:p w:rsidR="004C5A13" w:rsidP="005C0151">
            <w:pPr>
              <w:spacing w:after="0"/>
              <w:rPr>
                <w:rFonts w:cs="Calibri"/>
                <w:szCs w:val="22"/>
              </w:rPr>
            </w:pPr>
            <w:r>
              <w:rPr>
                <w:rFonts w:cs="Calibri"/>
                <w:szCs w:val="22"/>
              </w:rPr>
              <w:t>Based on their coverage of the manufacturing industry, MSA ITAB support this qualification</w:t>
            </w:r>
            <w:r w:rsidR="006F597A">
              <w:rPr>
                <w:rFonts w:cs="Calibri"/>
                <w:szCs w:val="22"/>
              </w:rPr>
              <w:t xml:space="preserve"> MEM10119</w:t>
            </w:r>
            <w:r>
              <w:rPr>
                <w:rFonts w:cs="Calibri"/>
                <w:szCs w:val="22"/>
              </w:rPr>
              <w:t xml:space="preserve"> as a pathway into engineering trades. </w:t>
            </w:r>
            <w:r w:rsidR="006F597A">
              <w:rPr>
                <w:rFonts w:cs="Calibri"/>
                <w:szCs w:val="22"/>
              </w:rPr>
              <w:t>The ITAB</w:t>
            </w:r>
            <w:r>
              <w:rPr>
                <w:rFonts w:cs="Calibri"/>
                <w:szCs w:val="22"/>
              </w:rPr>
              <w:t xml:space="preserve"> was </w:t>
            </w:r>
            <w:r w:rsidR="00664BA5">
              <w:rPr>
                <w:rFonts w:cs="Calibri"/>
                <w:szCs w:val="22"/>
              </w:rPr>
              <w:t xml:space="preserve">included due to their state-wide research of the manufacturing industry. The perspective of </w:t>
            </w:r>
            <w:r w:rsidR="006F597A">
              <w:rPr>
                <w:rFonts w:cs="Calibri"/>
                <w:szCs w:val="22"/>
              </w:rPr>
              <w:t>the ITAB</w:t>
            </w:r>
            <w:r w:rsidR="00664BA5">
              <w:rPr>
                <w:rFonts w:cs="Calibri"/>
                <w:szCs w:val="22"/>
              </w:rPr>
              <w:t xml:space="preserve"> is based on </w:t>
            </w:r>
            <w:r w:rsidR="00E370EC">
              <w:rPr>
                <w:rFonts w:cs="Calibri"/>
                <w:szCs w:val="22"/>
              </w:rPr>
              <w:t>what employers are seeking for entry level skills and knowledge to assist workers entering employment as engineering/manufacturing employees within the manufacturing and engineering industry.</w:t>
            </w:r>
          </w:p>
          <w:p w:rsidR="00664BA5" w:rsidRPr="00664BA5" w:rsidP="00664BA5">
            <w:pPr>
              <w:spacing w:after="0"/>
              <w:rPr>
                <w:rFonts w:cs="Calibri"/>
                <w:szCs w:val="22"/>
              </w:rPr>
            </w:pPr>
            <w:r w:rsidRPr="00664BA5">
              <w:rPr>
                <w:rFonts w:cs="Calibri"/>
                <w:szCs w:val="22"/>
              </w:rPr>
              <w:t xml:space="preserve">Qualifications </w:t>
            </w:r>
            <w:r>
              <w:rPr>
                <w:rFonts w:cs="Calibri"/>
                <w:szCs w:val="22"/>
              </w:rPr>
              <w:t>covered</w:t>
            </w:r>
            <w:r w:rsidRPr="00664BA5">
              <w:rPr>
                <w:rFonts w:cs="Calibri"/>
                <w:szCs w:val="22"/>
              </w:rPr>
              <w:t xml:space="preserve"> by </w:t>
            </w:r>
            <w:r w:rsidR="006F597A">
              <w:rPr>
                <w:rFonts w:cs="Calibri"/>
                <w:szCs w:val="22"/>
              </w:rPr>
              <w:t>the ITAB</w:t>
            </w:r>
            <w:r w:rsidRPr="00664BA5">
              <w:rPr>
                <w:rFonts w:cs="Calibri"/>
                <w:szCs w:val="22"/>
              </w:rPr>
              <w:t xml:space="preserve"> include</w:t>
            </w:r>
            <w:r w:rsidR="00E370EC">
              <w:rPr>
                <w:rFonts w:cs="Calibri"/>
                <w:szCs w:val="22"/>
              </w:rPr>
              <w:t xml:space="preserve"> and relevant to pathways from the MEM10119 include</w:t>
            </w:r>
            <w:r w:rsidRPr="00664BA5">
              <w:rPr>
                <w:rFonts w:cs="Calibri"/>
                <w:szCs w:val="22"/>
              </w:rPr>
              <w:t>:</w:t>
            </w:r>
          </w:p>
          <w:p w:rsidR="00664BA5" w:rsidRPr="00664BA5" w:rsidP="00664BA5">
            <w:pPr>
              <w:spacing w:after="0"/>
              <w:rPr>
                <w:rFonts w:cs="Calibri"/>
                <w:szCs w:val="22"/>
              </w:rPr>
            </w:pPr>
            <w:r w:rsidRPr="00664BA5">
              <w:rPr>
                <w:rFonts w:cs="Calibri"/>
                <w:szCs w:val="22"/>
              </w:rPr>
              <w:t>•</w:t>
            </w:r>
            <w:r w:rsidRPr="00664BA5">
              <w:rPr>
                <w:rFonts w:cs="Calibri"/>
                <w:szCs w:val="22"/>
              </w:rPr>
              <w:tab/>
              <w:t>MEM10119 Certificate I in Engineering</w:t>
            </w:r>
          </w:p>
          <w:p w:rsidR="00664BA5" w:rsidRPr="00664BA5" w:rsidP="00664BA5">
            <w:pPr>
              <w:spacing w:after="0"/>
              <w:rPr>
                <w:rFonts w:cs="Calibri"/>
                <w:szCs w:val="22"/>
              </w:rPr>
            </w:pPr>
            <w:r w:rsidRPr="00664BA5">
              <w:rPr>
                <w:rFonts w:cs="Calibri"/>
                <w:szCs w:val="22"/>
              </w:rPr>
              <w:t>•</w:t>
            </w:r>
            <w:r w:rsidRPr="00664BA5">
              <w:rPr>
                <w:rFonts w:cs="Calibri"/>
                <w:szCs w:val="22"/>
              </w:rPr>
              <w:tab/>
              <w:t>MEM20105 Certificate II in Engineering</w:t>
            </w:r>
          </w:p>
          <w:p w:rsidR="00664BA5" w:rsidRPr="00664BA5" w:rsidP="00664BA5">
            <w:pPr>
              <w:spacing w:after="0"/>
              <w:rPr>
                <w:rFonts w:cs="Calibri"/>
                <w:szCs w:val="22"/>
              </w:rPr>
            </w:pPr>
            <w:r w:rsidRPr="00664BA5">
              <w:rPr>
                <w:rFonts w:cs="Calibri"/>
                <w:szCs w:val="22"/>
              </w:rPr>
              <w:t>•</w:t>
            </w:r>
            <w:r w:rsidRPr="00664BA5">
              <w:rPr>
                <w:rFonts w:cs="Calibri"/>
                <w:szCs w:val="22"/>
              </w:rPr>
              <w:tab/>
              <w:t xml:space="preserve">MEM30219 Certificate III in Engineering-Mechanical Trade </w:t>
            </w:r>
          </w:p>
          <w:p w:rsidR="00664BA5" w:rsidRPr="00664BA5" w:rsidP="00664BA5">
            <w:pPr>
              <w:spacing w:after="0"/>
              <w:rPr>
                <w:rFonts w:cs="Calibri"/>
                <w:szCs w:val="22"/>
              </w:rPr>
            </w:pPr>
            <w:r w:rsidRPr="00664BA5">
              <w:rPr>
                <w:rFonts w:cs="Calibri"/>
                <w:szCs w:val="22"/>
              </w:rPr>
              <w:t>•</w:t>
            </w:r>
            <w:r w:rsidRPr="00664BA5">
              <w:rPr>
                <w:rFonts w:cs="Calibri"/>
                <w:szCs w:val="22"/>
              </w:rPr>
              <w:tab/>
              <w:t>MEM40119 Certificate IV in Engineering</w:t>
            </w:r>
          </w:p>
          <w:p w:rsidR="00664BA5" w:rsidP="00664BA5">
            <w:pPr>
              <w:spacing w:after="0"/>
              <w:rPr>
                <w:rFonts w:cs="Calibri"/>
                <w:szCs w:val="22"/>
              </w:rPr>
            </w:pPr>
            <w:r w:rsidRPr="00664BA5">
              <w:rPr>
                <w:rFonts w:cs="Calibri"/>
                <w:szCs w:val="22"/>
              </w:rPr>
              <w:t>•</w:t>
            </w:r>
            <w:r w:rsidRPr="00664BA5">
              <w:rPr>
                <w:rFonts w:cs="Calibri"/>
                <w:szCs w:val="22"/>
              </w:rPr>
              <w:tab/>
              <w:t>MEM50119 Diploma of Engineering- Advanced Trade</w:t>
            </w:r>
          </w:p>
          <w:p w:rsidR="00664BA5" w:rsidP="00664BA5">
            <w:pPr>
              <w:spacing w:after="0"/>
              <w:rPr>
                <w:rFonts w:cs="Calibri"/>
                <w:szCs w:val="22"/>
              </w:rPr>
            </w:pPr>
          </w:p>
          <w:p w:rsidR="00664BA5" w:rsidP="00664BA5">
            <w:pPr>
              <w:spacing w:after="0"/>
              <w:rPr>
                <w:rFonts w:cs="Calibri"/>
                <w:szCs w:val="22"/>
              </w:rPr>
            </w:pPr>
            <w:r w:rsidRPr="00E370EC">
              <w:rPr>
                <w:rFonts w:cs="Calibri"/>
                <w:szCs w:val="22"/>
              </w:rPr>
              <w:t>Preferred</w:t>
            </w:r>
            <w:r>
              <w:rPr>
                <w:rFonts w:cs="Calibri"/>
                <w:szCs w:val="22"/>
              </w:rPr>
              <w:t xml:space="preserve"> modes of delivery include blended and flexible approaches to student learning with an emphasis on applying skills in a workplace context.</w:t>
            </w:r>
          </w:p>
          <w:p w:rsidR="00E370EC" w:rsidP="00664BA5">
            <w:pPr>
              <w:spacing w:after="0"/>
              <w:rPr>
                <w:rFonts w:cs="Calibri"/>
                <w:szCs w:val="22"/>
              </w:rPr>
            </w:pPr>
          </w:p>
          <w:p w:rsidR="00E370EC" w:rsidP="00664BA5">
            <w:pPr>
              <w:spacing w:after="0"/>
              <w:rPr>
                <w:rFonts w:cs="Calibri"/>
                <w:szCs w:val="22"/>
              </w:rPr>
            </w:pPr>
            <w:r>
              <w:rPr>
                <w:rFonts w:cs="Calibri"/>
                <w:szCs w:val="22"/>
              </w:rPr>
              <w:t xml:space="preserve">Preferred training methods </w:t>
            </w:r>
            <w:r w:rsidR="00815954">
              <w:rPr>
                <w:rFonts w:cs="Calibri"/>
                <w:szCs w:val="22"/>
              </w:rPr>
              <w:t>includes</w:t>
            </w:r>
            <w:r>
              <w:rPr>
                <w:rFonts w:cs="Calibri"/>
                <w:szCs w:val="22"/>
              </w:rPr>
              <w:t xml:space="preserve"> face to face theory and practical demonstrations incorporating an application of skills and knowledge.</w:t>
            </w:r>
          </w:p>
          <w:p w:rsidR="00E370EC" w:rsidP="00664BA5">
            <w:pPr>
              <w:spacing w:after="0"/>
              <w:rPr>
                <w:rFonts w:cs="Calibri"/>
                <w:szCs w:val="22"/>
              </w:rPr>
            </w:pPr>
          </w:p>
          <w:p w:rsidR="00E370EC" w:rsidP="00664BA5">
            <w:pPr>
              <w:spacing w:after="0"/>
              <w:rPr>
                <w:rFonts w:cs="Calibri"/>
                <w:szCs w:val="22"/>
              </w:rPr>
            </w:pPr>
            <w:r>
              <w:rPr>
                <w:rFonts w:cs="Calibri"/>
                <w:szCs w:val="22"/>
              </w:rPr>
              <w:t>In terms of assessment, thi</w:t>
            </w:r>
            <w:r w:rsidR="00432794">
              <w:rPr>
                <w:rFonts w:cs="Calibri"/>
                <w:szCs w:val="22"/>
              </w:rPr>
              <w:t xml:space="preserve">s industry representative preferred a range of assessment methods </w:t>
            </w:r>
            <w:r w:rsidR="00815954">
              <w:rPr>
                <w:rFonts w:cs="Calibri"/>
                <w:szCs w:val="22"/>
              </w:rPr>
              <w:t>including</w:t>
            </w:r>
            <w:r w:rsidR="00432794">
              <w:rPr>
                <w:rFonts w:cs="Calibri"/>
                <w:szCs w:val="22"/>
              </w:rPr>
              <w:t xml:space="preserve"> TAFE NSW simulated </w:t>
            </w:r>
            <w:r w:rsidR="00A40A6C">
              <w:rPr>
                <w:rFonts w:cs="Calibri"/>
                <w:szCs w:val="22"/>
              </w:rPr>
              <w:t xml:space="preserve">engineering workshop, </w:t>
            </w:r>
            <w:r w:rsidR="00815954">
              <w:rPr>
                <w:rFonts w:cs="Calibri"/>
                <w:szCs w:val="22"/>
              </w:rPr>
              <w:t>industry-based</w:t>
            </w:r>
            <w:r w:rsidR="00432794">
              <w:rPr>
                <w:rFonts w:cs="Calibri"/>
                <w:szCs w:val="22"/>
              </w:rPr>
              <w:t xml:space="preserve"> observation, </w:t>
            </w:r>
            <w:r w:rsidR="00A40A6C">
              <w:rPr>
                <w:rFonts w:cs="Calibri"/>
                <w:szCs w:val="22"/>
              </w:rPr>
              <w:t>and project</w:t>
            </w:r>
            <w:r w:rsidR="00432794">
              <w:rPr>
                <w:rFonts w:cs="Calibri"/>
                <w:szCs w:val="22"/>
              </w:rPr>
              <w:t xml:space="preserve"> based skills theory exam and practical demonstration. The </w:t>
            </w:r>
            <w:r w:rsidR="006F597A">
              <w:rPr>
                <w:rFonts w:cs="Calibri"/>
                <w:szCs w:val="22"/>
              </w:rPr>
              <w:t xml:space="preserve">ITAB </w:t>
            </w:r>
            <w:r w:rsidR="00432794">
              <w:rPr>
                <w:rFonts w:cs="Calibri"/>
                <w:szCs w:val="22"/>
              </w:rPr>
              <w:t>was against final assessment being ‘open book’ with the candidate needing to be independent of support materials.</w:t>
            </w:r>
          </w:p>
          <w:p w:rsidR="00E370EC" w:rsidP="00664BA5">
            <w:pPr>
              <w:spacing w:after="0"/>
              <w:rPr>
                <w:rFonts w:cs="Calibri"/>
                <w:szCs w:val="22"/>
              </w:rPr>
            </w:pPr>
          </w:p>
          <w:p w:rsidR="00432794" w:rsidP="00664BA5">
            <w:pPr>
              <w:spacing w:after="0"/>
              <w:rPr>
                <w:rFonts w:cs="Calibri"/>
                <w:szCs w:val="22"/>
              </w:rPr>
            </w:pPr>
            <w:r>
              <w:rPr>
                <w:rFonts w:cs="Calibri"/>
                <w:szCs w:val="22"/>
              </w:rPr>
              <w:t>Unit selection in the training and assessment strategy was generally endorsed as relevant. However</w:t>
            </w:r>
            <w:r w:rsidR="00DB2429">
              <w:rPr>
                <w:rFonts w:cs="Calibri"/>
                <w:szCs w:val="22"/>
              </w:rPr>
              <w:t>,</w:t>
            </w:r>
            <w:r>
              <w:rPr>
                <w:rFonts w:cs="Calibri"/>
                <w:szCs w:val="22"/>
              </w:rPr>
              <w:t xml:space="preserve"> the unit MEM05012 Perform routine manual metal arc welding should be selected based on the workplace.</w:t>
            </w:r>
          </w:p>
          <w:p w:rsidR="00432794" w:rsidP="00664BA5">
            <w:pPr>
              <w:spacing w:after="0"/>
              <w:rPr>
                <w:rFonts w:cs="Calibri"/>
                <w:szCs w:val="22"/>
              </w:rPr>
            </w:pPr>
          </w:p>
          <w:p w:rsidR="000A2B10" w:rsidP="00664BA5">
            <w:pPr>
              <w:spacing w:after="0"/>
              <w:rPr>
                <w:rFonts w:cs="Calibri"/>
                <w:szCs w:val="22"/>
              </w:rPr>
            </w:pPr>
            <w:r>
              <w:rPr>
                <w:rFonts w:cs="Calibri"/>
                <w:szCs w:val="22"/>
              </w:rPr>
              <w:t>Additional feedback include</w:t>
            </w:r>
            <w:r w:rsidR="00DB2429">
              <w:rPr>
                <w:rFonts w:cs="Calibri"/>
                <w:szCs w:val="22"/>
              </w:rPr>
              <w:t>s</w:t>
            </w:r>
            <w:r>
              <w:rPr>
                <w:rFonts w:cs="Calibri"/>
                <w:szCs w:val="22"/>
              </w:rPr>
              <w:t xml:space="preserve"> the need for candidates to have foundational knowledge </w:t>
            </w:r>
            <w:r w:rsidR="00815954">
              <w:rPr>
                <w:rFonts w:cs="Calibri"/>
                <w:szCs w:val="22"/>
              </w:rPr>
              <w:t>including</w:t>
            </w:r>
            <w:r>
              <w:rPr>
                <w:rFonts w:cs="Calibri"/>
                <w:szCs w:val="22"/>
              </w:rPr>
              <w:t xml:space="preserve"> reading and following instructions, adherence to workplace requirements regarding the use of personal protective equipment and reducing waste during manufacture. Additionally, the </w:t>
            </w:r>
            <w:r w:rsidR="00DF3448">
              <w:rPr>
                <w:rFonts w:cs="Calibri"/>
                <w:szCs w:val="22"/>
              </w:rPr>
              <w:t xml:space="preserve">ITAB </w:t>
            </w:r>
            <w:r w:rsidR="008F7A54">
              <w:rPr>
                <w:rFonts w:cs="Calibri"/>
                <w:szCs w:val="22"/>
              </w:rPr>
              <w:t>stated that students need to be made aware of different levels of manufacturing technology in industry including automation and manual manufacturing methods.</w:t>
            </w:r>
          </w:p>
          <w:p w:rsidR="000A2B10" w:rsidP="00664BA5">
            <w:pPr>
              <w:spacing w:after="0"/>
              <w:rPr>
                <w:rFonts w:cs="Calibri"/>
                <w:szCs w:val="22"/>
              </w:rPr>
            </w:pPr>
          </w:p>
          <w:p w:rsidR="00DF3448" w:rsidRPr="00DF3448" w:rsidP="00372FAC">
            <w:pPr>
              <w:pStyle w:val="ListParagraph"/>
              <w:numPr>
                <w:ilvl w:val="0"/>
                <w:numId w:val="44"/>
              </w:numPr>
              <w:spacing w:after="0"/>
              <w:rPr>
                <w:rFonts w:cs="Calibri"/>
                <w:szCs w:val="22"/>
              </w:rPr>
            </w:pPr>
            <w:r w:rsidRPr="00DF3448">
              <w:rPr>
                <w:rFonts w:cs="Calibri"/>
                <w:szCs w:val="22"/>
              </w:rPr>
              <w:t xml:space="preserve">MEM18001 - Use hand tools; MEM18002 - Use power tools/hand-held operations </w:t>
            </w:r>
          </w:p>
          <w:p w:rsidR="00DF3448" w:rsidRPr="00DF3448" w:rsidP="00372FAC">
            <w:pPr>
              <w:pStyle w:val="ListParagraph"/>
              <w:numPr>
                <w:ilvl w:val="0"/>
                <w:numId w:val="44"/>
              </w:numPr>
              <w:spacing w:after="0"/>
              <w:rPr>
                <w:rFonts w:cs="Calibri"/>
                <w:szCs w:val="22"/>
              </w:rPr>
            </w:pPr>
            <w:r w:rsidRPr="00DF3448">
              <w:rPr>
                <w:rFonts w:cs="Calibri"/>
                <w:szCs w:val="22"/>
              </w:rPr>
              <w:t xml:space="preserve">MEM05012 Perform routine manual metal arc welding </w:t>
            </w:r>
          </w:p>
          <w:p w:rsidR="000A2B10" w:rsidRPr="00DF3448" w:rsidP="00372FAC">
            <w:pPr>
              <w:pStyle w:val="ListParagraph"/>
              <w:numPr>
                <w:ilvl w:val="0"/>
                <w:numId w:val="44"/>
              </w:numPr>
              <w:spacing w:after="0"/>
              <w:rPr>
                <w:rFonts w:cs="Calibri"/>
                <w:szCs w:val="22"/>
              </w:rPr>
            </w:pPr>
            <w:r w:rsidRPr="00A40A6C">
              <w:rPr>
                <w:rFonts w:cs="Calibri"/>
                <w:szCs w:val="22"/>
              </w:rPr>
              <w:t>MEM07032 Use workshop machines for basic operations</w:t>
            </w:r>
          </w:p>
          <w:p w:rsidR="000A2B10" w:rsidRPr="00DF3448" w:rsidP="00372FAC">
            <w:pPr>
              <w:pStyle w:val="ListParagraph"/>
              <w:numPr>
                <w:ilvl w:val="0"/>
                <w:numId w:val="44"/>
              </w:numPr>
              <w:spacing w:after="0"/>
              <w:rPr>
                <w:rFonts w:cs="Calibri"/>
                <w:szCs w:val="22"/>
              </w:rPr>
            </w:pPr>
            <w:r w:rsidRPr="00DF3448">
              <w:rPr>
                <w:rFonts w:cs="Calibri"/>
                <w:szCs w:val="22"/>
              </w:rPr>
              <w:t>different types of automation available in industry</w:t>
            </w:r>
          </w:p>
          <w:p w:rsidR="000A2B10" w:rsidRPr="00DF3448" w:rsidP="00372FAC">
            <w:pPr>
              <w:pStyle w:val="ListParagraph"/>
              <w:numPr>
                <w:ilvl w:val="0"/>
                <w:numId w:val="44"/>
              </w:numPr>
              <w:spacing w:after="0"/>
              <w:rPr>
                <w:rFonts w:cs="Calibri"/>
                <w:szCs w:val="22"/>
              </w:rPr>
            </w:pPr>
            <w:r w:rsidRPr="00DF3448">
              <w:rPr>
                <w:rFonts w:cs="Calibri"/>
                <w:szCs w:val="22"/>
              </w:rPr>
              <w:t>different types of basic machines used in industry</w:t>
            </w:r>
          </w:p>
          <w:p w:rsidR="000A2B10" w:rsidRPr="00DF3448" w:rsidP="00372FAC">
            <w:pPr>
              <w:pStyle w:val="ListParagraph"/>
              <w:numPr>
                <w:ilvl w:val="0"/>
                <w:numId w:val="44"/>
              </w:numPr>
              <w:spacing w:after="0"/>
              <w:rPr>
                <w:rFonts w:cs="Calibri"/>
                <w:szCs w:val="22"/>
              </w:rPr>
            </w:pPr>
            <w:r w:rsidRPr="00DF3448">
              <w:rPr>
                <w:rFonts w:cs="Calibri"/>
                <w:szCs w:val="22"/>
              </w:rPr>
              <w:t>lean thinking to minimise waste</w:t>
            </w:r>
          </w:p>
          <w:p w:rsidR="004C5A13" w:rsidP="005C0151">
            <w:pPr>
              <w:spacing w:after="0"/>
              <w:rPr>
                <w:rFonts w:cs="Calibri"/>
                <w:szCs w:val="22"/>
              </w:rPr>
            </w:pPr>
          </w:p>
          <w:p w:rsidR="004C5A13" w:rsidRPr="00372FAC" w:rsidP="005C0151">
            <w:pPr>
              <w:spacing w:after="0"/>
              <w:rPr>
                <w:rFonts w:cs="Calibri"/>
                <w:b/>
                <w:szCs w:val="22"/>
              </w:rPr>
            </w:pPr>
            <w:r w:rsidRPr="00372FAC">
              <w:rPr>
                <w:rFonts w:cs="Calibri"/>
                <w:b/>
                <w:szCs w:val="22"/>
              </w:rPr>
              <w:t>Action/s</w:t>
            </w:r>
          </w:p>
          <w:p w:rsidR="004C5A13" w:rsidP="005C0151">
            <w:pPr>
              <w:spacing w:after="0"/>
              <w:rPr>
                <w:rFonts w:cs="Calibri"/>
                <w:szCs w:val="22"/>
              </w:rPr>
            </w:pPr>
          </w:p>
          <w:p w:rsidR="008F7A54" w:rsidP="005C0151">
            <w:pPr>
              <w:spacing w:after="0"/>
              <w:rPr>
                <w:rFonts w:cs="Calibri"/>
                <w:szCs w:val="22"/>
              </w:rPr>
            </w:pPr>
            <w:r>
              <w:rPr>
                <w:rFonts w:cs="Calibri"/>
                <w:szCs w:val="22"/>
              </w:rPr>
              <w:t>TAFE NSW to consider the inclusion of specific</w:t>
            </w:r>
            <w:r w:rsidR="0031339D">
              <w:rPr>
                <w:rFonts w:cs="Calibri"/>
                <w:szCs w:val="22"/>
              </w:rPr>
              <w:t xml:space="preserve"> </w:t>
            </w:r>
            <w:r w:rsidR="00AA4EBF">
              <w:rPr>
                <w:rFonts w:cs="Calibri"/>
                <w:szCs w:val="22"/>
              </w:rPr>
              <w:t xml:space="preserve">levels of technology equipment (manual/automated) in teaching resources. </w:t>
            </w:r>
            <w:r>
              <w:rPr>
                <w:rFonts w:cs="Calibri"/>
                <w:szCs w:val="22"/>
              </w:rPr>
              <w:t xml:space="preserve"> </w:t>
            </w:r>
          </w:p>
          <w:p w:rsidR="008F7A54" w:rsidP="005C0151">
            <w:pPr>
              <w:spacing w:after="0"/>
              <w:rPr>
                <w:rFonts w:cs="Calibri"/>
                <w:szCs w:val="22"/>
              </w:rPr>
            </w:pPr>
          </w:p>
          <w:p w:rsidR="004C5A13" w:rsidP="005C0151">
            <w:pPr>
              <w:spacing w:after="0"/>
              <w:rPr>
                <w:rFonts w:cs="Calibri"/>
                <w:szCs w:val="22"/>
              </w:rPr>
            </w:pPr>
            <w:r w:rsidRPr="008F7A54">
              <w:rPr>
                <w:rFonts w:cs="Calibri"/>
                <w:szCs w:val="22"/>
              </w:rPr>
              <w:t>Delivery of this qualification does not</w:t>
            </w:r>
            <w:r w:rsidR="00616CB1">
              <w:rPr>
                <w:rFonts w:cs="Calibri"/>
                <w:szCs w:val="22"/>
              </w:rPr>
              <w:t xml:space="preserve"> currently</w:t>
            </w:r>
            <w:r w:rsidRPr="008F7A54">
              <w:rPr>
                <w:rFonts w:cs="Calibri"/>
                <w:szCs w:val="22"/>
              </w:rPr>
              <w:t xml:space="preserve"> include a workplace component</w:t>
            </w:r>
            <w:r w:rsidR="00EA3B62">
              <w:rPr>
                <w:rFonts w:cs="Calibri"/>
                <w:szCs w:val="22"/>
              </w:rPr>
              <w:t>.</w:t>
            </w:r>
            <w:r w:rsidRPr="008F7A54">
              <w:rPr>
                <w:rFonts w:cs="Calibri"/>
                <w:szCs w:val="22"/>
              </w:rPr>
              <w:t xml:space="preserve"> </w:t>
            </w:r>
            <w:r w:rsidR="00EA3B62">
              <w:rPr>
                <w:rFonts w:cs="Calibri"/>
                <w:szCs w:val="22"/>
              </w:rPr>
              <w:t>T</w:t>
            </w:r>
            <w:r w:rsidRPr="008F7A54">
              <w:rPr>
                <w:rFonts w:cs="Calibri"/>
                <w:szCs w:val="22"/>
              </w:rPr>
              <w:t>raining is planned for delivery in a</w:t>
            </w:r>
            <w:r w:rsidR="00A40A6C">
              <w:rPr>
                <w:rFonts w:cs="Calibri"/>
                <w:szCs w:val="22"/>
              </w:rPr>
              <w:t xml:space="preserve"> TAFE NSW </w:t>
            </w:r>
            <w:r w:rsidRPr="008F7A54" w:rsidR="00A40A6C">
              <w:rPr>
                <w:rFonts w:cs="Calibri"/>
                <w:szCs w:val="22"/>
              </w:rPr>
              <w:t>simulated</w:t>
            </w:r>
            <w:r w:rsidR="00A40A6C">
              <w:rPr>
                <w:rFonts w:cs="Calibri"/>
                <w:szCs w:val="22"/>
              </w:rPr>
              <w:t xml:space="preserve"> engineering</w:t>
            </w:r>
            <w:r w:rsidRPr="008F7A54">
              <w:rPr>
                <w:rFonts w:cs="Calibri"/>
                <w:szCs w:val="22"/>
              </w:rPr>
              <w:t xml:space="preserve"> wor</w:t>
            </w:r>
            <w:r w:rsidR="00A40A6C">
              <w:rPr>
                <w:rFonts w:cs="Calibri"/>
                <w:szCs w:val="22"/>
              </w:rPr>
              <w:t>kshop</w:t>
            </w:r>
            <w:r w:rsidRPr="008F7A54">
              <w:rPr>
                <w:rFonts w:cs="Calibri"/>
                <w:szCs w:val="22"/>
              </w:rPr>
              <w:t>.</w:t>
            </w:r>
          </w:p>
          <w:p w:rsidR="000A2B10" w:rsidP="005C0151">
            <w:pPr>
              <w:spacing w:after="0"/>
              <w:rPr>
                <w:rFonts w:cs="Calibri"/>
                <w:szCs w:val="22"/>
              </w:rPr>
            </w:pPr>
          </w:p>
          <w:p w:rsidR="008F7A54" w:rsidRPr="00181495" w:rsidP="005C0151">
            <w:pPr>
              <w:spacing w:after="0"/>
              <w:rPr>
                <w:rFonts w:cs="Calibri"/>
                <w:szCs w:val="22"/>
              </w:rPr>
            </w:pPr>
            <w:r w:rsidRPr="000A2B10">
              <w:rPr>
                <w:rFonts w:cs="Calibri"/>
                <w:szCs w:val="22"/>
              </w:rPr>
              <w:t xml:space="preserve">TAFE </w:t>
            </w:r>
            <w:r w:rsidRPr="000A2B10" w:rsidR="00A40A6C">
              <w:rPr>
                <w:rFonts w:cs="Calibri"/>
                <w:szCs w:val="22"/>
              </w:rPr>
              <w:t xml:space="preserve">NSW </w:t>
            </w:r>
            <w:r w:rsidRPr="00A40A6C" w:rsidR="00A40A6C">
              <w:rPr>
                <w:rFonts w:cs="Calibri"/>
                <w:szCs w:val="22"/>
              </w:rPr>
              <w:t xml:space="preserve">TAFE NSW will ensure that the learning and assessment resources for units delivered within MEM10119 will meet the requirements within each unit of competency, </w:t>
            </w:r>
          </w:p>
        </w:tc>
      </w:tr>
    </w:tbl>
    <w:p w:rsidR="0003433A" w:rsidP="0003433A">
      <w:pPr>
        <w:sectPr w:rsidSect="0003433A">
          <w:pgSz w:w="16838" w:h="11906" w:orient="landscape"/>
          <w:pgMar w:top="1276" w:right="1701" w:bottom="991" w:left="1232" w:header="708" w:footer="338" w:gutter="0"/>
          <w:cols w:space="708"/>
          <w:docGrid w:linePitch="360"/>
        </w:sectPr>
      </w:pPr>
    </w:p>
    <w:p w:rsidR="0003433A" w:rsidRPr="00B23387" w:rsidP="0003433A">
      <w:pPr>
        <w:pStyle w:val="Heading2Purple"/>
        <w:spacing w:before="240"/>
      </w:pPr>
      <w:bookmarkStart w:id="75" w:name="_Toc535849578"/>
      <w:bookmarkStart w:id="76" w:name="_Toc8818514"/>
      <w:r w:rsidRPr="00B23387">
        <w:t>3.</w:t>
      </w:r>
      <w:r w:rsidRPr="00B23387">
        <w:tab/>
        <w:t>Transition Arrangements</w:t>
      </w:r>
      <w:bookmarkEnd w:id="75"/>
      <w:bookmarkEnd w:id="76"/>
    </w:p>
    <w:p w:rsidR="0003433A" w:rsidRPr="00517888" w:rsidP="0003433A">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03433A" w:rsidRPr="00517888" w:rsidP="0003433A">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03433A" w:rsidP="0003433A">
      <w:r w:rsidRPr="00517888">
        <w:t>Transition arrangements must be completed within 12 months of changes being published on training.gov.au for superseded qualifications and two years for deleted training products.</w:t>
      </w:r>
    </w:p>
    <w:p w:rsidR="0003433A" w:rsidRPr="00517888" w:rsidP="0003433A">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9A067B">
            <w:rPr>
              <w:rFonts w:ascii="MS Gothic" w:eastAsia="MS Gothic" w:hAnsi="MS Gothic" w:hint="eastAsia"/>
            </w:rPr>
            <w:t>☒</w:t>
          </w:r>
        </w:sdtContent>
      </w:sdt>
      <w:r w:rsidRPr="00517888">
        <w:t xml:space="preserve"> No</w:t>
      </w:r>
    </w:p>
    <w:p w:rsidR="0003433A" w:rsidRPr="00D05AF8" w:rsidP="0003433A">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03433A" w:rsidRPr="006E0267" w:rsidP="0003433A">
      <w:pPr>
        <w:pStyle w:val="Heading2Purple"/>
        <w:spacing w:before="360"/>
      </w:pPr>
      <w:bookmarkStart w:id="77" w:name="_Toc535849579"/>
      <w:bookmarkStart w:id="78" w:name="_Toc8818515"/>
      <w:r w:rsidRPr="006E0267">
        <w:t>4</w:t>
      </w:r>
      <w:r>
        <w:t>.</w:t>
      </w:r>
      <w:r>
        <w:tab/>
      </w:r>
      <w:r w:rsidRPr="006E0267">
        <w:t>Structure, Delivery and Assessment</w:t>
      </w:r>
      <w:bookmarkEnd w:id="77"/>
      <w:bookmarkEnd w:id="78"/>
    </w:p>
    <w:p w:rsidR="0003433A" w:rsidRPr="00443A01" w:rsidP="0003433A">
      <w:pPr>
        <w:pStyle w:val="Heading3"/>
      </w:pPr>
      <w:bookmarkStart w:id="79" w:name="_Toc535849580"/>
      <w:bookmarkStart w:id="80" w:name="_Toc8818516"/>
      <w:r w:rsidRPr="00A37DF3">
        <w:t>4.1</w:t>
      </w:r>
      <w:r w:rsidRPr="00A37DF3">
        <w:tab/>
        <w:t>Volume of Learning</w:t>
      </w:r>
      <w:bookmarkEnd w:id="79"/>
      <w:bookmarkEnd w:id="80"/>
    </w:p>
    <w:p w:rsidR="0003433A" w:rsidRPr="00DD605B" w:rsidP="0003433A">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03433A" w:rsidRPr="00DD605B" w:rsidP="0003433A">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03433A" w:rsidRPr="00DD605B" w:rsidP="0003433A">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03433A" w:rsidRPr="00DD605B" w:rsidP="0003433A">
      <w:pPr>
        <w:spacing w:after="0"/>
        <w:rPr>
          <w:rFonts w:cstheme="minorHAnsi"/>
          <w:color w:val="auto"/>
          <w:szCs w:val="22"/>
        </w:rPr>
      </w:pPr>
      <w:r>
        <w:rPr>
          <w:rFonts w:cstheme="minorHAnsi"/>
          <w:color w:val="auto"/>
          <w:szCs w:val="22"/>
        </w:rPr>
        <w:t>• Learning activities</w:t>
      </w:r>
    </w:p>
    <w:p w:rsidR="0003433A" w:rsidRPr="00DD605B" w:rsidP="0003433A">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03433A" w:rsidRPr="00DD605B" w:rsidP="0003433A">
      <w:pPr>
        <w:spacing w:after="0"/>
        <w:rPr>
          <w:rFonts w:cstheme="minorHAnsi"/>
          <w:color w:val="auto"/>
          <w:szCs w:val="22"/>
        </w:rPr>
      </w:pPr>
      <w:r>
        <w:rPr>
          <w:rFonts w:cstheme="minorHAnsi"/>
          <w:color w:val="auto"/>
          <w:szCs w:val="22"/>
        </w:rPr>
        <w:t>• Workshop activities</w:t>
      </w:r>
    </w:p>
    <w:p w:rsidR="0003433A" w:rsidRPr="00DD605B" w:rsidP="0003433A">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03433A" w:rsidRPr="00076446" w:rsidP="0003433A">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03433A" w:rsidP="0003433A">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03433A" w:rsidP="0003433A">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03433A" w:rsidRPr="00DD605B" w:rsidP="0003433A">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sidR="0062146C">
            <w:rPr>
              <w:rFonts w:ascii="Calibri" w:hAnsi="Calibri" w:cs="Calibri"/>
              <w:color w:val="auto"/>
              <w:szCs w:val="22"/>
            </w:rPr>
            <w:t xml:space="preserve">Certificate I </w:t>
          </w:r>
          <w:r w:rsidR="004057FB">
            <w:rPr>
              <w:rFonts w:ascii="Calibri" w:hAnsi="Calibri" w:cs="Calibri"/>
              <w:color w:val="auto"/>
              <w:szCs w:val="22"/>
            </w:rPr>
            <w:t>600-1200 hours</w:t>
          </w:r>
        </w:sdtContent>
      </w:sdt>
    </w:p>
    <w:p w:rsidR="0003433A" w:rsidP="0003433A">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273F1B">
        <w:rPr>
          <w:rFonts w:ascii="Calibri" w:hAnsi="Calibri" w:cs="Calibri"/>
          <w:color w:val="auto"/>
          <w:szCs w:val="22"/>
        </w:rPr>
        <w:t>1</w:t>
      </w:r>
      <w:r w:rsidR="006175F2">
        <w:rPr>
          <w:rFonts w:ascii="Calibri" w:hAnsi="Calibri" w:cs="Calibri"/>
          <w:color w:val="auto"/>
          <w:szCs w:val="22"/>
        </w:rPr>
        <w:t>75</w:t>
      </w:r>
    </w:p>
    <w:p w:rsidR="0003433A" w:rsidRPr="00DD605B" w:rsidP="0003433A">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6175F2">
        <w:t xml:space="preserve"> 14</w:t>
      </w:r>
      <w:r w:rsidR="004057FB">
        <w:t>.5</w:t>
      </w:r>
    </w:p>
    <w:p w:rsidR="0003433A" w:rsidRPr="00DD605B" w:rsidP="0003433A">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273F1B">
        <w:rPr>
          <w:rFonts w:ascii="Calibri" w:hAnsi="Calibri" w:cs="Calibri"/>
          <w:color w:val="auto"/>
          <w:szCs w:val="22"/>
        </w:rPr>
        <w:t>18</w:t>
      </w:r>
    </w:p>
    <w:p w:rsidR="0003433A" w:rsidRPr="00F5276F" w:rsidP="0003433A">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Pr="006175F2" w:rsidR="006175F2">
        <w:rPr>
          <w:rFonts w:ascii="Calibri" w:hAnsi="Calibri" w:cs="Calibri"/>
          <w:color w:val="auto"/>
          <w:szCs w:val="22"/>
        </w:rPr>
        <w:t>193</w:t>
      </w:r>
      <w:r>
        <w:br w:type="page"/>
      </w:r>
    </w:p>
    <w:p w:rsidR="0003433A" w:rsidRPr="00443A01" w:rsidP="0003433A">
      <w:pPr>
        <w:pStyle w:val="Heading3"/>
        <w:spacing w:before="240"/>
      </w:pPr>
      <w:bookmarkStart w:id="81" w:name="_Toc535849581"/>
      <w:bookmarkStart w:id="82" w:name="_Toc8818517"/>
      <w:r w:rsidRPr="0001720A">
        <w:t>4.2</w:t>
      </w:r>
      <w:r w:rsidRPr="0001720A">
        <w:tab/>
      </w:r>
      <w:r>
        <w:t>Delivery Strategy</w:t>
      </w:r>
      <w:bookmarkEnd w:id="81"/>
      <w:bookmarkEnd w:id="82"/>
      <w:r>
        <w:t xml:space="preserve"> </w:t>
      </w:r>
    </w:p>
    <w:p w:rsidR="0003433A" w:rsidP="0003433A">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03433A" w:rsidP="0003433A">
      <w:pPr>
        <w:pStyle w:val="CaptionPurple"/>
      </w:pPr>
      <w:r>
        <w:t xml:space="preserve">Table </w:t>
      </w:r>
      <w:r>
        <w:rPr>
          <w:noProof/>
        </w:rPr>
        <w:t>7 Volume of Learning</w:t>
      </w:r>
      <w:r>
        <w:t xml:space="preserve"> </w:t>
      </w:r>
      <w:r w:rsidR="00F85767">
        <w:t>–</w:t>
      </w:r>
      <w:r>
        <w:t xml:space="preserve">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0F2355">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F85767" w:rsidRPr="00DD605B" w:rsidP="000F2355">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F85767" w:rsidRPr="00DD605B" w:rsidP="000F2355">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F85767" w:rsidRPr="00B13C65" w:rsidP="000F2355">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F85767" w:rsidP="000F2355">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F85767" w:rsidRPr="00DD605B" w:rsidP="000F2355">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F85767" w:rsidRPr="00DD605B" w:rsidP="000F2355">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F85767" w:rsidRPr="00DD605B" w:rsidP="000F2355">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F85767" w:rsidRPr="00DD605B" w:rsidP="000F2355">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B2165E">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F85767" w:rsidRPr="00605C02" w:rsidP="000F2355">
            <w:pPr>
              <w:rPr>
                <w:rFonts w:ascii="Calibri" w:hAnsi="Calibri" w:cs="Calibri"/>
                <w:b/>
                <w:color w:val="auto"/>
                <w:szCs w:val="22"/>
              </w:rPr>
            </w:pPr>
            <w:r w:rsidRPr="00605C02">
              <w:rPr>
                <w:rFonts w:ascii="Calibri" w:hAnsi="Calibri" w:cs="Calibri"/>
                <w:b/>
                <w:color w:val="auto"/>
                <w:szCs w:val="22"/>
              </w:rPr>
              <w:t>1</w:t>
            </w:r>
          </w:p>
        </w:tc>
        <w:tc>
          <w:tcPr>
            <w:tcW w:w="1576" w:type="dxa"/>
          </w:tcPr>
          <w:p w:rsidR="00F85767" w:rsidRPr="00181495" w:rsidP="000F2355">
            <w:pPr>
              <w:rPr>
                <w:rFonts w:cstheme="minorHAnsi"/>
                <w:b/>
                <w:color w:val="auto"/>
                <w:szCs w:val="22"/>
              </w:rPr>
            </w:pPr>
            <w:r w:rsidRPr="00181495">
              <w:rPr>
                <w:rFonts w:eastAsia="Calibri" w:cstheme="minorHAnsi"/>
                <w:b/>
                <w:color w:val="000000"/>
                <w:szCs w:val="22"/>
              </w:rPr>
              <w:t>Blended Delivery</w:t>
            </w:r>
            <w:r w:rsidRPr="00181495">
              <w:rPr>
                <w:rFonts w:eastAsia="Calibri" w:cstheme="minorHAnsi"/>
                <w:color w:val="000000"/>
                <w:szCs w:val="22"/>
              </w:rPr>
              <w:t xml:space="preserve"> (including face to face and online classes)</w:t>
            </w:r>
          </w:p>
        </w:tc>
        <w:tc>
          <w:tcPr>
            <w:tcW w:w="1939" w:type="dxa"/>
            <w:shd w:val="clear" w:color="auto" w:fill="auto"/>
          </w:tcPr>
          <w:p w:rsidR="00F85767" w:rsidRPr="00181495" w:rsidP="000F2355">
            <w:pPr>
              <w:spacing w:after="0"/>
              <w:rPr>
                <w:rFonts w:cstheme="minorHAnsi"/>
                <w:color w:val="auto"/>
                <w:szCs w:val="22"/>
              </w:rPr>
            </w:pPr>
            <w:r w:rsidRPr="00181495">
              <w:rPr>
                <w:rFonts w:cstheme="minorHAnsi"/>
                <w:bCs/>
                <w:color w:val="auto"/>
                <w:szCs w:val="22"/>
              </w:rPr>
              <w:t xml:space="preserve">Face-to-face or online lectures/ learning activities </w:t>
            </w:r>
            <w:r w:rsidRPr="00181495">
              <w:rPr>
                <w:rFonts w:cstheme="minorHAnsi"/>
                <w:color w:val="auto"/>
                <w:szCs w:val="22"/>
              </w:rPr>
              <w:t xml:space="preserve"> </w:t>
            </w:r>
          </w:p>
          <w:p w:rsidR="00F85767" w:rsidRPr="00181495" w:rsidP="00991FAA">
            <w:pPr>
              <w:spacing w:after="0"/>
              <w:rPr>
                <w:rFonts w:cstheme="minorHAnsi"/>
                <w:color w:val="auto"/>
                <w:szCs w:val="22"/>
              </w:rPr>
            </w:pPr>
            <w:r w:rsidRPr="00181495">
              <w:rPr>
                <w:rFonts w:cstheme="minorHAnsi"/>
                <w:color w:val="auto"/>
                <w:szCs w:val="22"/>
              </w:rPr>
              <w:t>Workshop/ practical tasks</w:t>
            </w:r>
          </w:p>
        </w:tc>
        <w:tc>
          <w:tcPr>
            <w:tcW w:w="1304" w:type="dxa"/>
            <w:shd w:val="clear" w:color="auto" w:fill="auto"/>
            <w:vAlign w:val="center"/>
          </w:tcPr>
          <w:p w:rsidR="00F85767" w:rsidRPr="00181495" w:rsidP="00B2165E">
            <w:pPr>
              <w:rPr>
                <w:rFonts w:ascii="Calibri" w:hAnsi="Calibri" w:cs="Calibri"/>
                <w:color w:val="auto"/>
                <w:szCs w:val="22"/>
              </w:rPr>
            </w:pPr>
            <w:r w:rsidRPr="00181495">
              <w:rPr>
                <w:rFonts w:ascii="Calibri" w:hAnsi="Calibri" w:cs="Calibri"/>
                <w:color w:val="auto"/>
                <w:szCs w:val="22"/>
              </w:rPr>
              <w:t>160</w:t>
            </w:r>
            <w:r w:rsidRPr="00181495" w:rsidR="00991FAA">
              <w:rPr>
                <w:rFonts w:ascii="Calibri" w:hAnsi="Calibri" w:cs="Calibri"/>
                <w:color w:val="auto"/>
                <w:szCs w:val="22"/>
              </w:rPr>
              <w:t>.5 hours</w:t>
            </w:r>
          </w:p>
        </w:tc>
        <w:tc>
          <w:tcPr>
            <w:tcW w:w="1417" w:type="dxa"/>
            <w:shd w:val="clear" w:color="auto" w:fill="D9D9D9" w:themeFill="background1" w:themeFillShade="D9"/>
            <w:vAlign w:val="center"/>
          </w:tcPr>
          <w:p w:rsidR="00F85767" w:rsidRPr="00181495" w:rsidP="00B2165E">
            <w:pPr>
              <w:rPr>
                <w:rFonts w:ascii="Calibri" w:hAnsi="Calibri" w:cs="Calibri"/>
                <w:color w:val="auto"/>
                <w:szCs w:val="22"/>
              </w:rPr>
            </w:pPr>
          </w:p>
        </w:tc>
        <w:tc>
          <w:tcPr>
            <w:tcW w:w="1456" w:type="dxa"/>
            <w:shd w:val="clear" w:color="auto" w:fill="D9D9D9" w:themeFill="background1" w:themeFillShade="D9"/>
            <w:vAlign w:val="center"/>
          </w:tcPr>
          <w:p w:rsidR="00F85767" w:rsidRPr="00181495" w:rsidP="00B2165E">
            <w:pPr>
              <w:rPr>
                <w:rFonts w:ascii="Calibri" w:hAnsi="Calibri" w:cs="Calibri"/>
                <w:color w:val="auto"/>
                <w:szCs w:val="22"/>
              </w:rPr>
            </w:pPr>
          </w:p>
        </w:tc>
        <w:tc>
          <w:tcPr>
            <w:tcW w:w="1644" w:type="dxa"/>
            <w:shd w:val="clear" w:color="auto" w:fill="auto"/>
            <w:vAlign w:val="center"/>
          </w:tcPr>
          <w:p w:rsidR="00F85767" w:rsidRPr="00181495" w:rsidP="00B2165E">
            <w:pPr>
              <w:rPr>
                <w:rFonts w:ascii="Calibri" w:hAnsi="Calibri" w:cs="Calibri"/>
                <w:color w:val="auto"/>
                <w:szCs w:val="22"/>
                <w:highlight w:val="yellow"/>
              </w:rPr>
            </w:pPr>
            <w:r w:rsidRPr="00181495">
              <w:rPr>
                <w:rFonts w:ascii="Calibri" w:hAnsi="Calibri" w:cs="Calibri"/>
                <w:color w:val="auto"/>
                <w:szCs w:val="22"/>
              </w:rPr>
              <w:t>160</w:t>
            </w:r>
            <w:r w:rsidRPr="00181495" w:rsidR="00DA1451">
              <w:rPr>
                <w:rFonts w:ascii="Calibri" w:hAnsi="Calibri" w:cs="Calibri"/>
                <w:color w:val="auto"/>
                <w:szCs w:val="22"/>
              </w:rPr>
              <w:t>.5 hours</w:t>
            </w:r>
          </w:p>
        </w:tc>
      </w:tr>
      <w:tr w:rsidTr="00B2165E">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F85767" w:rsidRPr="00605C02" w:rsidP="000F2355">
            <w:pPr>
              <w:rPr>
                <w:rFonts w:ascii="Calibri" w:hAnsi="Calibri" w:cs="Calibri"/>
                <w:b/>
                <w:color w:val="auto"/>
                <w:szCs w:val="22"/>
              </w:rPr>
            </w:pPr>
            <w:r w:rsidRPr="00605C02">
              <w:rPr>
                <w:rFonts w:ascii="Calibri" w:hAnsi="Calibri" w:cs="Calibri"/>
                <w:b/>
                <w:color w:val="auto"/>
                <w:szCs w:val="22"/>
              </w:rPr>
              <w:t>2</w:t>
            </w:r>
          </w:p>
        </w:tc>
        <w:tc>
          <w:tcPr>
            <w:tcW w:w="1576" w:type="dxa"/>
            <w:vAlign w:val="center"/>
          </w:tcPr>
          <w:p w:rsidR="00CA0B53" w:rsidRPr="00181495" w:rsidP="00B2165E">
            <w:pPr>
              <w:spacing w:after="0"/>
              <w:rPr>
                <w:rFonts w:cstheme="minorHAnsi"/>
                <w:b/>
                <w:color w:val="auto"/>
                <w:szCs w:val="22"/>
              </w:rPr>
            </w:pPr>
            <w:r w:rsidRPr="00181495">
              <w:rPr>
                <w:rFonts w:cstheme="minorHAnsi"/>
                <w:b/>
                <w:color w:val="auto"/>
                <w:szCs w:val="22"/>
              </w:rPr>
              <w:t>Assessments</w:t>
            </w:r>
          </w:p>
          <w:p w:rsidR="00F85767" w:rsidRPr="00181495" w:rsidP="00B2165E">
            <w:pPr>
              <w:rPr>
                <w:rFonts w:eastAsia="Calibri" w:cstheme="minorHAnsi"/>
                <w:b/>
                <w:color w:val="000000"/>
                <w:szCs w:val="22"/>
              </w:rPr>
            </w:pPr>
          </w:p>
        </w:tc>
        <w:tc>
          <w:tcPr>
            <w:tcW w:w="1939" w:type="dxa"/>
            <w:shd w:val="clear" w:color="auto" w:fill="auto"/>
          </w:tcPr>
          <w:p w:rsidR="00F85767" w:rsidRPr="00181495" w:rsidP="00CA0B53">
            <w:pPr>
              <w:spacing w:after="0"/>
              <w:rPr>
                <w:rFonts w:ascii="Calibri" w:hAnsi="Calibri" w:cs="Calibri"/>
                <w:color w:val="auto"/>
                <w:szCs w:val="22"/>
              </w:rPr>
            </w:pPr>
            <w:r w:rsidRPr="00181495">
              <w:rPr>
                <w:rFonts w:ascii="Calibri" w:hAnsi="Calibri" w:cs="Calibri"/>
                <w:color w:val="auto"/>
                <w:szCs w:val="22"/>
              </w:rPr>
              <w:t>Knowledge and skills</w:t>
            </w:r>
          </w:p>
        </w:tc>
        <w:tc>
          <w:tcPr>
            <w:tcW w:w="1304" w:type="dxa"/>
            <w:shd w:val="clear" w:color="auto" w:fill="D9D9D9" w:themeFill="background1" w:themeFillShade="D9"/>
          </w:tcPr>
          <w:p w:rsidR="00F85767" w:rsidRPr="00181495" w:rsidP="000F2355">
            <w:pPr>
              <w:rPr>
                <w:rFonts w:ascii="Calibri" w:hAnsi="Calibri" w:cs="Calibri"/>
                <w:color w:val="auto"/>
                <w:szCs w:val="22"/>
              </w:rPr>
            </w:pPr>
          </w:p>
        </w:tc>
        <w:tc>
          <w:tcPr>
            <w:tcW w:w="1417" w:type="dxa"/>
            <w:vAlign w:val="center"/>
          </w:tcPr>
          <w:p w:rsidR="00F85767" w:rsidRPr="00181495" w:rsidP="00B2165E">
            <w:pPr>
              <w:rPr>
                <w:rFonts w:ascii="Calibri" w:hAnsi="Calibri" w:cs="Calibri"/>
                <w:color w:val="auto"/>
                <w:szCs w:val="22"/>
              </w:rPr>
            </w:pPr>
            <w:r w:rsidRPr="00181495">
              <w:rPr>
                <w:rFonts w:ascii="Calibri" w:hAnsi="Calibri" w:cs="Calibri"/>
                <w:color w:val="auto"/>
                <w:szCs w:val="22"/>
              </w:rPr>
              <w:t>14</w:t>
            </w:r>
            <w:r w:rsidRPr="00181495" w:rsidR="00991FAA">
              <w:rPr>
                <w:rFonts w:ascii="Calibri" w:hAnsi="Calibri" w:cs="Calibri"/>
                <w:color w:val="auto"/>
                <w:szCs w:val="22"/>
              </w:rPr>
              <w:t>.5</w:t>
            </w:r>
            <w:r w:rsidRPr="00181495">
              <w:rPr>
                <w:rFonts w:ascii="Calibri" w:hAnsi="Calibri" w:cs="Calibri"/>
                <w:color w:val="auto"/>
                <w:szCs w:val="22"/>
              </w:rPr>
              <w:t xml:space="preserve"> hours</w:t>
            </w:r>
          </w:p>
        </w:tc>
        <w:tc>
          <w:tcPr>
            <w:tcW w:w="1456" w:type="dxa"/>
            <w:shd w:val="clear" w:color="auto" w:fill="D9D9D9" w:themeFill="background1" w:themeFillShade="D9"/>
            <w:vAlign w:val="center"/>
          </w:tcPr>
          <w:p w:rsidR="00F85767" w:rsidRPr="00181495" w:rsidP="00B2165E">
            <w:pPr>
              <w:rPr>
                <w:rFonts w:ascii="Calibri" w:hAnsi="Calibri" w:cs="Calibri"/>
                <w:color w:val="auto"/>
                <w:szCs w:val="22"/>
              </w:rPr>
            </w:pPr>
          </w:p>
        </w:tc>
        <w:tc>
          <w:tcPr>
            <w:tcW w:w="1644" w:type="dxa"/>
            <w:vAlign w:val="center"/>
          </w:tcPr>
          <w:p w:rsidR="00F85767" w:rsidRPr="00181495" w:rsidP="00B2165E">
            <w:pPr>
              <w:rPr>
                <w:rFonts w:ascii="Calibri" w:hAnsi="Calibri" w:cs="Calibri"/>
                <w:color w:val="auto"/>
                <w:szCs w:val="22"/>
              </w:rPr>
            </w:pPr>
            <w:r w:rsidRPr="00181495">
              <w:rPr>
                <w:rFonts w:cstheme="minorHAnsi"/>
                <w:color w:val="auto"/>
                <w:szCs w:val="22"/>
              </w:rPr>
              <w:t>14</w:t>
            </w:r>
            <w:r w:rsidRPr="00181495" w:rsidR="00DA1451">
              <w:rPr>
                <w:rFonts w:cstheme="minorHAnsi"/>
                <w:color w:val="auto"/>
                <w:szCs w:val="22"/>
              </w:rPr>
              <w:t>.5 hours</w:t>
            </w:r>
          </w:p>
        </w:tc>
      </w:tr>
      <w:tr w:rsidTr="00B2165E">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F85767" w:rsidRPr="00605C02" w:rsidP="000F2355">
            <w:pPr>
              <w:rPr>
                <w:rFonts w:ascii="Calibri" w:hAnsi="Calibri" w:cs="Calibri"/>
                <w:b/>
                <w:color w:val="auto"/>
                <w:szCs w:val="22"/>
              </w:rPr>
            </w:pPr>
            <w:r w:rsidRPr="00605C02">
              <w:rPr>
                <w:rFonts w:ascii="Calibri" w:hAnsi="Calibri" w:cs="Calibri"/>
                <w:b/>
                <w:color w:val="auto"/>
                <w:szCs w:val="22"/>
              </w:rPr>
              <w:t>3</w:t>
            </w:r>
          </w:p>
        </w:tc>
        <w:tc>
          <w:tcPr>
            <w:tcW w:w="1576" w:type="dxa"/>
            <w:vAlign w:val="center"/>
          </w:tcPr>
          <w:p w:rsidR="00F85767" w:rsidRPr="00181495" w:rsidP="00181495">
            <w:pPr>
              <w:rPr>
                <w:rFonts w:cstheme="minorHAnsi"/>
                <w:b/>
                <w:color w:val="auto"/>
                <w:szCs w:val="22"/>
              </w:rPr>
            </w:pPr>
            <w:r w:rsidRPr="00181495">
              <w:rPr>
                <w:rFonts w:cstheme="minorHAnsi"/>
                <w:b/>
                <w:color w:val="auto"/>
                <w:szCs w:val="22"/>
              </w:rPr>
              <w:t>Self-directed</w:t>
            </w:r>
          </w:p>
          <w:p w:rsidR="00CA0B53" w:rsidRPr="00181495" w:rsidP="00181495">
            <w:pPr>
              <w:rPr>
                <w:rFonts w:ascii="Calibri" w:hAnsi="Calibri" w:cs="Calibri"/>
                <w:color w:val="auto"/>
                <w:szCs w:val="22"/>
              </w:rPr>
            </w:pPr>
          </w:p>
        </w:tc>
        <w:tc>
          <w:tcPr>
            <w:tcW w:w="1939" w:type="dxa"/>
            <w:shd w:val="clear" w:color="auto" w:fill="auto"/>
          </w:tcPr>
          <w:p w:rsidR="00181495" w:rsidRPr="00181495" w:rsidP="00181495">
            <w:pPr>
              <w:rPr>
                <w:rFonts w:ascii="Calibri" w:hAnsi="Calibri" w:cs="Calibri"/>
                <w:color w:val="auto"/>
                <w:szCs w:val="22"/>
              </w:rPr>
            </w:pPr>
            <w:r w:rsidRPr="00181495">
              <w:rPr>
                <w:rFonts w:ascii="Calibri" w:hAnsi="Calibri" w:cs="Calibri"/>
                <w:color w:val="auto"/>
                <w:szCs w:val="22"/>
              </w:rPr>
              <w:t>Content review</w:t>
            </w:r>
          </w:p>
          <w:p w:rsidR="00181495" w:rsidRPr="00181495" w:rsidP="00181495">
            <w:pPr>
              <w:rPr>
                <w:rFonts w:ascii="Calibri" w:hAnsi="Calibri" w:cs="Calibri"/>
                <w:color w:val="auto"/>
                <w:szCs w:val="22"/>
              </w:rPr>
            </w:pPr>
            <w:r w:rsidRPr="00181495">
              <w:rPr>
                <w:rFonts w:ascii="Calibri" w:hAnsi="Calibri" w:cs="Calibri"/>
                <w:color w:val="auto"/>
                <w:szCs w:val="22"/>
              </w:rPr>
              <w:t>Assessment preparation 2 hours per week</w:t>
            </w:r>
          </w:p>
          <w:p w:rsidR="00F85767" w:rsidRPr="00181495" w:rsidP="000F2355">
            <w:pPr>
              <w:rPr>
                <w:rFonts w:ascii="Calibri" w:hAnsi="Calibri" w:cs="Calibri"/>
                <w:color w:val="auto"/>
                <w:szCs w:val="22"/>
              </w:rPr>
            </w:pPr>
          </w:p>
        </w:tc>
        <w:tc>
          <w:tcPr>
            <w:tcW w:w="1304" w:type="dxa"/>
            <w:shd w:val="clear" w:color="auto" w:fill="D9D9D9" w:themeFill="background1" w:themeFillShade="D9"/>
          </w:tcPr>
          <w:p w:rsidR="00F85767" w:rsidRPr="00181495" w:rsidP="000F2355">
            <w:pPr>
              <w:rPr>
                <w:rFonts w:ascii="Calibri" w:hAnsi="Calibri" w:cs="Calibri"/>
                <w:color w:val="auto"/>
                <w:szCs w:val="22"/>
              </w:rPr>
            </w:pPr>
          </w:p>
        </w:tc>
        <w:tc>
          <w:tcPr>
            <w:tcW w:w="1417" w:type="dxa"/>
            <w:shd w:val="clear" w:color="auto" w:fill="D9D9D9" w:themeFill="background1" w:themeFillShade="D9"/>
          </w:tcPr>
          <w:p w:rsidR="00F85767" w:rsidRPr="00181495" w:rsidP="000F2355">
            <w:pPr>
              <w:rPr>
                <w:rFonts w:ascii="Calibri" w:hAnsi="Calibri" w:cs="Calibri"/>
                <w:color w:val="auto"/>
                <w:szCs w:val="22"/>
              </w:rPr>
            </w:pPr>
          </w:p>
        </w:tc>
        <w:tc>
          <w:tcPr>
            <w:tcW w:w="1456" w:type="dxa"/>
            <w:vAlign w:val="center"/>
          </w:tcPr>
          <w:p w:rsidR="00F85767" w:rsidRPr="00181495" w:rsidP="00B2165E">
            <w:pPr>
              <w:rPr>
                <w:rFonts w:ascii="Calibri" w:hAnsi="Calibri" w:cs="Calibri"/>
                <w:color w:val="auto"/>
                <w:szCs w:val="22"/>
              </w:rPr>
            </w:pPr>
            <w:r w:rsidRPr="00181495">
              <w:rPr>
                <w:rFonts w:cstheme="minorHAnsi"/>
                <w:color w:val="auto"/>
                <w:szCs w:val="22"/>
              </w:rPr>
              <w:t>18</w:t>
            </w:r>
            <w:r w:rsidRPr="00181495" w:rsidR="00DA1451">
              <w:rPr>
                <w:rFonts w:cstheme="minorHAnsi"/>
                <w:color w:val="auto"/>
                <w:szCs w:val="22"/>
              </w:rPr>
              <w:t xml:space="preserve"> </w:t>
            </w:r>
            <w:r w:rsidRPr="00181495">
              <w:rPr>
                <w:rFonts w:cstheme="minorHAnsi"/>
                <w:color w:val="auto"/>
                <w:szCs w:val="22"/>
              </w:rPr>
              <w:t>hours</w:t>
            </w:r>
          </w:p>
        </w:tc>
        <w:tc>
          <w:tcPr>
            <w:tcW w:w="1644" w:type="dxa"/>
            <w:vAlign w:val="center"/>
          </w:tcPr>
          <w:p w:rsidR="00F85767" w:rsidRPr="00181495" w:rsidP="00B2165E">
            <w:pPr>
              <w:rPr>
                <w:rFonts w:ascii="Calibri" w:hAnsi="Calibri" w:cs="Calibri"/>
                <w:color w:val="auto"/>
                <w:szCs w:val="22"/>
              </w:rPr>
            </w:pPr>
            <w:r w:rsidRPr="00181495">
              <w:rPr>
                <w:rFonts w:ascii="Calibri" w:hAnsi="Calibri" w:cs="Calibri"/>
                <w:color w:val="auto"/>
                <w:szCs w:val="22"/>
              </w:rPr>
              <w:t>18</w:t>
            </w:r>
            <w:r w:rsidRPr="00181495">
              <w:rPr>
                <w:rFonts w:ascii="Calibri" w:hAnsi="Calibri" w:cs="Calibri"/>
                <w:color w:val="auto"/>
                <w:szCs w:val="22"/>
              </w:rPr>
              <w:t xml:space="preserve"> hours</w:t>
            </w:r>
          </w:p>
        </w:tc>
      </w:tr>
      <w:tr w:rsidTr="005B439A">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F85767" w:rsidRPr="00605C02" w:rsidP="000F2355">
            <w:pPr>
              <w:rPr>
                <w:rFonts w:ascii="Calibri" w:hAnsi="Calibri" w:cs="Calibri"/>
                <w:b/>
                <w:color w:val="auto"/>
                <w:szCs w:val="22"/>
              </w:rPr>
            </w:pPr>
            <w:r w:rsidRPr="00605C02">
              <w:rPr>
                <w:rFonts w:ascii="Calibri" w:hAnsi="Calibri" w:cs="Calibri"/>
                <w:b/>
                <w:color w:val="auto"/>
                <w:szCs w:val="22"/>
              </w:rPr>
              <w:t>5</w:t>
            </w:r>
          </w:p>
        </w:tc>
        <w:tc>
          <w:tcPr>
            <w:tcW w:w="1576" w:type="dxa"/>
            <w:shd w:val="clear" w:color="auto" w:fill="auto"/>
          </w:tcPr>
          <w:p w:rsidR="00F85767" w:rsidRPr="005B439A" w:rsidP="000F2355">
            <w:pPr>
              <w:rPr>
                <w:rFonts w:ascii="Calibri" w:hAnsi="Calibri" w:cs="Calibri"/>
                <w:b/>
                <w:color w:val="auto"/>
                <w:sz w:val="24"/>
                <w:szCs w:val="22"/>
              </w:rPr>
            </w:pPr>
            <w:r w:rsidRPr="005B439A">
              <w:rPr>
                <w:rFonts w:ascii="Calibri" w:hAnsi="Calibri" w:cs="Calibri"/>
                <w:b/>
                <w:color w:val="auto"/>
                <w:sz w:val="24"/>
                <w:szCs w:val="22"/>
              </w:rPr>
              <w:t>Total</w:t>
            </w:r>
          </w:p>
        </w:tc>
        <w:tc>
          <w:tcPr>
            <w:tcW w:w="1939" w:type="dxa"/>
            <w:shd w:val="clear" w:color="auto" w:fill="auto"/>
          </w:tcPr>
          <w:p w:rsidR="00F85767" w:rsidRPr="005B439A" w:rsidP="000F2355">
            <w:pPr>
              <w:rPr>
                <w:rFonts w:ascii="Calibri" w:hAnsi="Calibri" w:cs="Calibri"/>
                <w:b/>
                <w:color w:val="auto"/>
                <w:sz w:val="24"/>
                <w:szCs w:val="22"/>
              </w:rPr>
            </w:pPr>
          </w:p>
        </w:tc>
        <w:tc>
          <w:tcPr>
            <w:tcW w:w="1304" w:type="dxa"/>
            <w:shd w:val="clear" w:color="auto" w:fill="auto"/>
          </w:tcPr>
          <w:p w:rsidR="00F85767" w:rsidRPr="005B439A" w:rsidP="000F2355">
            <w:pPr>
              <w:jc w:val="center"/>
              <w:rPr>
                <w:rFonts w:ascii="Calibri" w:hAnsi="Calibri" w:cs="Calibri"/>
                <w:b/>
                <w:color w:val="auto"/>
                <w:sz w:val="24"/>
                <w:szCs w:val="22"/>
              </w:rPr>
            </w:pPr>
            <w:r w:rsidRPr="005B439A">
              <w:rPr>
                <w:rFonts w:ascii="Calibri" w:hAnsi="Calibri" w:cs="Calibri"/>
                <w:b/>
                <w:color w:val="auto"/>
                <w:sz w:val="24"/>
                <w:szCs w:val="22"/>
              </w:rPr>
              <w:t>160</w:t>
            </w:r>
            <w:r w:rsidRPr="005B439A" w:rsidR="00A1504B">
              <w:rPr>
                <w:rFonts w:ascii="Calibri" w:hAnsi="Calibri" w:cs="Calibri"/>
                <w:b/>
                <w:color w:val="auto"/>
                <w:sz w:val="24"/>
                <w:szCs w:val="22"/>
              </w:rPr>
              <w:t>.5</w:t>
            </w:r>
          </w:p>
        </w:tc>
        <w:tc>
          <w:tcPr>
            <w:tcW w:w="1417" w:type="dxa"/>
          </w:tcPr>
          <w:p w:rsidR="00F85767" w:rsidRPr="005B439A" w:rsidP="000F2355">
            <w:pPr>
              <w:jc w:val="center"/>
              <w:rPr>
                <w:rFonts w:ascii="Calibri" w:hAnsi="Calibri" w:cs="Calibri"/>
                <w:b/>
                <w:color w:val="auto"/>
                <w:sz w:val="24"/>
                <w:szCs w:val="22"/>
              </w:rPr>
            </w:pPr>
            <w:r w:rsidRPr="005B439A">
              <w:rPr>
                <w:rFonts w:ascii="Calibri" w:hAnsi="Calibri" w:cs="Calibri"/>
                <w:b/>
                <w:color w:val="auto"/>
                <w:sz w:val="24"/>
                <w:szCs w:val="22"/>
              </w:rPr>
              <w:t>14</w:t>
            </w:r>
            <w:r w:rsidRPr="005B439A" w:rsidR="004057FB">
              <w:rPr>
                <w:rFonts w:ascii="Calibri" w:hAnsi="Calibri" w:cs="Calibri"/>
                <w:b/>
                <w:color w:val="auto"/>
                <w:sz w:val="24"/>
                <w:szCs w:val="22"/>
              </w:rPr>
              <w:t>.5</w:t>
            </w:r>
          </w:p>
        </w:tc>
        <w:tc>
          <w:tcPr>
            <w:tcW w:w="1456" w:type="dxa"/>
          </w:tcPr>
          <w:p w:rsidR="00F85767" w:rsidRPr="005B439A" w:rsidP="000F2355">
            <w:pPr>
              <w:jc w:val="center"/>
              <w:rPr>
                <w:rFonts w:ascii="Calibri" w:hAnsi="Calibri" w:cs="Calibri"/>
                <w:b/>
                <w:color w:val="auto"/>
                <w:sz w:val="24"/>
                <w:szCs w:val="22"/>
              </w:rPr>
            </w:pPr>
            <w:r w:rsidRPr="005B439A">
              <w:rPr>
                <w:rFonts w:ascii="Calibri" w:hAnsi="Calibri" w:cs="Calibri"/>
                <w:b/>
                <w:color w:val="auto"/>
                <w:sz w:val="24"/>
                <w:szCs w:val="22"/>
              </w:rPr>
              <w:t>18</w:t>
            </w:r>
          </w:p>
        </w:tc>
        <w:tc>
          <w:tcPr>
            <w:tcW w:w="1644" w:type="dxa"/>
            <w:shd w:val="clear" w:color="auto" w:fill="auto"/>
          </w:tcPr>
          <w:p w:rsidR="00F85767" w:rsidRPr="005B439A" w:rsidP="003A52BA">
            <w:pPr>
              <w:jc w:val="center"/>
              <w:rPr>
                <w:rFonts w:ascii="Calibri" w:hAnsi="Calibri" w:cs="Calibri"/>
                <w:b/>
                <w:color w:val="auto"/>
                <w:sz w:val="24"/>
                <w:szCs w:val="22"/>
              </w:rPr>
            </w:pPr>
            <w:r w:rsidRPr="005B439A">
              <w:rPr>
                <w:rFonts w:ascii="Calibri" w:hAnsi="Calibri" w:cs="Calibri"/>
                <w:b/>
                <w:color w:val="auto"/>
                <w:sz w:val="24"/>
                <w:szCs w:val="22"/>
              </w:rPr>
              <w:t>193</w:t>
            </w:r>
            <w:r w:rsidRPr="005B439A" w:rsidR="00153BD7">
              <w:rPr>
                <w:rFonts w:ascii="Calibri" w:hAnsi="Calibri" w:cs="Calibri"/>
                <w:b/>
                <w:color w:val="auto"/>
                <w:sz w:val="24"/>
                <w:szCs w:val="22"/>
              </w:rPr>
              <w:t xml:space="preserve"> hours</w:t>
            </w:r>
          </w:p>
        </w:tc>
      </w:tr>
    </w:tbl>
    <w:p w:rsidR="00F85767" w:rsidP="0003433A">
      <w:pPr>
        <w:pStyle w:val="CaptionPurple"/>
      </w:pPr>
    </w:p>
    <w:p w:rsidR="0003433A" w:rsidRPr="00F5276F" w:rsidP="0003433A">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364AD1"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B003FB">
        <w:rPr>
          <w:rFonts w:ascii="Calibri" w:hAnsi="Calibri" w:cs="Calibri"/>
          <w:b/>
          <w:bCs/>
          <w:color w:val="auto"/>
          <w:szCs w:val="22"/>
          <w:u w:val="single"/>
        </w:rPr>
        <w:t>Student cohort</w:t>
      </w:r>
    </w:p>
    <w:p w:rsidR="00B003FB" w:rsidRPr="00B003FB"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p>
    <w:p w:rsidR="00364AD1" w:rsidRPr="00364AD1"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364AD1">
        <w:rPr>
          <w:rFonts w:ascii="Calibri" w:hAnsi="Calibri" w:cs="Calibri"/>
          <w:bCs/>
          <w:color w:val="auto"/>
          <w:szCs w:val="22"/>
        </w:rPr>
        <w:t xml:space="preserve">Students enrolled in this qualification are </w:t>
      </w:r>
      <w:r w:rsidRPr="00364AD1">
        <w:rPr>
          <w:rFonts w:ascii="Calibri" w:hAnsi="Calibri" w:cs="Calibri"/>
          <w:color w:val="auto"/>
          <w:szCs w:val="22"/>
          <w:shd w:val="clear" w:color="auto" w:fill="FFFFFF"/>
        </w:rPr>
        <w:t xml:space="preserve">generally workers entering employment as engineering/manufacturing </w:t>
      </w:r>
      <w:r w:rsidRPr="002D14E2">
        <w:rPr>
          <w:rFonts w:ascii="Calibri" w:hAnsi="Calibri" w:cs="Calibri"/>
          <w:color w:val="auto"/>
          <w:szCs w:val="22"/>
          <w:shd w:val="clear" w:color="auto" w:fill="FFFFFF"/>
        </w:rPr>
        <w:t>employees</w:t>
      </w:r>
      <w:r w:rsidRPr="00364AD1">
        <w:rPr>
          <w:rFonts w:ascii="Calibri" w:hAnsi="Calibri" w:cs="Calibri"/>
          <w:color w:val="auto"/>
          <w:szCs w:val="22"/>
          <w:shd w:val="clear" w:color="auto" w:fill="FFFFFF"/>
        </w:rPr>
        <w:t xml:space="preserve"> within the metal, engineering, manufacturing and associated industries.</w:t>
      </w:r>
    </w:p>
    <w:p w:rsidR="00364AD1" w:rsidRPr="00364AD1"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FF0000"/>
          <w:szCs w:val="22"/>
        </w:rPr>
      </w:pPr>
    </w:p>
    <w:p w:rsidR="00364AD1"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B003FB">
        <w:rPr>
          <w:rFonts w:ascii="Calibri" w:hAnsi="Calibri" w:cs="Calibri"/>
          <w:b/>
          <w:bCs/>
          <w:color w:val="auto"/>
          <w:szCs w:val="22"/>
          <w:u w:val="single"/>
        </w:rPr>
        <w:t>Elective choice</w:t>
      </w:r>
    </w:p>
    <w:p w:rsidR="00B003FB" w:rsidRPr="00B003FB"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p>
    <w:p w:rsidR="00364AD1" w:rsidRPr="00EB5D3B"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Based on consultation with industry and across TAFE NSW</w:t>
      </w:r>
      <w:r>
        <w:rPr>
          <w:rFonts w:ascii="Calibri" w:hAnsi="Calibri" w:cs="Calibri"/>
          <w:bCs/>
          <w:color w:val="auto"/>
          <w:szCs w:val="22"/>
        </w:rPr>
        <w:t xml:space="preserve">.  Electives have been selected to provide students with </w:t>
      </w:r>
      <w:r w:rsidR="0023457B">
        <w:rPr>
          <w:rFonts w:ascii="Calibri" w:hAnsi="Calibri" w:cs="Calibri"/>
          <w:bCs/>
          <w:color w:val="auto"/>
          <w:szCs w:val="22"/>
        </w:rPr>
        <w:t xml:space="preserve">the </w:t>
      </w:r>
      <w:r>
        <w:rPr>
          <w:rFonts w:ascii="Calibri" w:hAnsi="Calibri" w:cs="Calibri"/>
          <w:bCs/>
          <w:color w:val="auto"/>
          <w:szCs w:val="22"/>
        </w:rPr>
        <w:t>skills and knowledge that will enable them to</w:t>
      </w:r>
      <w:r w:rsidR="0023457B">
        <w:rPr>
          <w:rFonts w:ascii="Calibri" w:hAnsi="Calibri" w:cs="Calibri"/>
          <w:bCs/>
          <w:color w:val="auto"/>
          <w:szCs w:val="22"/>
        </w:rPr>
        <w:t xml:space="preserve"> perform basic practical workshop tasks and basic </w:t>
      </w:r>
      <w:r>
        <w:rPr>
          <w:rFonts w:ascii="Calibri" w:hAnsi="Calibri" w:cs="Calibri"/>
          <w:bCs/>
          <w:color w:val="auto"/>
          <w:szCs w:val="22"/>
        </w:rPr>
        <w:t>welding s</w:t>
      </w:r>
      <w:r w:rsidR="0023457B">
        <w:rPr>
          <w:rFonts w:ascii="Calibri" w:hAnsi="Calibri" w:cs="Calibri"/>
          <w:bCs/>
          <w:color w:val="auto"/>
          <w:szCs w:val="22"/>
        </w:rPr>
        <w:t>kills. These skills can be applied</w:t>
      </w:r>
      <w:r>
        <w:rPr>
          <w:rFonts w:ascii="Calibri" w:hAnsi="Calibri" w:cs="Calibri"/>
          <w:bCs/>
          <w:color w:val="auto"/>
          <w:szCs w:val="22"/>
        </w:rPr>
        <w:t xml:space="preserve"> </w:t>
      </w:r>
      <w:r w:rsidR="0023457B">
        <w:rPr>
          <w:rFonts w:ascii="Calibri" w:hAnsi="Calibri" w:cs="Calibri"/>
          <w:bCs/>
          <w:color w:val="auto"/>
          <w:szCs w:val="22"/>
        </w:rPr>
        <w:t>across</w:t>
      </w:r>
      <w:r>
        <w:rPr>
          <w:rFonts w:ascii="Calibri" w:hAnsi="Calibri" w:cs="Calibri"/>
          <w:bCs/>
          <w:color w:val="auto"/>
          <w:szCs w:val="22"/>
        </w:rPr>
        <w:t xml:space="preserve"> a broad range of </w:t>
      </w:r>
      <w:r w:rsidR="0023457B">
        <w:rPr>
          <w:rFonts w:ascii="Calibri" w:hAnsi="Calibri" w:cs="Calibri"/>
          <w:bCs/>
          <w:color w:val="auto"/>
          <w:szCs w:val="22"/>
        </w:rPr>
        <w:t>general engineering</w:t>
      </w:r>
      <w:r>
        <w:rPr>
          <w:rFonts w:ascii="Calibri" w:hAnsi="Calibri" w:cs="Calibri"/>
          <w:bCs/>
          <w:color w:val="auto"/>
          <w:szCs w:val="22"/>
        </w:rPr>
        <w:t xml:space="preserve"> </w:t>
      </w:r>
      <w:r w:rsidR="0023457B">
        <w:rPr>
          <w:rFonts w:ascii="Calibri" w:hAnsi="Calibri" w:cs="Calibri"/>
          <w:bCs/>
          <w:color w:val="auto"/>
          <w:szCs w:val="22"/>
        </w:rPr>
        <w:t>work,</w:t>
      </w:r>
      <w:r>
        <w:rPr>
          <w:rFonts w:ascii="Calibri" w:hAnsi="Calibri" w:cs="Calibri"/>
          <w:bCs/>
          <w:color w:val="auto"/>
          <w:szCs w:val="22"/>
        </w:rPr>
        <w:t xml:space="preserve"> throughout a range of </w:t>
      </w:r>
      <w:r w:rsidR="0023457B">
        <w:rPr>
          <w:rFonts w:ascii="Calibri" w:hAnsi="Calibri" w:cs="Calibri"/>
          <w:bCs/>
          <w:color w:val="auto"/>
          <w:szCs w:val="22"/>
        </w:rPr>
        <w:t xml:space="preserve">engineering </w:t>
      </w:r>
      <w:r>
        <w:rPr>
          <w:rFonts w:ascii="Calibri" w:hAnsi="Calibri" w:cs="Calibri"/>
          <w:bCs/>
          <w:color w:val="auto"/>
          <w:szCs w:val="22"/>
        </w:rPr>
        <w:t>industries.</w:t>
      </w:r>
    </w:p>
    <w:p w:rsidR="00364AD1" w:rsidRPr="00EB5D3B"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364AD1"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B003FB">
        <w:rPr>
          <w:rFonts w:ascii="Calibri" w:hAnsi="Calibri" w:cs="Calibri"/>
          <w:b/>
          <w:bCs/>
          <w:color w:val="auto"/>
          <w:szCs w:val="22"/>
          <w:u w:val="single"/>
        </w:rPr>
        <w:t>Delivery and Assessment</w:t>
      </w:r>
    </w:p>
    <w:p w:rsidR="00B003FB" w:rsidRPr="00B003FB"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p>
    <w:p w:rsidR="001F632F" w:rsidRPr="001F632F" w:rsidP="001F632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1F632F">
        <w:rPr>
          <w:rFonts w:ascii="Calibri" w:hAnsi="Calibri" w:cs="Calibri"/>
          <w:bCs/>
          <w:color w:val="auto"/>
          <w:szCs w:val="22"/>
        </w:rPr>
        <w:t>Delivered is over nine weeks.  Students attend TAFE three days per week for 8 weeks and two days for week 9. Delivery is as follows:</w:t>
      </w:r>
    </w:p>
    <w:p w:rsidR="001F632F" w:rsidRPr="001F632F" w:rsidP="001F632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1F632F" w:rsidRPr="001F632F" w:rsidP="001F632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1F632F">
        <w:rPr>
          <w:rFonts w:ascii="Calibri" w:hAnsi="Calibri" w:cs="Calibri"/>
          <w:bCs/>
          <w:color w:val="auto"/>
          <w:szCs w:val="22"/>
        </w:rPr>
        <w:t>Week 1 to week 8 = 20 hours per week @ 2 x 8 hours days and 1 x 4 hour day</w:t>
      </w:r>
    </w:p>
    <w:p w:rsidR="001F632F" w:rsidRPr="001F632F" w:rsidP="001F632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1F632F">
        <w:rPr>
          <w:rFonts w:ascii="Calibri" w:hAnsi="Calibri" w:cs="Calibri"/>
          <w:bCs/>
          <w:color w:val="auto"/>
          <w:szCs w:val="22"/>
        </w:rPr>
        <w:t>Week 9 = 15 hours @ 1 x 8 hour day and 1 x 7 hour day</w:t>
      </w:r>
    </w:p>
    <w:p w:rsidR="00364AD1" w:rsidRPr="00B84648"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364AD1"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 xml:space="preserve">Two </w:t>
      </w:r>
      <w:r>
        <w:rPr>
          <w:rFonts w:ascii="Calibri" w:hAnsi="Calibri" w:cs="Calibri"/>
          <w:bCs/>
          <w:color w:val="auto"/>
          <w:szCs w:val="22"/>
        </w:rPr>
        <w:t>units of competency are clustered for delivery where they have common performance criteria and align to the application of skills and knowledge in the workplace.  Thi</w:t>
      </w:r>
      <w:r>
        <w:rPr>
          <w:rFonts w:ascii="Calibri" w:hAnsi="Calibri" w:cs="Calibri"/>
          <w:bCs/>
          <w:color w:val="auto"/>
          <w:szCs w:val="22"/>
        </w:rPr>
        <w:t>s is outlined in 4.3 below.</w:t>
      </w:r>
    </w:p>
    <w:p w:rsidR="00364AD1"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Pr>
          <w:rFonts w:ascii="Calibri" w:hAnsi="Calibri" w:cs="Calibri"/>
          <w:bCs/>
          <w:color w:val="auto"/>
          <w:szCs w:val="22"/>
        </w:rPr>
        <w:t>Many units of competency in this Training Product have pre-requisite units. These units have been considered in the sequenced delivery strategy. The pre requisite units may be delivered in conjunction with other units, though they will be required to be assessed prior to assessing the unit of competency they are a pre requisite for.</w:t>
      </w:r>
    </w:p>
    <w:p w:rsidR="0062146C"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62146C" w:rsidRPr="00B2165E"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B2165E">
        <w:rPr>
          <w:rFonts w:ascii="Calibri" w:hAnsi="Calibri" w:cs="Calibri"/>
          <w:b/>
          <w:bCs/>
          <w:color w:val="auto"/>
          <w:szCs w:val="22"/>
          <w:u w:val="single"/>
        </w:rPr>
        <w:t>Volume of Learning:</w:t>
      </w:r>
    </w:p>
    <w:p w:rsidR="0062146C" w:rsidRPr="00B2165E"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p>
    <w:p w:rsidR="0062146C" w:rsidRPr="00B2165E" w:rsidP="0062146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B2165E">
        <w:rPr>
          <w:rFonts w:ascii="Calibri" w:hAnsi="Calibri" w:cs="Calibri"/>
          <w:bCs/>
          <w:color w:val="auto"/>
          <w:szCs w:val="22"/>
        </w:rPr>
        <w:t>The total Volume of Learning for this training product is 193 hours, comprised of 160.5 hours of structured learning in a face to face delivery mode, 14.5 hours of assessment and 18 hours of unstructured learning.</w:t>
      </w:r>
      <w:r w:rsidRPr="00B2165E">
        <w:rPr>
          <w:rFonts w:ascii="Calibri" w:hAnsi="Calibri" w:cs="Calibri"/>
          <w:bCs/>
          <w:color w:val="auto"/>
          <w:szCs w:val="22"/>
        </w:rPr>
        <w:t xml:space="preserve"> </w:t>
      </w:r>
      <w:r w:rsidRPr="00B2165E">
        <w:rPr>
          <w:rFonts w:ascii="Calibri" w:hAnsi="Calibri" w:cs="Calibri"/>
          <w:bCs/>
          <w:color w:val="auto"/>
          <w:szCs w:val="22"/>
        </w:rPr>
        <w:t>Students will participate in 20 hours per week of training and assessment that will encompass structured practical tasks and activities within the TAFE simulated engineering workshop. NCVER nominal hours for the units contained within this qualification are listed at 155 to 190 hours and further justify the supervised hours for this training and assessment strategy.</w:t>
      </w:r>
    </w:p>
    <w:p w:rsidR="00364AD1" w:rsidRPr="00EB5D3B"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364AD1"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F82951">
        <w:rPr>
          <w:rFonts w:ascii="Calibri" w:hAnsi="Calibri" w:cs="Calibri"/>
          <w:b/>
          <w:bCs/>
          <w:color w:val="auto"/>
          <w:szCs w:val="22"/>
          <w:u w:val="single"/>
        </w:rPr>
        <w:t>Delivery includes:</w:t>
      </w:r>
    </w:p>
    <w:p w:rsidR="00F82951" w:rsidRPr="00F82951"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p>
    <w:p w:rsidR="0020487F"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EB5D3B">
        <w:rPr>
          <w:rFonts w:ascii="Calibri" w:hAnsi="Calibri" w:cs="Calibri"/>
          <w:bCs/>
          <w:color w:val="auto"/>
          <w:szCs w:val="22"/>
        </w:rPr>
        <w:t>Face to face (synchronous) delivery supervised by a facilitator e.g. classes and tutorials. Also includes practical workshop learning activities. All learning activities completed by whole class, in small groups and</w:t>
      </w:r>
      <w:r>
        <w:rPr>
          <w:rFonts w:ascii="Calibri" w:hAnsi="Calibri" w:cs="Calibri"/>
          <w:bCs/>
          <w:color w:val="auto"/>
          <w:szCs w:val="22"/>
        </w:rPr>
        <w:t xml:space="preserve"> individually at various points.</w:t>
      </w:r>
      <w:r w:rsidRPr="004C0A01">
        <w:rPr>
          <w:rFonts w:ascii="Calibri" w:hAnsi="Calibri" w:cs="Calibri"/>
          <w:bCs/>
          <w:color w:val="auto"/>
          <w:szCs w:val="22"/>
        </w:rPr>
        <w:t xml:space="preserve"> </w:t>
      </w:r>
    </w:p>
    <w:p w:rsidR="0020487F"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0487F" w:rsidRPr="004C0A01"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4C0A01">
        <w:rPr>
          <w:rFonts w:ascii="Calibri" w:hAnsi="Calibri" w:cs="Calibri"/>
          <w:bCs/>
          <w:color w:val="auto"/>
          <w:szCs w:val="22"/>
        </w:rPr>
        <w:t>Online/blended: Completing online activities supported by facilitator face to face tutorials</w:t>
      </w:r>
    </w:p>
    <w:p w:rsidR="0020487F" w:rsidRPr="00EB5D3B"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0487F" w:rsidRPr="00C02D51"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C02D51">
        <w:rPr>
          <w:rFonts w:ascii="Calibri" w:hAnsi="Calibri" w:cs="Calibri"/>
          <w:bCs/>
          <w:color w:val="auto"/>
          <w:szCs w:val="22"/>
        </w:rPr>
        <w:t xml:space="preserve">Self-directed - review of structured activities and preparation for assessment is recommended for students enrolled in this course. It is reasonably expected that students would undertake self-directed learning activities and assessment preparation for 2 hours per week over </w:t>
      </w:r>
      <w:r>
        <w:rPr>
          <w:rFonts w:ascii="Calibri" w:hAnsi="Calibri" w:cs="Calibri"/>
          <w:bCs/>
          <w:color w:val="auto"/>
          <w:szCs w:val="22"/>
        </w:rPr>
        <w:t>9 weeks.</w:t>
      </w:r>
    </w:p>
    <w:p w:rsidR="0020487F" w:rsidRPr="002A3EB5"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0487F" w:rsidRPr="0020487F"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0487F">
        <w:rPr>
          <w:rFonts w:ascii="Calibri" w:hAnsi="Calibri" w:cs="Calibri"/>
          <w:bCs/>
          <w:color w:val="auto"/>
          <w:szCs w:val="22"/>
        </w:rPr>
        <w:t>Assessment includes both knowledge and skills assessment tasks. All assessment activities will be conducted in the simulated workplace environment at TAFE that fully replicates an engineering workshop.</w:t>
      </w:r>
    </w:p>
    <w:p w:rsidR="0020487F" w:rsidRPr="0020487F"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0487F" w:rsidRPr="0020487F"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0487F">
        <w:rPr>
          <w:rFonts w:ascii="Calibri" w:hAnsi="Calibri" w:cs="Calibri"/>
          <w:bCs/>
          <w:color w:val="auto"/>
          <w:szCs w:val="22"/>
        </w:rPr>
        <w:t xml:space="preserve">Skills assessments will include direct observation of tasks in the simulated engineering workshop and will use all the required tools, materials, equipment and follow standard work practices and safety requirements. </w:t>
      </w:r>
    </w:p>
    <w:p w:rsidR="0020487F" w:rsidRPr="0020487F"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0487F" w:rsidRPr="0020487F"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0487F">
        <w:rPr>
          <w:rFonts w:ascii="Calibri" w:hAnsi="Calibri" w:cs="Calibri"/>
          <w:bCs/>
          <w:color w:val="auto"/>
          <w:szCs w:val="22"/>
        </w:rPr>
        <w:t>Knowledge assessment will include access to TAFE classroom, computers, assessment tasks and supporting materials required to complete assessment.</w:t>
      </w:r>
    </w:p>
    <w:p w:rsidR="0020487F" w:rsidRPr="0020487F"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20487F" w:rsidRPr="0020487F" w:rsidP="0020487F">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20487F">
        <w:rPr>
          <w:rFonts w:ascii="Calibri" w:hAnsi="Calibri" w:cs="Calibri"/>
          <w:bCs/>
          <w:color w:val="auto"/>
          <w:szCs w:val="22"/>
        </w:rPr>
        <w:t>Assessment will include evidence from their time in practical hands on workshop (TAFE NSW Campus Engineering workshop) This meets the requirement for this Training Product to ideally include evidence of the candidate's performance in a productive live work environment in particular Units of Competency – these are MEM05012, MEM07032</w:t>
      </w:r>
    </w:p>
    <w:p w:rsidR="00364AD1" w:rsidRPr="0020487F" w:rsidP="00364AD1">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p>
    <w:p w:rsidR="00364AD1" w:rsidRPr="00F82951" w:rsidP="00364AD1">
      <w:pPr>
        <w:pBdr>
          <w:top w:val="single" w:sz="4" w:space="1" w:color="auto"/>
          <w:left w:val="single" w:sz="4" w:space="4" w:color="auto"/>
          <w:bottom w:val="single" w:sz="4" w:space="1" w:color="auto"/>
          <w:right w:val="single" w:sz="4" w:space="4" w:color="auto"/>
        </w:pBdr>
        <w:spacing w:after="0"/>
        <w:rPr>
          <w:rFonts w:ascii="Calibri" w:hAnsi="Calibri" w:cs="Calibri"/>
          <w:b/>
          <w:bCs/>
          <w:color w:val="auto"/>
          <w:szCs w:val="22"/>
          <w:u w:val="single"/>
        </w:rPr>
      </w:pPr>
      <w:r w:rsidRPr="00F82951">
        <w:rPr>
          <w:rFonts w:ascii="Calibri" w:hAnsi="Calibri" w:cs="Calibri"/>
          <w:b/>
          <w:bCs/>
          <w:color w:val="auto"/>
          <w:szCs w:val="22"/>
          <w:u w:val="single"/>
        </w:rPr>
        <w:t>Student Support:</w:t>
      </w:r>
    </w:p>
    <w:p w:rsidR="0005760C" w:rsidRPr="0005760C" w:rsidP="0005760C">
      <w:pPr>
        <w:pBdr>
          <w:top w:val="single" w:sz="4" w:space="1" w:color="auto"/>
          <w:left w:val="single" w:sz="4" w:space="4" w:color="auto"/>
          <w:bottom w:val="single" w:sz="4" w:space="1" w:color="auto"/>
          <w:right w:val="single" w:sz="4" w:space="4" w:color="auto"/>
        </w:pBdr>
        <w:spacing w:after="0"/>
        <w:rPr>
          <w:rFonts w:ascii="Calibri" w:hAnsi="Calibri" w:cs="Calibri"/>
          <w:bCs/>
          <w:color w:val="auto"/>
          <w:szCs w:val="22"/>
        </w:rPr>
      </w:pPr>
      <w:r w:rsidRPr="0005760C">
        <w:rPr>
          <w:rFonts w:ascii="Calibri" w:hAnsi="Calibri" w:cs="Calibri"/>
          <w:bCs/>
          <w:color w:val="auto"/>
          <w:szCs w:val="22"/>
        </w:rPr>
        <w:t>The student will receive a work plan outlining skills required at agreed timelines.</w:t>
      </w:r>
    </w:p>
    <w:p w:rsidR="0005760C" w:rsidRPr="0005760C" w:rsidP="0005760C">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05760C">
        <w:rPr>
          <w:rFonts w:ascii="Calibri" w:hAnsi="Calibri" w:cs="Calibri"/>
          <w:bCs/>
          <w:color w:val="auto"/>
          <w:szCs w:val="22"/>
        </w:rPr>
        <w:t xml:space="preserve">Support is also provided via fluid communication with teaching staff including ESOs and added sessions as appropriate. The aligned TAFE trainer/assessor will provide support in delivery and assessment of this qualification as required.  </w:t>
      </w:r>
    </w:p>
    <w:p w:rsidR="00D928F4" w:rsidP="0003433A"/>
    <w:p w:rsidR="004C7669" w:rsidP="0003433A"/>
    <w:p w:rsidR="00D928F4" w:rsidRPr="00D928F4" w:rsidP="00D928F4">
      <w:pPr>
        <w:spacing w:before="240" w:after="0"/>
        <w:outlineLvl w:val="2"/>
        <w:rPr>
          <w:b/>
        </w:rPr>
      </w:pPr>
      <w:r>
        <w:rPr>
          <w:b/>
        </w:rPr>
        <w:t xml:space="preserve">4.3 </w:t>
      </w:r>
      <w:r w:rsidRPr="00D928F4">
        <w:rPr>
          <w:b/>
        </w:rPr>
        <w:t>Delivery type</w:t>
      </w:r>
    </w:p>
    <w:p w:rsidR="00D928F4" w:rsidRPr="00D928F4" w:rsidP="00D928F4">
      <w:r w:rsidRPr="00D928F4">
        <w:t>Below are details of the units which are clustered for delivery:</w:t>
      </w:r>
    </w:p>
    <w:p w:rsidR="00D928F4" w:rsidRPr="004D209D" w:rsidP="00D928F4">
      <w:pPr>
        <w:pStyle w:val="CaptionGrey"/>
        <w:rPr>
          <w:color w:val="514B8E" w:themeColor="text2" w:themeShade="BF"/>
        </w:rPr>
      </w:pPr>
      <w:r w:rsidRPr="004D209D">
        <w:rPr>
          <w:color w:val="514B8E" w:themeColor="text2" w:themeShade="BF"/>
        </w:rPr>
        <w:t xml:space="preserve">Table </w:t>
      </w:r>
      <w:r w:rsidRPr="004D209D" w:rsidR="006A7A24">
        <w:rPr>
          <w:noProof/>
          <w:color w:val="514B8E" w:themeColor="text2" w:themeShade="BF"/>
        </w:rPr>
        <w:t>8</w:t>
      </w:r>
      <w:r w:rsidRPr="004D209D">
        <w:rPr>
          <w:color w:val="514B8E" w:themeColor="text2" w:themeShade="BF"/>
        </w:rPr>
        <w:t xml:space="preserve"> Clustered Delivery Details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896"/>
        <w:gridCol w:w="2333"/>
        <w:gridCol w:w="1218"/>
        <w:gridCol w:w="1437"/>
        <w:gridCol w:w="2303"/>
      </w:tblGrid>
      <w:tr w:rsidTr="00E97553">
        <w:tblPrEx>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30"/>
          <w:tblHeader/>
        </w:trPr>
        <w:tc>
          <w:tcPr>
            <w:tcW w:w="441" w:type="dxa"/>
            <w:shd w:val="clear" w:color="auto" w:fill="ACA9D1" w:themeFill="text2" w:themeFillTint="99"/>
          </w:tcPr>
          <w:p w:rsidR="00E0624F" w:rsidRPr="005850A7" w:rsidP="00E97553">
            <w:pPr>
              <w:keepNext/>
              <w:keepLines/>
              <w:spacing w:before="40" w:after="0"/>
              <w:outlineLvl w:val="3"/>
              <w:rPr>
                <w:rFonts w:eastAsiaTheme="majorEastAsia" w:cstheme="majorBidi"/>
                <w:b/>
                <w:iCs/>
                <w:color w:val="FFFFFF" w:themeColor="background1"/>
                <w:szCs w:val="22"/>
              </w:rPr>
            </w:pPr>
          </w:p>
        </w:tc>
        <w:tc>
          <w:tcPr>
            <w:tcW w:w="1896" w:type="dxa"/>
            <w:shd w:val="clear" w:color="auto" w:fill="ACA9D1" w:themeFill="text2" w:themeFillTint="99"/>
            <w:vAlign w:val="center"/>
          </w:tcPr>
          <w:p w:rsidR="00E0624F" w:rsidRPr="00511CB0" w:rsidP="00E97553">
            <w:pPr>
              <w:keepNext/>
              <w:keepLines/>
              <w:spacing w:before="40" w:after="0"/>
              <w:outlineLvl w:val="3"/>
              <w:rPr>
                <w:rFonts w:eastAsiaTheme="majorEastAsia" w:cstheme="majorBidi"/>
                <w:b/>
                <w:iCs/>
                <w:color w:val="auto"/>
                <w:szCs w:val="22"/>
              </w:rPr>
            </w:pPr>
            <w:r w:rsidRPr="00511CB0">
              <w:rPr>
                <w:rFonts w:eastAsiaTheme="majorEastAsia" w:cstheme="majorBidi"/>
                <w:b/>
                <w:iCs/>
                <w:color w:val="auto"/>
                <w:szCs w:val="22"/>
              </w:rPr>
              <w:t>Cluster Name</w:t>
            </w:r>
          </w:p>
        </w:tc>
        <w:tc>
          <w:tcPr>
            <w:tcW w:w="2333" w:type="dxa"/>
            <w:shd w:val="clear" w:color="auto" w:fill="ACA9D1" w:themeFill="text2" w:themeFillTint="99"/>
            <w:vAlign w:val="center"/>
          </w:tcPr>
          <w:p w:rsidR="00E0624F" w:rsidRPr="00511CB0" w:rsidP="00E97553">
            <w:pPr>
              <w:keepNext/>
              <w:keepLines/>
              <w:spacing w:before="40" w:after="0"/>
              <w:outlineLvl w:val="3"/>
              <w:rPr>
                <w:rFonts w:eastAsiaTheme="majorEastAsia" w:cstheme="majorBidi"/>
                <w:b/>
                <w:iCs/>
                <w:color w:val="auto"/>
                <w:szCs w:val="22"/>
              </w:rPr>
            </w:pPr>
            <w:r w:rsidRPr="00511CB0">
              <w:rPr>
                <w:rFonts w:eastAsiaTheme="majorEastAsia" w:cstheme="majorBidi"/>
                <w:b/>
                <w:iCs/>
                <w:color w:val="auto"/>
                <w:szCs w:val="22"/>
              </w:rPr>
              <w:t>Units</w:t>
            </w:r>
          </w:p>
        </w:tc>
        <w:tc>
          <w:tcPr>
            <w:tcW w:w="1218" w:type="dxa"/>
            <w:shd w:val="clear" w:color="auto" w:fill="ACA9D1" w:themeFill="text2" w:themeFillTint="99"/>
            <w:vAlign w:val="center"/>
          </w:tcPr>
          <w:p w:rsidR="00E0624F" w:rsidRPr="00511CB0" w:rsidP="00E97553">
            <w:pPr>
              <w:keepNext/>
              <w:keepLines/>
              <w:spacing w:before="40" w:after="0"/>
              <w:outlineLvl w:val="3"/>
              <w:rPr>
                <w:rFonts w:eastAsiaTheme="majorEastAsia" w:cstheme="majorBidi"/>
                <w:b/>
                <w:iCs/>
                <w:color w:val="auto"/>
                <w:szCs w:val="22"/>
              </w:rPr>
            </w:pPr>
            <w:r w:rsidRPr="00511CB0">
              <w:rPr>
                <w:rFonts w:eastAsiaTheme="majorEastAsia" w:cstheme="majorBidi"/>
                <w:b/>
                <w:iCs/>
                <w:color w:val="auto"/>
                <w:szCs w:val="22"/>
              </w:rPr>
              <w:t>Training</w:t>
            </w:r>
          </w:p>
        </w:tc>
        <w:tc>
          <w:tcPr>
            <w:tcW w:w="1437" w:type="dxa"/>
            <w:shd w:val="clear" w:color="auto" w:fill="ACA9D1" w:themeFill="text2" w:themeFillTint="99"/>
            <w:vAlign w:val="center"/>
          </w:tcPr>
          <w:p w:rsidR="00E0624F" w:rsidRPr="00511CB0" w:rsidP="00E97553">
            <w:pPr>
              <w:keepNext/>
              <w:keepLines/>
              <w:spacing w:before="40" w:after="0"/>
              <w:outlineLvl w:val="3"/>
              <w:rPr>
                <w:rFonts w:eastAsiaTheme="majorEastAsia" w:cstheme="majorBidi"/>
                <w:b/>
                <w:iCs/>
                <w:color w:val="auto"/>
                <w:szCs w:val="22"/>
              </w:rPr>
            </w:pPr>
            <w:r w:rsidRPr="00511CB0">
              <w:rPr>
                <w:rFonts w:eastAsiaTheme="majorEastAsia" w:cstheme="majorBidi"/>
                <w:b/>
                <w:iCs/>
                <w:color w:val="auto"/>
                <w:szCs w:val="22"/>
              </w:rPr>
              <w:t xml:space="preserve">Assessment </w:t>
            </w:r>
          </w:p>
        </w:tc>
        <w:tc>
          <w:tcPr>
            <w:tcW w:w="2303" w:type="dxa"/>
            <w:shd w:val="clear" w:color="auto" w:fill="ACA9D1" w:themeFill="text2" w:themeFillTint="99"/>
            <w:vAlign w:val="center"/>
          </w:tcPr>
          <w:p w:rsidR="00E0624F" w:rsidRPr="00511CB0" w:rsidP="00E97553">
            <w:pPr>
              <w:keepNext/>
              <w:keepLines/>
              <w:spacing w:before="40" w:after="0"/>
              <w:outlineLvl w:val="3"/>
              <w:rPr>
                <w:rFonts w:eastAsiaTheme="majorEastAsia" w:cstheme="majorBidi"/>
                <w:b/>
                <w:iCs/>
                <w:color w:val="auto"/>
                <w:szCs w:val="22"/>
              </w:rPr>
            </w:pPr>
            <w:r w:rsidRPr="00511CB0">
              <w:rPr>
                <w:rFonts w:eastAsiaTheme="majorEastAsia" w:cstheme="majorBidi"/>
                <w:b/>
                <w:iCs/>
                <w:color w:val="auto"/>
                <w:szCs w:val="22"/>
              </w:rPr>
              <w:t>Details</w:t>
            </w:r>
          </w:p>
        </w:tc>
      </w:tr>
      <w:tr w:rsidTr="004C7669">
        <w:tblPrEx>
          <w:tblW w:w="5000" w:type="pct"/>
          <w:tblInd w:w="-5" w:type="dxa"/>
          <w:tblLayout w:type="fixed"/>
          <w:tblLook w:val="04A0"/>
        </w:tblPrEx>
        <w:trPr>
          <w:cantSplit/>
          <w:trHeight w:val="408"/>
        </w:trPr>
        <w:tc>
          <w:tcPr>
            <w:tcW w:w="441" w:type="dxa"/>
            <w:shd w:val="clear" w:color="auto" w:fill="ACA9D1" w:themeFill="text2" w:themeFillTint="99"/>
            <w:vAlign w:val="center"/>
          </w:tcPr>
          <w:p w:rsidR="00E0624F" w:rsidRPr="005850A7" w:rsidP="00E97553">
            <w:pPr>
              <w:rPr>
                <w:rFonts w:ascii="Calibri" w:hAnsi="Calibri" w:cs="Calibri"/>
                <w:b/>
                <w:color w:val="FFFFFF" w:themeColor="background1"/>
                <w:szCs w:val="22"/>
              </w:rPr>
            </w:pPr>
            <w:r w:rsidRPr="00511CB0">
              <w:rPr>
                <w:rFonts w:ascii="Calibri" w:hAnsi="Calibri" w:cs="Calibri"/>
                <w:b/>
                <w:color w:val="auto"/>
                <w:szCs w:val="22"/>
              </w:rPr>
              <w:t>1</w:t>
            </w:r>
          </w:p>
        </w:tc>
        <w:tc>
          <w:tcPr>
            <w:tcW w:w="1896" w:type="dxa"/>
            <w:vAlign w:val="center"/>
          </w:tcPr>
          <w:p w:rsidR="00E0624F" w:rsidRPr="0062032E" w:rsidP="004C7669">
            <w:pPr>
              <w:rPr>
                <w:rFonts w:ascii="Calibri" w:hAnsi="Calibri" w:cs="Calibri"/>
                <w:color w:val="auto"/>
                <w:szCs w:val="22"/>
              </w:rPr>
            </w:pPr>
            <w:r w:rsidRPr="0062032E">
              <w:rPr>
                <w:rFonts w:ascii="Calibri" w:hAnsi="Calibri" w:cs="Calibri"/>
                <w:color w:val="auto"/>
                <w:szCs w:val="22"/>
              </w:rPr>
              <w:t xml:space="preserve">Hand/power tools </w:t>
            </w:r>
          </w:p>
        </w:tc>
        <w:tc>
          <w:tcPr>
            <w:tcW w:w="2333" w:type="dxa"/>
            <w:shd w:val="clear" w:color="auto" w:fill="auto"/>
            <w:vAlign w:val="center"/>
          </w:tcPr>
          <w:p w:rsidR="00E0624F" w:rsidRPr="0062032E" w:rsidP="004C7669">
            <w:pPr>
              <w:rPr>
                <w:rFonts w:ascii="Calibri" w:hAnsi="Calibri" w:cs="Calibri"/>
                <w:color w:val="auto"/>
                <w:szCs w:val="22"/>
              </w:rPr>
            </w:pPr>
            <w:r>
              <w:rPr>
                <w:rFonts w:ascii="Calibri" w:hAnsi="Calibri" w:cs="Calibri"/>
                <w:color w:val="auto"/>
                <w:szCs w:val="22"/>
              </w:rPr>
              <w:t>MEM18001</w:t>
            </w:r>
          </w:p>
          <w:p w:rsidR="00E0624F" w:rsidRPr="0062032E" w:rsidP="004C7669">
            <w:pPr>
              <w:rPr>
                <w:rFonts w:ascii="Calibri" w:hAnsi="Calibri" w:cs="Calibri"/>
                <w:color w:val="auto"/>
                <w:szCs w:val="22"/>
              </w:rPr>
            </w:pPr>
            <w:r>
              <w:rPr>
                <w:rFonts w:ascii="Calibri" w:hAnsi="Calibri" w:cs="Calibri"/>
                <w:color w:val="auto"/>
                <w:szCs w:val="22"/>
              </w:rPr>
              <w:t>MEM18002</w:t>
            </w:r>
          </w:p>
          <w:p w:rsidR="00E0624F" w:rsidRPr="0062032E" w:rsidP="004C7669">
            <w:pPr>
              <w:rPr>
                <w:rFonts w:ascii="Calibri" w:hAnsi="Calibri" w:cs="Calibri"/>
                <w:color w:val="auto"/>
                <w:szCs w:val="22"/>
              </w:rPr>
            </w:pPr>
          </w:p>
        </w:tc>
        <w:tc>
          <w:tcPr>
            <w:tcW w:w="1218" w:type="dxa"/>
            <w:shd w:val="clear" w:color="auto" w:fill="auto"/>
            <w:vAlign w:val="center"/>
          </w:tcPr>
          <w:p w:rsidR="00E0624F" w:rsidRPr="0062032E" w:rsidP="004C7669">
            <w:pPr>
              <w:rPr>
                <w:rFonts w:ascii="Calibri" w:hAnsi="Calibri" w:cs="Calibri"/>
                <w:color w:val="auto"/>
                <w:szCs w:val="22"/>
              </w:rPr>
            </w:pPr>
            <w:r w:rsidRPr="0062032E">
              <w:rPr>
                <w:rFonts w:ascii="Calibri" w:hAnsi="Calibri" w:cs="Calibri"/>
                <w:color w:val="auto"/>
                <w:szCs w:val="22"/>
              </w:rPr>
              <w:t>Yes</w:t>
            </w:r>
          </w:p>
        </w:tc>
        <w:tc>
          <w:tcPr>
            <w:tcW w:w="1437" w:type="dxa"/>
            <w:vAlign w:val="center"/>
          </w:tcPr>
          <w:p w:rsidR="00E0624F" w:rsidRPr="0062032E" w:rsidP="004C7669">
            <w:pPr>
              <w:rPr>
                <w:rFonts w:ascii="Calibri" w:hAnsi="Calibri" w:cs="Calibri"/>
                <w:color w:val="auto"/>
                <w:szCs w:val="22"/>
              </w:rPr>
            </w:pPr>
            <w:r>
              <w:rPr>
                <w:rFonts w:ascii="Calibri" w:hAnsi="Calibri" w:cs="Calibri"/>
                <w:color w:val="auto"/>
                <w:szCs w:val="22"/>
              </w:rPr>
              <w:t>Skills Assessment Only</w:t>
            </w:r>
          </w:p>
        </w:tc>
        <w:tc>
          <w:tcPr>
            <w:tcW w:w="2303" w:type="dxa"/>
          </w:tcPr>
          <w:p w:rsidR="00E0624F" w:rsidRPr="0062032E" w:rsidP="00E97553">
            <w:pPr>
              <w:rPr>
                <w:rFonts w:ascii="Calibri" w:hAnsi="Calibri" w:cs="Calibri"/>
                <w:color w:val="auto"/>
                <w:szCs w:val="22"/>
              </w:rPr>
            </w:pPr>
            <w:r w:rsidRPr="0062032E">
              <w:rPr>
                <w:rFonts w:ascii="Calibri" w:hAnsi="Calibri" w:cs="Calibri"/>
                <w:color w:val="auto"/>
                <w:szCs w:val="22"/>
              </w:rPr>
              <w:t>The unit outcomes have common operations that are performed in the workplace. The unit requirements also have common criteria listed in the unit performance criteria</w:t>
            </w:r>
          </w:p>
        </w:tc>
      </w:tr>
    </w:tbl>
    <w:p w:rsidR="00D928F4" w:rsidP="00D928F4">
      <w:pPr>
        <w:spacing w:after="200" w:line="276" w:lineRule="auto"/>
        <w:sectPr w:rsidSect="00D928F4">
          <w:pgSz w:w="11906" w:h="16838"/>
          <w:pgMar w:top="1701" w:right="1276" w:bottom="1701" w:left="992" w:header="709" w:footer="340" w:gutter="0"/>
          <w:cols w:space="708"/>
          <w:docGrid w:linePitch="360"/>
        </w:sectPr>
      </w:pPr>
    </w:p>
    <w:p w:rsidR="00D928F4" w:rsidP="0003433A"/>
    <w:p w:rsidR="00D928F4" w:rsidP="0003433A"/>
    <w:p w:rsidR="00D928F4" w:rsidP="0003433A">
      <w:pPr>
        <w:sectPr w:rsidSect="0003433A">
          <w:pgSz w:w="11906" w:h="16838"/>
          <w:pgMar w:top="1230" w:right="1276" w:bottom="1701" w:left="992" w:header="709" w:footer="340" w:gutter="0"/>
          <w:cols w:space="708"/>
          <w:docGrid w:linePitch="360"/>
        </w:sectPr>
      </w:pPr>
    </w:p>
    <w:p w:rsidR="0003433A" w:rsidP="0003433A">
      <w:pPr>
        <w:pStyle w:val="Heading3"/>
      </w:pPr>
      <w:bookmarkStart w:id="92" w:name="_Toc535849582"/>
      <w:bookmarkStart w:id="93" w:name="_Toc8818518"/>
      <w:r>
        <w:t>4.4</w:t>
      </w:r>
      <w:r w:rsidRPr="0001720A">
        <w:tab/>
      </w:r>
      <w:bookmarkEnd w:id="92"/>
      <w:bookmarkEnd w:id="93"/>
      <w:r>
        <w:t>Assessment</w:t>
      </w:r>
    </w:p>
    <w:p w:rsidR="0003433A" w:rsidP="0003433A">
      <w:pPr>
        <w:rPr>
          <w:color w:val="auto"/>
          <w:szCs w:val="22"/>
        </w:rPr>
      </w:pPr>
      <w:r>
        <w:rPr>
          <w:i/>
          <w:color w:val="auto"/>
          <w:szCs w:val="22"/>
        </w:rPr>
        <w:t>Table 9</w:t>
      </w:r>
      <w:r w:rsidR="00BE619D">
        <w:rPr>
          <w:i/>
          <w:color w:val="auto"/>
          <w:szCs w:val="22"/>
        </w:rPr>
        <w:t xml:space="preserve"> </w:t>
      </w:r>
      <w:r w:rsidRPr="00DD605B">
        <w:rPr>
          <w:color w:val="auto"/>
          <w:szCs w:val="22"/>
        </w:rPr>
        <w:t xml:space="preserve">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066B8D" w:rsidRPr="00DD605B" w:rsidP="0003433A">
      <w:pPr>
        <w:rPr>
          <w:color w:val="auto"/>
          <w:szCs w:val="22"/>
        </w:rPr>
      </w:pPr>
    </w:p>
    <w:p w:rsidR="0003433A" w:rsidP="0003433A">
      <w:pPr>
        <w:pStyle w:val="Heading4"/>
        <w:spacing w:before="240"/>
      </w:pPr>
      <w:r w:rsidRPr="00D05AF8">
        <w:t>Assessment Method Legend</w:t>
      </w:r>
    </w:p>
    <w:p w:rsidR="0003433A" w:rsidRPr="00D56049" w:rsidP="0003433A">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03433A" w:rsidRPr="00B8395E" w:rsidP="0003433A">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03433A" w:rsidRPr="00B8395E" w:rsidP="0003433A">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03433A" w:rsidRPr="00B8395E" w:rsidP="0003433A">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03433A" w:rsidRPr="00B8395E" w:rsidP="0003433A">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03433A" w:rsidRPr="00B8395E" w:rsidP="0003433A">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03433A" w:rsidP="0003433A">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03433A" w:rsidRPr="007253C3" w:rsidP="0003433A">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03433A" w:rsidP="0003433A">
      <w:pPr>
        <w:rPr>
          <w:b/>
        </w:rPr>
        <w:sectPr w:rsidSect="0003433A">
          <w:type w:val="continuous"/>
          <w:pgSz w:w="11906" w:h="16838"/>
          <w:pgMar w:top="1230" w:right="1276" w:bottom="1701" w:left="992" w:header="709" w:footer="340" w:gutter="0"/>
          <w:cols w:space="2"/>
          <w:docGrid w:linePitch="360"/>
        </w:sectPr>
      </w:pPr>
    </w:p>
    <w:p w:rsidR="0003433A" w:rsidP="0003433A">
      <w:pPr>
        <w:pStyle w:val="Heading4"/>
        <w:spacing w:after="240"/>
      </w:pPr>
      <w:r>
        <w:t>Delivery and Assessment</w:t>
      </w:r>
    </w:p>
    <w:p w:rsidR="0003433A" w:rsidP="0003433A">
      <w:pPr>
        <w:pStyle w:val="CaptionPurple"/>
      </w:pPr>
      <w:r>
        <w:t xml:space="preserve">Table </w:t>
      </w:r>
      <w:r w:rsidR="006A7A24">
        <w:rPr>
          <w:noProof/>
        </w:rPr>
        <w:t>9</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6"/>
        <w:gridCol w:w="3715"/>
        <w:gridCol w:w="1393"/>
        <w:gridCol w:w="1209"/>
        <w:gridCol w:w="1372"/>
        <w:gridCol w:w="1700"/>
        <w:gridCol w:w="2216"/>
        <w:gridCol w:w="1292"/>
      </w:tblGrid>
      <w:tr w:rsidTr="0003433A">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03433A" w:rsidRPr="00D56049" w:rsidP="0003433A">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03433A" w:rsidRPr="00841237" w:rsidP="0003433A">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03433A" w:rsidRPr="007A1488" w:rsidP="0003433A">
            <w:pPr>
              <w:spacing w:after="0"/>
              <w:rPr>
                <w:rFonts w:ascii="Calibri" w:hAnsi="Calibri" w:cs="Calibri"/>
                <w:b/>
                <w:sz w:val="20"/>
                <w:szCs w:val="20"/>
              </w:rPr>
            </w:pPr>
            <w:r w:rsidRPr="007A1488">
              <w:rPr>
                <w:rFonts w:ascii="Calibri" w:hAnsi="Calibri" w:cs="Calibri"/>
                <w:b/>
                <w:sz w:val="20"/>
                <w:szCs w:val="20"/>
              </w:rPr>
              <w:t>Cluster Group #</w:t>
            </w:r>
          </w:p>
          <w:p w:rsidR="0003433A" w:rsidRPr="00D56049" w:rsidP="0003433A">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03433A" w:rsidRPr="005609C4" w:rsidP="0003433A">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03433A" w:rsidRPr="00B644C4" w:rsidP="0003433A">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03433A" w:rsidP="0003433A">
            <w:pPr>
              <w:spacing w:after="0"/>
              <w:rPr>
                <w:rFonts w:ascii="Calibri" w:hAnsi="Calibri" w:cs="Calibri"/>
                <w:b/>
                <w:sz w:val="20"/>
                <w:szCs w:val="20"/>
              </w:rPr>
            </w:pPr>
            <w:r>
              <w:rPr>
                <w:rFonts w:ascii="Calibri" w:hAnsi="Calibri" w:cs="Calibri"/>
                <w:b/>
                <w:sz w:val="20"/>
                <w:szCs w:val="20"/>
              </w:rPr>
              <w:t xml:space="preserve">Unit </w:t>
            </w:r>
          </w:p>
          <w:p w:rsidR="0003433A" w:rsidRPr="00841237" w:rsidP="0003433A">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03433A" w:rsidP="0003433A">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03433A" w:rsidRPr="00D56049" w:rsidP="0003433A">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03433A" w:rsidRPr="007253C3" w:rsidP="0003433A">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03433A" w:rsidRPr="005609C4" w:rsidP="0003433A">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03433A">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B84648" w:rsidRPr="00B06FDA" w:rsidP="0003433A">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rsidR="00B84648" w:rsidRPr="00963DF1" w:rsidP="0003433A">
            <w:pPr>
              <w:spacing w:after="0"/>
              <w:rPr>
                <w:rFonts w:ascii="Calibri" w:hAnsi="Calibri" w:cs="Calibri"/>
                <w:color w:val="auto"/>
              </w:rPr>
            </w:pPr>
            <w:r w:rsidRPr="00963DF1">
              <w:rPr>
                <w:rFonts w:ascii="Calibri" w:hAnsi="Calibri" w:cs="Calibri"/>
                <w:color w:val="auto"/>
              </w:rPr>
              <w:t>MEM13015 – Work safely and effectively in manufacturing and engineering</w:t>
            </w:r>
          </w:p>
        </w:tc>
        <w:tc>
          <w:tcPr>
            <w:tcW w:w="507" w:type="pct"/>
          </w:tcPr>
          <w:p w:rsidR="00B84648" w:rsidRPr="00181495" w:rsidP="0003433A">
            <w:pPr>
              <w:spacing w:after="0"/>
              <w:rPr>
                <w:rFonts w:ascii="Calibri" w:hAnsi="Calibri" w:cs="Calibri"/>
                <w:color w:val="auto"/>
                <w:szCs w:val="22"/>
              </w:rPr>
            </w:pPr>
            <w:r w:rsidRPr="00181495">
              <w:rPr>
                <w:rFonts w:ascii="Calibri" w:hAnsi="Calibri" w:cs="Calibri"/>
                <w:color w:val="auto"/>
                <w:szCs w:val="22"/>
              </w:rPr>
              <w:t>Stand Alone</w:t>
            </w:r>
          </w:p>
        </w:tc>
        <w:tc>
          <w:tcPr>
            <w:tcW w:w="441" w:type="pct"/>
          </w:tcPr>
          <w:p w:rsidR="00B84648" w:rsidRPr="00181495" w:rsidP="0003433A">
            <w:pPr>
              <w:spacing w:after="0"/>
              <w:rPr>
                <w:rFonts w:ascii="Calibri" w:hAnsi="Calibri" w:cs="Calibri"/>
                <w:color w:val="auto"/>
                <w:szCs w:val="22"/>
              </w:rPr>
            </w:pPr>
            <w:r w:rsidRPr="00181495">
              <w:rPr>
                <w:rFonts w:ascii="Calibri" w:hAnsi="Calibri" w:cs="Calibri"/>
                <w:color w:val="auto"/>
                <w:szCs w:val="22"/>
              </w:rPr>
              <w:t>Blended</w:t>
            </w:r>
          </w:p>
        </w:tc>
        <w:tc>
          <w:tcPr>
            <w:tcW w:w="436" w:type="pct"/>
          </w:tcPr>
          <w:p w:rsidR="00B84648" w:rsidRPr="00181495" w:rsidP="0003433A">
            <w:pPr>
              <w:spacing w:after="0"/>
              <w:rPr>
                <w:rFonts w:ascii="Calibri" w:hAnsi="Calibri" w:cs="Calibri"/>
                <w:b/>
                <w:color w:val="auto"/>
                <w:szCs w:val="22"/>
              </w:rPr>
            </w:pPr>
            <w:r w:rsidRPr="00181495">
              <w:rPr>
                <w:rFonts w:ascii="Calibri" w:hAnsi="Calibri" w:cs="Calibri"/>
                <w:b/>
                <w:color w:val="auto"/>
                <w:szCs w:val="22"/>
              </w:rPr>
              <w:t>T = 47</w:t>
            </w:r>
          </w:p>
          <w:p w:rsidR="00B84648" w:rsidRPr="00181495" w:rsidP="00B84648">
            <w:pPr>
              <w:spacing w:after="0"/>
              <w:rPr>
                <w:rFonts w:ascii="Calibri" w:hAnsi="Calibri" w:cs="Calibri"/>
                <w:b/>
                <w:color w:val="auto"/>
                <w:szCs w:val="22"/>
              </w:rPr>
            </w:pPr>
            <w:r w:rsidRPr="00181495">
              <w:rPr>
                <w:rFonts w:ascii="Calibri" w:hAnsi="Calibri" w:cs="Calibri"/>
                <w:b/>
                <w:color w:val="auto"/>
                <w:szCs w:val="22"/>
              </w:rPr>
              <w:t>A = 3</w:t>
            </w:r>
          </w:p>
        </w:tc>
        <w:tc>
          <w:tcPr>
            <w:tcW w:w="617" w:type="pct"/>
          </w:tcPr>
          <w:p w:rsidR="00B84648" w:rsidRPr="00181495" w:rsidP="0003433A">
            <w:pPr>
              <w:spacing w:after="0"/>
              <w:rPr>
                <w:rFonts w:ascii="Calibri" w:hAnsi="Calibri" w:cs="Calibri"/>
                <w:b/>
                <w:color w:val="auto"/>
                <w:szCs w:val="22"/>
              </w:rPr>
            </w:pPr>
          </w:p>
        </w:tc>
        <w:tc>
          <w:tcPr>
            <w:tcW w:w="802" w:type="pct"/>
          </w:tcPr>
          <w:p w:rsidR="00B84648" w:rsidRPr="00181495" w:rsidP="0003433A">
            <w:pPr>
              <w:keepNext/>
              <w:keepLines/>
              <w:spacing w:after="0"/>
              <w:rPr>
                <w:rFonts w:ascii="Calibri" w:hAnsi="Calibri" w:cs="Calibri"/>
                <w:color w:val="auto"/>
                <w:szCs w:val="22"/>
              </w:rPr>
            </w:pPr>
            <w:r w:rsidRPr="00181495">
              <w:rPr>
                <w:rFonts w:ascii="Calibri" w:hAnsi="Calibri" w:cs="Calibri"/>
                <w:color w:val="auto"/>
                <w:szCs w:val="22"/>
              </w:rPr>
              <w:t>Sk</w:t>
            </w:r>
            <w:r w:rsidRPr="00181495">
              <w:rPr>
                <w:rFonts w:ascii="Calibri" w:hAnsi="Calibri" w:cs="Calibri"/>
                <w:color w:val="auto"/>
                <w:szCs w:val="22"/>
              </w:rPr>
              <w:t xml:space="preserve"> -50% , Kn-50%</w:t>
            </w:r>
          </w:p>
        </w:tc>
        <w:tc>
          <w:tcPr>
            <w:tcW w:w="471" w:type="pct"/>
          </w:tcPr>
          <w:p w:rsidR="00B84648" w:rsidRPr="00603E09" w:rsidP="0003433A">
            <w:pPr>
              <w:keepNext/>
              <w:keepLines/>
              <w:spacing w:after="0"/>
              <w:rPr>
                <w:rFonts w:ascii="Calibri" w:hAnsi="Calibri" w:cs="Calibri"/>
                <w:color w:val="auto"/>
                <w:szCs w:val="20"/>
              </w:rPr>
            </w:pPr>
          </w:p>
        </w:tc>
      </w:tr>
      <w:tr w:rsidTr="0003433A">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838D1" w:rsidRPr="00B06FDA" w:rsidP="00A838D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rsidR="00A838D1" w:rsidP="00A838D1">
            <w:pPr>
              <w:spacing w:after="0"/>
              <w:rPr>
                <w:rFonts w:ascii="Calibri" w:hAnsi="Calibri" w:cs="Calibri"/>
                <w:color w:val="auto"/>
              </w:rPr>
            </w:pPr>
            <w:r w:rsidRPr="00963DF1">
              <w:rPr>
                <w:rFonts w:ascii="Calibri" w:hAnsi="Calibri" w:cs="Calibri"/>
                <w:color w:val="auto"/>
              </w:rPr>
              <w:t>MEM16006 – Organise and communicate information</w:t>
            </w:r>
          </w:p>
          <w:p w:rsidR="00A838D1" w:rsidRPr="0057745C" w:rsidP="00A838D1">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A838D1" w:rsidRPr="00963DF1" w:rsidP="00A838D1">
            <w:pPr>
              <w:spacing w:after="0"/>
              <w:rPr>
                <w:rFonts w:ascii="Calibri" w:hAnsi="Calibri" w:cs="Calibri"/>
                <w:color w:val="auto"/>
              </w:rPr>
            </w:pPr>
            <w:r w:rsidRPr="0057745C">
              <w:rPr>
                <w:rFonts w:ascii="Calibri" w:hAnsi="Calibri" w:cs="Calibri"/>
                <w:color w:val="auto"/>
                <w:sz w:val="16"/>
                <w:szCs w:val="16"/>
              </w:rPr>
              <w:t xml:space="preserve">MEM13015 Work safely and effectively in </w:t>
            </w:r>
            <w:r>
              <w:rPr>
                <w:rFonts w:ascii="Calibri" w:hAnsi="Calibri" w:cs="Calibri"/>
                <w:color w:val="auto"/>
                <w:sz w:val="16"/>
                <w:szCs w:val="16"/>
              </w:rPr>
              <w:t>manufacturing and engineering</w:t>
            </w:r>
          </w:p>
        </w:tc>
        <w:tc>
          <w:tcPr>
            <w:tcW w:w="507"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Stand Alone</w:t>
            </w:r>
          </w:p>
        </w:tc>
        <w:tc>
          <w:tcPr>
            <w:tcW w:w="441"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Blended</w:t>
            </w:r>
          </w:p>
        </w:tc>
        <w:tc>
          <w:tcPr>
            <w:tcW w:w="436" w:type="pct"/>
          </w:tcPr>
          <w:p w:rsidR="00DC5B5B" w:rsidRPr="00181495" w:rsidP="00DC5B5B">
            <w:pPr>
              <w:spacing w:after="0"/>
              <w:rPr>
                <w:rFonts w:ascii="Calibri" w:hAnsi="Calibri" w:cs="Calibri"/>
                <w:b/>
                <w:color w:val="auto"/>
                <w:szCs w:val="22"/>
              </w:rPr>
            </w:pPr>
            <w:r w:rsidRPr="00181495">
              <w:rPr>
                <w:rFonts w:ascii="Calibri" w:hAnsi="Calibri" w:cs="Calibri"/>
                <w:b/>
                <w:color w:val="auto"/>
                <w:szCs w:val="22"/>
              </w:rPr>
              <w:t>T = 14</w:t>
            </w:r>
          </w:p>
          <w:p w:rsidR="00A838D1" w:rsidRPr="00181495" w:rsidP="00DC5B5B">
            <w:pPr>
              <w:spacing w:after="0"/>
              <w:rPr>
                <w:rFonts w:ascii="Calibri" w:hAnsi="Calibri" w:cs="Calibri"/>
                <w:b/>
                <w:color w:val="auto"/>
                <w:szCs w:val="22"/>
              </w:rPr>
            </w:pPr>
            <w:r w:rsidRPr="00181495">
              <w:rPr>
                <w:rFonts w:ascii="Calibri" w:hAnsi="Calibri" w:cs="Calibri"/>
                <w:b/>
                <w:color w:val="auto"/>
                <w:szCs w:val="22"/>
              </w:rPr>
              <w:t>A = 1</w:t>
            </w:r>
          </w:p>
        </w:tc>
        <w:tc>
          <w:tcPr>
            <w:tcW w:w="617" w:type="pct"/>
          </w:tcPr>
          <w:p w:rsidR="00A838D1" w:rsidRPr="00181495" w:rsidP="00A838D1">
            <w:pPr>
              <w:spacing w:after="0"/>
              <w:rPr>
                <w:rFonts w:ascii="Calibri" w:hAnsi="Calibri" w:cs="Calibri"/>
                <w:b/>
                <w:color w:val="auto"/>
                <w:szCs w:val="22"/>
              </w:rPr>
            </w:pPr>
          </w:p>
        </w:tc>
        <w:tc>
          <w:tcPr>
            <w:tcW w:w="802" w:type="pct"/>
          </w:tcPr>
          <w:p w:rsidR="00A838D1" w:rsidRPr="00181495" w:rsidP="00A838D1">
            <w:pPr>
              <w:keepNext/>
              <w:keepLines/>
              <w:spacing w:after="0"/>
              <w:rPr>
                <w:rFonts w:ascii="Calibri" w:hAnsi="Calibri" w:cs="Calibri"/>
                <w:color w:val="auto"/>
                <w:szCs w:val="22"/>
              </w:rPr>
            </w:pPr>
            <w:r w:rsidRPr="00181495">
              <w:rPr>
                <w:rFonts w:ascii="Calibri" w:hAnsi="Calibri" w:cs="Calibri"/>
                <w:color w:val="auto"/>
                <w:szCs w:val="22"/>
              </w:rPr>
              <w:t>Sk</w:t>
            </w:r>
            <w:r w:rsidRPr="00181495">
              <w:rPr>
                <w:rFonts w:ascii="Calibri" w:hAnsi="Calibri" w:cs="Calibri"/>
                <w:color w:val="auto"/>
                <w:szCs w:val="22"/>
              </w:rPr>
              <w:t xml:space="preserve"> -50% , Kn-50%</w:t>
            </w:r>
          </w:p>
        </w:tc>
        <w:tc>
          <w:tcPr>
            <w:tcW w:w="471" w:type="pct"/>
          </w:tcPr>
          <w:p w:rsidR="00A838D1" w:rsidRPr="00603E09" w:rsidP="00A838D1">
            <w:pPr>
              <w:keepNext/>
              <w:keepLines/>
              <w:spacing w:after="0"/>
              <w:rPr>
                <w:rFonts w:ascii="Calibri" w:hAnsi="Calibri" w:cs="Calibri"/>
                <w:color w:val="auto"/>
                <w:szCs w:val="20"/>
              </w:rPr>
            </w:pPr>
          </w:p>
        </w:tc>
      </w:tr>
      <w:tr w:rsidTr="0003433A">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838D1" w:rsidRPr="00B06FDA" w:rsidP="00A838D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tcPr>
          <w:p w:rsidR="00A838D1" w:rsidP="00A838D1">
            <w:pPr>
              <w:spacing w:after="0"/>
              <w:rPr>
                <w:rFonts w:ascii="Calibri" w:hAnsi="Calibri" w:cs="Calibri"/>
                <w:color w:val="auto"/>
              </w:rPr>
            </w:pPr>
            <w:r w:rsidRPr="00963DF1">
              <w:rPr>
                <w:rFonts w:ascii="Calibri" w:hAnsi="Calibri" w:cs="Calibri"/>
                <w:color w:val="auto"/>
              </w:rPr>
              <w:t>MEM11011 – Undertake manual handling</w:t>
            </w:r>
          </w:p>
          <w:p w:rsidR="00A838D1" w:rsidRPr="0057745C" w:rsidP="00A838D1">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A838D1" w:rsidRPr="0057745C" w:rsidP="00A838D1">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A838D1" w:rsidRPr="00F639B6" w:rsidP="00A838D1">
            <w:pPr>
              <w:spacing w:after="0"/>
              <w:rPr>
                <w:rFonts w:ascii="Calibri" w:hAnsi="Calibri" w:cs="Calibri"/>
                <w:color w:val="auto"/>
                <w:sz w:val="16"/>
                <w:szCs w:val="16"/>
              </w:rPr>
            </w:pPr>
            <w:r w:rsidRPr="0057745C">
              <w:rPr>
                <w:rFonts w:ascii="Calibri" w:hAnsi="Calibri" w:cs="Calibri"/>
                <w:color w:val="auto"/>
                <w:sz w:val="16"/>
                <w:szCs w:val="16"/>
              </w:rPr>
              <w:t>MEM16006 Organise and communicate information</w:t>
            </w:r>
          </w:p>
        </w:tc>
        <w:tc>
          <w:tcPr>
            <w:tcW w:w="507"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Stand Alone</w:t>
            </w:r>
          </w:p>
        </w:tc>
        <w:tc>
          <w:tcPr>
            <w:tcW w:w="441"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Blended</w:t>
            </w:r>
          </w:p>
        </w:tc>
        <w:tc>
          <w:tcPr>
            <w:tcW w:w="436" w:type="pct"/>
          </w:tcPr>
          <w:p w:rsidR="00DC5B5B" w:rsidRPr="00181495" w:rsidP="00DC5B5B">
            <w:pPr>
              <w:spacing w:after="0"/>
              <w:rPr>
                <w:rFonts w:ascii="Calibri" w:hAnsi="Calibri" w:cs="Calibri"/>
                <w:b/>
                <w:color w:val="auto"/>
                <w:szCs w:val="22"/>
              </w:rPr>
            </w:pPr>
            <w:r w:rsidRPr="00181495">
              <w:rPr>
                <w:rFonts w:ascii="Calibri" w:hAnsi="Calibri" w:cs="Calibri"/>
                <w:b/>
                <w:color w:val="auto"/>
                <w:szCs w:val="22"/>
              </w:rPr>
              <w:t>T = 14</w:t>
            </w:r>
          </w:p>
          <w:p w:rsidR="00A838D1" w:rsidRPr="00181495" w:rsidP="00DC5B5B">
            <w:pPr>
              <w:spacing w:after="0"/>
              <w:rPr>
                <w:rFonts w:ascii="Calibri" w:hAnsi="Calibri" w:cs="Calibri"/>
                <w:b/>
                <w:color w:val="auto"/>
                <w:szCs w:val="22"/>
              </w:rPr>
            </w:pPr>
            <w:r w:rsidRPr="00181495">
              <w:rPr>
                <w:rFonts w:ascii="Calibri" w:hAnsi="Calibri" w:cs="Calibri"/>
                <w:b/>
                <w:color w:val="auto"/>
                <w:szCs w:val="22"/>
              </w:rPr>
              <w:t>A = 1</w:t>
            </w:r>
          </w:p>
        </w:tc>
        <w:tc>
          <w:tcPr>
            <w:tcW w:w="617" w:type="pct"/>
          </w:tcPr>
          <w:p w:rsidR="00A838D1" w:rsidRPr="00181495" w:rsidP="00A838D1">
            <w:pPr>
              <w:spacing w:after="0"/>
              <w:rPr>
                <w:rFonts w:ascii="Calibri" w:hAnsi="Calibri" w:cs="Calibri"/>
                <w:b/>
                <w:color w:val="auto"/>
                <w:szCs w:val="22"/>
              </w:rPr>
            </w:pPr>
          </w:p>
        </w:tc>
        <w:tc>
          <w:tcPr>
            <w:tcW w:w="802" w:type="pct"/>
          </w:tcPr>
          <w:p w:rsidR="00A838D1" w:rsidRPr="00181495" w:rsidP="00A838D1">
            <w:pPr>
              <w:keepNext/>
              <w:keepLines/>
              <w:spacing w:after="0"/>
              <w:rPr>
                <w:rFonts w:ascii="Calibri" w:hAnsi="Calibri" w:cs="Calibri"/>
                <w:color w:val="auto"/>
                <w:szCs w:val="22"/>
              </w:rPr>
            </w:pPr>
            <w:r w:rsidRPr="00181495">
              <w:rPr>
                <w:rFonts w:ascii="Calibri" w:hAnsi="Calibri" w:cs="Calibri"/>
                <w:color w:val="auto"/>
                <w:szCs w:val="22"/>
              </w:rPr>
              <w:t>Sk</w:t>
            </w:r>
            <w:r w:rsidRPr="00181495">
              <w:rPr>
                <w:rFonts w:ascii="Calibri" w:hAnsi="Calibri" w:cs="Calibri"/>
                <w:color w:val="auto"/>
                <w:szCs w:val="22"/>
              </w:rPr>
              <w:t xml:space="preserve"> -50% , Kn-50%</w:t>
            </w:r>
          </w:p>
        </w:tc>
        <w:tc>
          <w:tcPr>
            <w:tcW w:w="471" w:type="pct"/>
          </w:tcPr>
          <w:p w:rsidR="00A838D1" w:rsidRPr="00603E09" w:rsidP="00A838D1">
            <w:pPr>
              <w:keepNext/>
              <w:keepLines/>
              <w:spacing w:after="0"/>
              <w:rPr>
                <w:rFonts w:ascii="Calibri" w:hAnsi="Calibri" w:cs="Calibri"/>
                <w:color w:val="auto"/>
                <w:szCs w:val="20"/>
              </w:rPr>
            </w:pPr>
          </w:p>
        </w:tc>
      </w:tr>
      <w:tr w:rsidTr="0003433A">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838D1" w:rsidRPr="00B06FDA" w:rsidP="00A838D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tcPr>
          <w:p w:rsidR="00A838D1" w:rsidP="00A838D1">
            <w:pPr>
              <w:spacing w:after="0"/>
              <w:rPr>
                <w:rFonts w:ascii="Calibri" w:hAnsi="Calibri" w:cs="Calibri"/>
                <w:color w:val="auto"/>
              </w:rPr>
            </w:pPr>
            <w:r w:rsidRPr="00963DF1">
              <w:rPr>
                <w:rFonts w:ascii="Calibri" w:hAnsi="Calibri" w:cs="Calibri"/>
                <w:color w:val="auto"/>
              </w:rPr>
              <w:t>MEM12023 – Perform engineering measurements</w:t>
            </w:r>
          </w:p>
          <w:p w:rsidR="00A838D1" w:rsidRPr="0057745C" w:rsidP="00A838D1">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A838D1" w:rsidRPr="0057745C" w:rsidP="00A838D1">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A838D1" w:rsidRPr="00963DF1" w:rsidP="00A838D1">
            <w:pPr>
              <w:spacing w:after="0"/>
              <w:rPr>
                <w:rFonts w:ascii="Calibri" w:hAnsi="Calibri" w:cs="Calibri"/>
                <w:color w:val="auto"/>
              </w:rPr>
            </w:pPr>
            <w:r w:rsidRPr="0057745C">
              <w:rPr>
                <w:rFonts w:ascii="Calibri" w:hAnsi="Calibri" w:cs="Calibri"/>
                <w:color w:val="auto"/>
                <w:sz w:val="16"/>
                <w:szCs w:val="16"/>
              </w:rPr>
              <w:t>MEM16006 Organise and communicate information</w:t>
            </w:r>
          </w:p>
        </w:tc>
        <w:tc>
          <w:tcPr>
            <w:tcW w:w="507"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Stand Alone</w:t>
            </w:r>
          </w:p>
        </w:tc>
        <w:tc>
          <w:tcPr>
            <w:tcW w:w="441"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Blended</w:t>
            </w:r>
          </w:p>
        </w:tc>
        <w:tc>
          <w:tcPr>
            <w:tcW w:w="436" w:type="pct"/>
          </w:tcPr>
          <w:p w:rsidR="00A838D1" w:rsidRPr="00181495" w:rsidP="00A838D1">
            <w:pPr>
              <w:spacing w:after="0"/>
              <w:rPr>
                <w:rFonts w:ascii="Calibri" w:hAnsi="Calibri" w:cs="Calibri"/>
                <w:b/>
                <w:color w:val="auto"/>
                <w:szCs w:val="22"/>
              </w:rPr>
            </w:pPr>
            <w:r w:rsidRPr="00181495">
              <w:rPr>
                <w:rFonts w:ascii="Calibri" w:hAnsi="Calibri" w:cs="Calibri"/>
                <w:b/>
                <w:color w:val="auto"/>
                <w:szCs w:val="22"/>
              </w:rPr>
              <w:t>T =  22.5</w:t>
            </w:r>
          </w:p>
          <w:p w:rsidR="00A838D1" w:rsidRPr="00181495" w:rsidP="00A838D1">
            <w:pPr>
              <w:spacing w:after="0"/>
              <w:rPr>
                <w:rFonts w:ascii="Calibri" w:hAnsi="Calibri" w:cs="Calibri"/>
                <w:b/>
                <w:color w:val="auto"/>
                <w:szCs w:val="22"/>
              </w:rPr>
            </w:pPr>
            <w:r w:rsidRPr="00181495">
              <w:rPr>
                <w:rFonts w:ascii="Calibri" w:hAnsi="Calibri" w:cs="Calibri"/>
                <w:b/>
                <w:color w:val="auto"/>
                <w:szCs w:val="22"/>
              </w:rPr>
              <w:t>A = 2.5</w:t>
            </w:r>
          </w:p>
        </w:tc>
        <w:tc>
          <w:tcPr>
            <w:tcW w:w="617" w:type="pct"/>
          </w:tcPr>
          <w:p w:rsidR="00A838D1" w:rsidRPr="00181495" w:rsidP="00A838D1">
            <w:pPr>
              <w:spacing w:after="0"/>
              <w:rPr>
                <w:rFonts w:ascii="Calibri" w:hAnsi="Calibri" w:cs="Calibri"/>
                <w:b/>
                <w:color w:val="auto"/>
                <w:szCs w:val="22"/>
              </w:rPr>
            </w:pPr>
          </w:p>
        </w:tc>
        <w:tc>
          <w:tcPr>
            <w:tcW w:w="802" w:type="pct"/>
          </w:tcPr>
          <w:p w:rsidR="00A838D1" w:rsidRPr="00181495" w:rsidP="00A838D1">
            <w:pPr>
              <w:keepNext/>
              <w:keepLines/>
              <w:spacing w:after="0"/>
              <w:rPr>
                <w:rFonts w:ascii="Calibri" w:hAnsi="Calibri" w:cs="Calibri"/>
                <w:color w:val="auto"/>
                <w:szCs w:val="22"/>
              </w:rPr>
            </w:pPr>
            <w:r w:rsidRPr="00181495">
              <w:rPr>
                <w:rFonts w:ascii="Calibri" w:hAnsi="Calibri" w:cs="Calibri"/>
                <w:color w:val="auto"/>
                <w:szCs w:val="22"/>
              </w:rPr>
              <w:t>Sk</w:t>
            </w:r>
            <w:r w:rsidRPr="00181495">
              <w:rPr>
                <w:rFonts w:ascii="Calibri" w:hAnsi="Calibri" w:cs="Calibri"/>
                <w:color w:val="auto"/>
                <w:szCs w:val="22"/>
              </w:rPr>
              <w:t xml:space="preserve"> -50% , Kn-50%</w:t>
            </w:r>
          </w:p>
        </w:tc>
        <w:tc>
          <w:tcPr>
            <w:tcW w:w="471" w:type="pct"/>
          </w:tcPr>
          <w:p w:rsidR="00A838D1" w:rsidRPr="00603E09" w:rsidP="00A838D1">
            <w:pPr>
              <w:keepNext/>
              <w:keepLines/>
              <w:spacing w:after="0"/>
              <w:rPr>
                <w:rFonts w:ascii="Calibri" w:hAnsi="Calibri" w:cs="Calibri"/>
                <w:color w:val="auto"/>
                <w:szCs w:val="20"/>
              </w:rPr>
            </w:pPr>
          </w:p>
        </w:tc>
      </w:tr>
      <w:tr w:rsidTr="0003433A">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838D1" w:rsidRPr="00B06FDA" w:rsidP="00A838D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tcPr>
          <w:p w:rsidR="00A838D1" w:rsidP="00A838D1">
            <w:pPr>
              <w:spacing w:after="0"/>
              <w:rPr>
                <w:rFonts w:ascii="Calibri" w:hAnsi="Calibri" w:cs="Calibri"/>
                <w:color w:val="auto"/>
              </w:rPr>
            </w:pPr>
            <w:r w:rsidRPr="00963DF1">
              <w:rPr>
                <w:rFonts w:ascii="Calibri" w:hAnsi="Calibri" w:cs="Calibri"/>
                <w:color w:val="auto"/>
              </w:rPr>
              <w:t>MEM18001 – Use hand tools</w:t>
            </w:r>
          </w:p>
          <w:p w:rsidR="00A838D1" w:rsidRPr="0057745C" w:rsidP="00A838D1">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A838D1" w:rsidRPr="0057745C" w:rsidP="00A838D1">
            <w:pPr>
              <w:spacing w:after="0"/>
              <w:rPr>
                <w:rFonts w:ascii="Calibri" w:hAnsi="Calibri" w:cs="Calibri"/>
                <w:color w:val="auto"/>
                <w:sz w:val="16"/>
                <w:szCs w:val="16"/>
              </w:rPr>
            </w:pPr>
            <w:r>
              <w:rPr>
                <w:rFonts w:ascii="Calibri" w:hAnsi="Calibri" w:cs="Calibri"/>
                <w:color w:val="auto"/>
                <w:sz w:val="16"/>
                <w:szCs w:val="16"/>
              </w:rPr>
              <w:t>MEM11011</w:t>
            </w:r>
            <w:r w:rsidRPr="0057745C">
              <w:rPr>
                <w:rFonts w:ascii="Calibri" w:hAnsi="Calibri" w:cs="Calibri"/>
                <w:color w:val="auto"/>
                <w:sz w:val="16"/>
                <w:szCs w:val="16"/>
              </w:rPr>
              <w:t xml:space="preserve"> Undertake manual handling</w:t>
            </w:r>
          </w:p>
          <w:p w:rsidR="00A838D1" w:rsidRPr="0057745C" w:rsidP="00A838D1">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A838D1" w:rsidRPr="00963DF1" w:rsidP="00A838D1">
            <w:pPr>
              <w:spacing w:after="0"/>
              <w:rPr>
                <w:rFonts w:ascii="Calibri" w:hAnsi="Calibri" w:cs="Calibri"/>
                <w:color w:val="auto"/>
              </w:rPr>
            </w:pPr>
            <w:r w:rsidRPr="0057745C">
              <w:rPr>
                <w:rFonts w:ascii="Calibri" w:hAnsi="Calibri" w:cs="Calibri"/>
                <w:color w:val="auto"/>
                <w:sz w:val="16"/>
                <w:szCs w:val="16"/>
              </w:rPr>
              <w:t>MEM16006 Organise and communicate information</w:t>
            </w:r>
          </w:p>
        </w:tc>
        <w:tc>
          <w:tcPr>
            <w:tcW w:w="507"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Cluster</w:t>
            </w:r>
          </w:p>
        </w:tc>
        <w:tc>
          <w:tcPr>
            <w:tcW w:w="441"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Blended</w:t>
            </w:r>
          </w:p>
        </w:tc>
        <w:tc>
          <w:tcPr>
            <w:tcW w:w="436" w:type="pct"/>
            <w:vMerge w:val="restart"/>
          </w:tcPr>
          <w:p w:rsidR="00A838D1" w:rsidRPr="00181495" w:rsidP="00A838D1">
            <w:pPr>
              <w:spacing w:after="0"/>
              <w:rPr>
                <w:rFonts w:ascii="Calibri" w:hAnsi="Calibri" w:cs="Calibri"/>
                <w:b/>
                <w:color w:val="auto"/>
                <w:szCs w:val="22"/>
              </w:rPr>
            </w:pPr>
            <w:r w:rsidRPr="00181495">
              <w:rPr>
                <w:rFonts w:ascii="Calibri" w:hAnsi="Calibri" w:cs="Calibri"/>
                <w:b/>
                <w:color w:val="auto"/>
                <w:szCs w:val="22"/>
              </w:rPr>
              <w:t>T = 27</w:t>
            </w:r>
          </w:p>
          <w:p w:rsidR="00A838D1" w:rsidRPr="00181495" w:rsidP="00A838D1">
            <w:pPr>
              <w:spacing w:after="0"/>
              <w:rPr>
                <w:rFonts w:ascii="Calibri" w:hAnsi="Calibri" w:cs="Calibri"/>
                <w:b/>
                <w:color w:val="auto"/>
                <w:szCs w:val="22"/>
              </w:rPr>
            </w:pPr>
            <w:r w:rsidRPr="00181495">
              <w:rPr>
                <w:rFonts w:ascii="Calibri" w:hAnsi="Calibri" w:cs="Calibri"/>
                <w:b/>
                <w:color w:val="auto"/>
                <w:szCs w:val="22"/>
              </w:rPr>
              <w:t>A = 3</w:t>
            </w:r>
          </w:p>
          <w:p w:rsidR="00F6672A" w:rsidRPr="00181495" w:rsidP="00A838D1">
            <w:pPr>
              <w:spacing w:after="0"/>
              <w:rPr>
                <w:rFonts w:ascii="Calibri" w:hAnsi="Calibri" w:cs="Calibri"/>
                <w:b/>
                <w:color w:val="auto"/>
                <w:szCs w:val="22"/>
              </w:rPr>
            </w:pPr>
          </w:p>
          <w:p w:rsidR="00F6672A" w:rsidRPr="00181495" w:rsidP="00A838D1">
            <w:pPr>
              <w:spacing w:after="0"/>
              <w:rPr>
                <w:rFonts w:ascii="Calibri" w:hAnsi="Calibri" w:cs="Calibri"/>
                <w:b/>
                <w:color w:val="auto"/>
                <w:szCs w:val="22"/>
              </w:rPr>
            </w:pPr>
          </w:p>
          <w:p w:rsidR="00F6672A" w:rsidRPr="00181495" w:rsidP="00A838D1">
            <w:pPr>
              <w:spacing w:after="0"/>
              <w:rPr>
                <w:rFonts w:ascii="Calibri" w:hAnsi="Calibri" w:cs="Calibri"/>
                <w:b/>
                <w:color w:val="auto"/>
                <w:szCs w:val="22"/>
              </w:rPr>
            </w:pPr>
          </w:p>
          <w:p w:rsidR="00F6672A" w:rsidRPr="00181495" w:rsidP="00A838D1">
            <w:pPr>
              <w:spacing w:after="0"/>
              <w:rPr>
                <w:rFonts w:ascii="Calibri" w:hAnsi="Calibri" w:cs="Calibri"/>
                <w:b/>
                <w:color w:val="auto"/>
                <w:szCs w:val="22"/>
              </w:rPr>
            </w:pPr>
            <w:r w:rsidRPr="00181495">
              <w:rPr>
                <w:rFonts w:ascii="Calibri" w:hAnsi="Calibri" w:cs="Calibri"/>
                <w:b/>
                <w:color w:val="auto"/>
                <w:szCs w:val="22"/>
              </w:rPr>
              <w:t>(incorporated above</w:t>
            </w:r>
            <w:r w:rsidR="004C7669">
              <w:rPr>
                <w:rFonts w:ascii="Calibri" w:hAnsi="Calibri" w:cs="Calibri"/>
                <w:b/>
                <w:color w:val="auto"/>
                <w:szCs w:val="22"/>
              </w:rPr>
              <w:t xml:space="preserve"> </w:t>
            </w:r>
            <w:r w:rsidRPr="004C7669" w:rsidR="004C7669">
              <w:rPr>
                <w:rFonts w:ascii="Calibri" w:hAnsi="Calibri" w:cs="Calibri"/>
                <w:b/>
                <w:color w:val="auto"/>
                <w:szCs w:val="22"/>
              </w:rPr>
              <w:t>within MEM18001</w:t>
            </w:r>
            <w:r w:rsidRPr="00181495">
              <w:rPr>
                <w:rFonts w:ascii="Calibri" w:hAnsi="Calibri" w:cs="Calibri"/>
                <w:b/>
                <w:color w:val="auto"/>
                <w:szCs w:val="22"/>
              </w:rPr>
              <w:t>)</w:t>
            </w:r>
          </w:p>
          <w:p w:rsidR="00A838D1" w:rsidRPr="00181495" w:rsidP="00A838D1">
            <w:pPr>
              <w:spacing w:after="0"/>
              <w:rPr>
                <w:rFonts w:ascii="Calibri" w:hAnsi="Calibri" w:cs="Calibri"/>
                <w:b/>
                <w:color w:val="auto"/>
                <w:szCs w:val="22"/>
              </w:rPr>
            </w:pPr>
          </w:p>
        </w:tc>
        <w:tc>
          <w:tcPr>
            <w:tcW w:w="617" w:type="pct"/>
          </w:tcPr>
          <w:p w:rsidR="00A838D1" w:rsidRPr="00181495" w:rsidP="00A838D1">
            <w:pPr>
              <w:spacing w:after="0"/>
              <w:rPr>
                <w:rFonts w:ascii="Calibri" w:hAnsi="Calibri" w:cs="Calibri"/>
                <w:b/>
                <w:color w:val="auto"/>
                <w:szCs w:val="22"/>
              </w:rPr>
            </w:pPr>
          </w:p>
        </w:tc>
        <w:tc>
          <w:tcPr>
            <w:tcW w:w="802" w:type="pct"/>
          </w:tcPr>
          <w:p w:rsidR="00A838D1" w:rsidRPr="00181495" w:rsidP="00A838D1">
            <w:pPr>
              <w:keepNext/>
              <w:keepLines/>
              <w:spacing w:after="0"/>
              <w:rPr>
                <w:rFonts w:ascii="Calibri" w:hAnsi="Calibri" w:cs="Calibri"/>
                <w:color w:val="auto"/>
                <w:szCs w:val="22"/>
              </w:rPr>
            </w:pPr>
            <w:r w:rsidRPr="00181495">
              <w:rPr>
                <w:rFonts w:ascii="Calibri" w:hAnsi="Calibri" w:cs="Calibri"/>
                <w:color w:val="auto"/>
                <w:szCs w:val="22"/>
              </w:rPr>
              <w:t>Sk</w:t>
            </w:r>
            <w:r w:rsidRPr="00181495">
              <w:rPr>
                <w:rFonts w:ascii="Calibri" w:hAnsi="Calibri" w:cs="Calibri"/>
                <w:color w:val="auto"/>
                <w:szCs w:val="22"/>
              </w:rPr>
              <w:t xml:space="preserve"> -50% , Kn-50%</w:t>
            </w:r>
          </w:p>
        </w:tc>
        <w:tc>
          <w:tcPr>
            <w:tcW w:w="471" w:type="pct"/>
          </w:tcPr>
          <w:p w:rsidR="00A838D1" w:rsidRPr="00603E09" w:rsidP="00A838D1">
            <w:pPr>
              <w:keepNext/>
              <w:keepLines/>
              <w:spacing w:after="0"/>
              <w:rPr>
                <w:rFonts w:ascii="Calibri" w:hAnsi="Calibri" w:cs="Calibri"/>
                <w:color w:val="auto"/>
                <w:szCs w:val="20"/>
              </w:rPr>
            </w:pPr>
          </w:p>
        </w:tc>
      </w:tr>
      <w:tr w:rsidTr="0003433A">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838D1" w:rsidRPr="00B06FDA" w:rsidP="00A838D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tcPr>
          <w:p w:rsidR="00A838D1" w:rsidP="00A838D1">
            <w:pPr>
              <w:spacing w:after="0"/>
              <w:rPr>
                <w:rFonts w:ascii="Calibri" w:hAnsi="Calibri" w:cs="Calibri"/>
                <w:color w:val="auto"/>
              </w:rPr>
            </w:pPr>
            <w:r w:rsidRPr="00963DF1">
              <w:rPr>
                <w:rFonts w:ascii="Calibri" w:hAnsi="Calibri" w:cs="Calibri"/>
                <w:color w:val="auto"/>
              </w:rPr>
              <w:t>MEM18002 – Use power tools/hand held operations</w:t>
            </w:r>
          </w:p>
          <w:p w:rsidR="00A838D1" w:rsidRPr="0057745C" w:rsidP="00A838D1">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A838D1" w:rsidRPr="0057745C" w:rsidP="00A838D1">
            <w:pPr>
              <w:spacing w:after="0"/>
              <w:rPr>
                <w:rFonts w:ascii="Calibri" w:hAnsi="Calibri" w:cs="Calibri"/>
                <w:color w:val="auto"/>
                <w:sz w:val="16"/>
                <w:szCs w:val="16"/>
              </w:rPr>
            </w:pPr>
            <w:r>
              <w:rPr>
                <w:rFonts w:ascii="Calibri" w:hAnsi="Calibri" w:cs="Calibri"/>
                <w:color w:val="auto"/>
                <w:sz w:val="16"/>
                <w:szCs w:val="16"/>
              </w:rPr>
              <w:t>MEM11011</w:t>
            </w:r>
            <w:r w:rsidRPr="0057745C">
              <w:rPr>
                <w:rFonts w:ascii="Calibri" w:hAnsi="Calibri" w:cs="Calibri"/>
                <w:color w:val="auto"/>
                <w:sz w:val="16"/>
                <w:szCs w:val="16"/>
              </w:rPr>
              <w:t xml:space="preserve"> Undertake manual handling</w:t>
            </w:r>
          </w:p>
          <w:p w:rsidR="00A838D1" w:rsidRPr="0057745C" w:rsidP="00A838D1">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A838D1" w:rsidRPr="00963DF1" w:rsidP="00A838D1">
            <w:pPr>
              <w:spacing w:after="0"/>
              <w:rPr>
                <w:rFonts w:ascii="Calibri" w:hAnsi="Calibri" w:cs="Calibri"/>
                <w:color w:val="auto"/>
              </w:rPr>
            </w:pPr>
            <w:r w:rsidRPr="0057745C">
              <w:rPr>
                <w:rFonts w:ascii="Calibri" w:hAnsi="Calibri" w:cs="Calibri"/>
                <w:color w:val="auto"/>
                <w:sz w:val="16"/>
                <w:szCs w:val="16"/>
              </w:rPr>
              <w:t>MEM16006 Organise and communicate information</w:t>
            </w:r>
          </w:p>
        </w:tc>
        <w:tc>
          <w:tcPr>
            <w:tcW w:w="507"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Cluster</w:t>
            </w:r>
          </w:p>
        </w:tc>
        <w:tc>
          <w:tcPr>
            <w:tcW w:w="441"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Blended</w:t>
            </w:r>
          </w:p>
        </w:tc>
        <w:tc>
          <w:tcPr>
            <w:tcW w:w="436" w:type="pct"/>
            <w:vMerge/>
          </w:tcPr>
          <w:p w:rsidR="00A838D1" w:rsidRPr="00181495" w:rsidP="00A838D1">
            <w:pPr>
              <w:spacing w:after="0"/>
              <w:rPr>
                <w:rFonts w:ascii="Calibri" w:hAnsi="Calibri" w:cs="Calibri"/>
                <w:b/>
                <w:color w:val="auto"/>
                <w:szCs w:val="22"/>
              </w:rPr>
            </w:pPr>
          </w:p>
        </w:tc>
        <w:tc>
          <w:tcPr>
            <w:tcW w:w="617" w:type="pct"/>
          </w:tcPr>
          <w:p w:rsidR="00A838D1" w:rsidRPr="00181495" w:rsidP="00A838D1">
            <w:pPr>
              <w:spacing w:after="0"/>
              <w:rPr>
                <w:rFonts w:ascii="Calibri" w:hAnsi="Calibri" w:cs="Calibri"/>
                <w:b/>
                <w:color w:val="auto"/>
                <w:szCs w:val="22"/>
              </w:rPr>
            </w:pPr>
          </w:p>
        </w:tc>
        <w:tc>
          <w:tcPr>
            <w:tcW w:w="802" w:type="pct"/>
          </w:tcPr>
          <w:p w:rsidR="00A838D1" w:rsidRPr="00181495" w:rsidP="00A838D1">
            <w:pPr>
              <w:keepNext/>
              <w:keepLines/>
              <w:spacing w:after="0"/>
              <w:rPr>
                <w:rFonts w:ascii="Calibri" w:hAnsi="Calibri" w:cs="Calibri"/>
                <w:color w:val="auto"/>
                <w:szCs w:val="22"/>
              </w:rPr>
            </w:pPr>
            <w:r w:rsidRPr="00181495">
              <w:rPr>
                <w:rFonts w:ascii="Calibri" w:hAnsi="Calibri" w:cs="Calibri"/>
                <w:color w:val="auto"/>
                <w:szCs w:val="22"/>
              </w:rPr>
              <w:t>Sk</w:t>
            </w:r>
            <w:r w:rsidRPr="00181495">
              <w:rPr>
                <w:rFonts w:ascii="Calibri" w:hAnsi="Calibri" w:cs="Calibri"/>
                <w:color w:val="auto"/>
                <w:szCs w:val="22"/>
              </w:rPr>
              <w:t xml:space="preserve"> -50% , Kn-50%</w:t>
            </w:r>
          </w:p>
        </w:tc>
        <w:tc>
          <w:tcPr>
            <w:tcW w:w="471" w:type="pct"/>
          </w:tcPr>
          <w:p w:rsidR="00A838D1" w:rsidRPr="00603E09" w:rsidP="00A838D1">
            <w:pPr>
              <w:keepNext/>
              <w:keepLines/>
              <w:spacing w:after="0"/>
              <w:rPr>
                <w:rFonts w:ascii="Calibri" w:hAnsi="Calibri" w:cs="Calibri"/>
                <w:color w:val="auto"/>
                <w:szCs w:val="20"/>
              </w:rPr>
            </w:pPr>
          </w:p>
        </w:tc>
      </w:tr>
      <w:tr w:rsidTr="0003433A">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838D1" w:rsidRPr="00B06FDA" w:rsidP="00A838D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tcPr>
          <w:p w:rsidR="00A838D1" w:rsidP="00A838D1">
            <w:pPr>
              <w:spacing w:after="0"/>
              <w:rPr>
                <w:rFonts w:ascii="Calibri" w:hAnsi="Calibri" w:cs="Calibri"/>
                <w:color w:val="auto"/>
              </w:rPr>
            </w:pPr>
            <w:r w:rsidRPr="00963DF1">
              <w:rPr>
                <w:rFonts w:ascii="Calibri" w:hAnsi="Calibri" w:cs="Calibri"/>
                <w:color w:val="auto"/>
              </w:rPr>
              <w:t>MEM05012 – Perform routine manual metal arc welding</w:t>
            </w:r>
          </w:p>
          <w:p w:rsidR="00A838D1" w:rsidRPr="0057745C" w:rsidP="00A838D1">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A838D1" w:rsidRPr="0057745C" w:rsidP="00A838D1">
            <w:pPr>
              <w:spacing w:after="0"/>
              <w:rPr>
                <w:rFonts w:ascii="Calibri" w:hAnsi="Calibri" w:cs="Calibri"/>
                <w:color w:val="auto"/>
                <w:sz w:val="16"/>
                <w:szCs w:val="16"/>
              </w:rPr>
            </w:pPr>
            <w:r>
              <w:rPr>
                <w:rFonts w:ascii="Calibri" w:hAnsi="Calibri" w:cs="Calibri"/>
                <w:color w:val="auto"/>
                <w:sz w:val="16"/>
                <w:szCs w:val="16"/>
              </w:rPr>
              <w:t>MEM11011</w:t>
            </w:r>
            <w:r w:rsidRPr="0057745C">
              <w:rPr>
                <w:rFonts w:ascii="Calibri" w:hAnsi="Calibri" w:cs="Calibri"/>
                <w:color w:val="auto"/>
                <w:sz w:val="16"/>
                <w:szCs w:val="16"/>
              </w:rPr>
              <w:t xml:space="preserve"> Undertake manual handling</w:t>
            </w:r>
          </w:p>
          <w:p w:rsidR="00A838D1" w:rsidRPr="0057745C" w:rsidP="00A838D1">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A838D1" w:rsidRPr="00963DF1" w:rsidP="00A838D1">
            <w:pPr>
              <w:spacing w:after="0"/>
              <w:rPr>
                <w:rFonts w:ascii="Calibri" w:hAnsi="Calibri" w:cs="Calibri"/>
                <w:color w:val="auto"/>
              </w:rPr>
            </w:pPr>
            <w:r w:rsidRPr="0057745C">
              <w:rPr>
                <w:rFonts w:ascii="Calibri" w:hAnsi="Calibri" w:cs="Calibri"/>
                <w:color w:val="auto"/>
                <w:sz w:val="16"/>
                <w:szCs w:val="16"/>
              </w:rPr>
              <w:t>MEM16006 Organise and communicate information</w:t>
            </w:r>
          </w:p>
        </w:tc>
        <w:tc>
          <w:tcPr>
            <w:tcW w:w="507"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Stand Alone</w:t>
            </w:r>
          </w:p>
        </w:tc>
        <w:tc>
          <w:tcPr>
            <w:tcW w:w="441"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Blended</w:t>
            </w:r>
          </w:p>
        </w:tc>
        <w:tc>
          <w:tcPr>
            <w:tcW w:w="436" w:type="pct"/>
          </w:tcPr>
          <w:p w:rsidR="00A838D1" w:rsidRPr="00181495" w:rsidP="00A838D1">
            <w:pPr>
              <w:spacing w:after="0"/>
              <w:rPr>
                <w:rFonts w:ascii="Calibri" w:hAnsi="Calibri" w:cs="Calibri"/>
                <w:b/>
                <w:color w:val="auto"/>
                <w:szCs w:val="22"/>
              </w:rPr>
            </w:pPr>
            <w:r w:rsidRPr="00181495">
              <w:rPr>
                <w:rFonts w:ascii="Calibri" w:hAnsi="Calibri" w:cs="Calibri"/>
                <w:b/>
                <w:color w:val="auto"/>
                <w:szCs w:val="22"/>
              </w:rPr>
              <w:t>T = 18</w:t>
            </w:r>
          </w:p>
          <w:p w:rsidR="00A838D1" w:rsidRPr="00181495" w:rsidP="00A838D1">
            <w:pPr>
              <w:spacing w:after="0"/>
              <w:rPr>
                <w:rFonts w:ascii="Calibri" w:hAnsi="Calibri" w:cs="Calibri"/>
                <w:b/>
                <w:color w:val="auto"/>
                <w:szCs w:val="22"/>
              </w:rPr>
            </w:pPr>
            <w:r w:rsidRPr="00181495">
              <w:rPr>
                <w:rFonts w:ascii="Calibri" w:hAnsi="Calibri" w:cs="Calibri"/>
                <w:b/>
                <w:color w:val="auto"/>
                <w:szCs w:val="22"/>
              </w:rPr>
              <w:t>A = 2</w:t>
            </w:r>
          </w:p>
        </w:tc>
        <w:tc>
          <w:tcPr>
            <w:tcW w:w="617" w:type="pct"/>
          </w:tcPr>
          <w:p w:rsidR="00A838D1" w:rsidRPr="00181495" w:rsidP="00A838D1">
            <w:pPr>
              <w:spacing w:after="0"/>
              <w:rPr>
                <w:rFonts w:ascii="Calibri" w:hAnsi="Calibri" w:cs="Calibri"/>
                <w:b/>
                <w:color w:val="auto"/>
                <w:szCs w:val="22"/>
              </w:rPr>
            </w:pPr>
          </w:p>
        </w:tc>
        <w:tc>
          <w:tcPr>
            <w:tcW w:w="802" w:type="pct"/>
          </w:tcPr>
          <w:p w:rsidR="00A838D1" w:rsidRPr="00181495" w:rsidP="00A838D1">
            <w:pPr>
              <w:keepNext/>
              <w:keepLines/>
              <w:spacing w:after="0"/>
              <w:rPr>
                <w:rFonts w:ascii="Calibri" w:hAnsi="Calibri" w:cs="Calibri"/>
                <w:color w:val="auto"/>
                <w:szCs w:val="22"/>
              </w:rPr>
            </w:pPr>
            <w:r w:rsidRPr="00181495">
              <w:rPr>
                <w:rFonts w:ascii="Calibri" w:hAnsi="Calibri" w:cs="Calibri"/>
                <w:color w:val="auto"/>
                <w:szCs w:val="22"/>
              </w:rPr>
              <w:t>Sk</w:t>
            </w:r>
            <w:r w:rsidRPr="00181495">
              <w:rPr>
                <w:rFonts w:ascii="Calibri" w:hAnsi="Calibri" w:cs="Calibri"/>
                <w:color w:val="auto"/>
                <w:szCs w:val="22"/>
              </w:rPr>
              <w:t xml:space="preserve"> -50% , Kn-50%</w:t>
            </w:r>
          </w:p>
        </w:tc>
        <w:tc>
          <w:tcPr>
            <w:tcW w:w="471" w:type="pct"/>
          </w:tcPr>
          <w:p w:rsidR="00A838D1" w:rsidRPr="00603E09" w:rsidP="00A838D1">
            <w:pPr>
              <w:keepNext/>
              <w:keepLines/>
              <w:spacing w:after="0"/>
              <w:rPr>
                <w:rFonts w:ascii="Calibri" w:hAnsi="Calibri" w:cs="Calibri"/>
                <w:color w:val="auto"/>
                <w:szCs w:val="20"/>
              </w:rPr>
            </w:pPr>
          </w:p>
        </w:tc>
      </w:tr>
      <w:tr w:rsidTr="0003433A">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A838D1" w:rsidRPr="00B06FDA" w:rsidP="00A838D1">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tcPr>
          <w:p w:rsidR="00A838D1" w:rsidP="00A838D1">
            <w:pPr>
              <w:spacing w:after="0"/>
              <w:rPr>
                <w:rFonts w:ascii="Calibri" w:hAnsi="Calibri" w:cs="Calibri"/>
                <w:color w:val="auto"/>
              </w:rPr>
            </w:pPr>
            <w:r w:rsidRPr="00963DF1">
              <w:rPr>
                <w:rFonts w:ascii="Calibri" w:hAnsi="Calibri" w:cs="Calibri"/>
                <w:color w:val="auto"/>
              </w:rPr>
              <w:t>MEM07032 – Use workshop machines for basic operations</w:t>
            </w:r>
          </w:p>
          <w:p w:rsidR="00A838D1" w:rsidRPr="0057745C" w:rsidP="00A838D1">
            <w:pPr>
              <w:spacing w:after="0"/>
              <w:rPr>
                <w:rFonts w:ascii="Calibri" w:hAnsi="Calibri" w:cs="Calibri"/>
                <w:b/>
                <w:i/>
                <w:color w:val="auto"/>
                <w:sz w:val="16"/>
                <w:szCs w:val="16"/>
              </w:rPr>
            </w:pPr>
            <w:r w:rsidRPr="0057745C">
              <w:rPr>
                <w:rFonts w:ascii="Calibri" w:hAnsi="Calibri" w:cs="Calibri"/>
                <w:b/>
                <w:i/>
                <w:color w:val="auto"/>
                <w:sz w:val="16"/>
                <w:szCs w:val="16"/>
              </w:rPr>
              <w:t>MEM R2 Prerequisites:</w:t>
            </w:r>
          </w:p>
          <w:p w:rsidR="00A838D1" w:rsidRPr="0057745C" w:rsidP="00A838D1">
            <w:pPr>
              <w:spacing w:after="0"/>
              <w:rPr>
                <w:rFonts w:ascii="Calibri" w:hAnsi="Calibri" w:cs="Calibri"/>
                <w:color w:val="auto"/>
                <w:sz w:val="16"/>
                <w:szCs w:val="16"/>
              </w:rPr>
            </w:pPr>
            <w:r>
              <w:rPr>
                <w:rFonts w:ascii="Calibri" w:hAnsi="Calibri" w:cs="Calibri"/>
                <w:color w:val="auto"/>
                <w:sz w:val="16"/>
                <w:szCs w:val="16"/>
              </w:rPr>
              <w:t>MEM11011</w:t>
            </w:r>
            <w:r w:rsidRPr="0057745C">
              <w:rPr>
                <w:rFonts w:ascii="Calibri" w:hAnsi="Calibri" w:cs="Calibri"/>
                <w:color w:val="auto"/>
                <w:sz w:val="16"/>
                <w:szCs w:val="16"/>
              </w:rPr>
              <w:t xml:space="preserve"> Undertake manual handling</w:t>
            </w:r>
          </w:p>
          <w:p w:rsidR="00A838D1" w:rsidRPr="0057745C" w:rsidP="00A838D1">
            <w:pPr>
              <w:spacing w:after="0"/>
              <w:rPr>
                <w:rFonts w:ascii="Calibri" w:hAnsi="Calibri" w:cs="Calibri"/>
                <w:color w:val="auto"/>
                <w:sz w:val="16"/>
                <w:szCs w:val="16"/>
              </w:rPr>
            </w:pPr>
            <w:r w:rsidRPr="0057745C">
              <w:rPr>
                <w:rFonts w:ascii="Calibri" w:hAnsi="Calibri" w:cs="Calibri"/>
                <w:color w:val="auto"/>
                <w:sz w:val="16"/>
                <w:szCs w:val="16"/>
              </w:rPr>
              <w:t>MEM13015 Work safely and effectively in manufacturing and engineering</w:t>
            </w:r>
          </w:p>
          <w:p w:rsidR="00A838D1" w:rsidP="00A838D1">
            <w:pPr>
              <w:spacing w:after="0"/>
              <w:rPr>
                <w:rFonts w:ascii="Calibri" w:hAnsi="Calibri" w:cs="Calibri"/>
                <w:color w:val="auto"/>
                <w:sz w:val="16"/>
                <w:szCs w:val="16"/>
              </w:rPr>
            </w:pPr>
            <w:r w:rsidRPr="0057745C">
              <w:rPr>
                <w:rFonts w:ascii="Calibri" w:hAnsi="Calibri" w:cs="Calibri"/>
                <w:color w:val="auto"/>
                <w:sz w:val="16"/>
                <w:szCs w:val="16"/>
              </w:rPr>
              <w:t>MEM16006 Organise and communicate information</w:t>
            </w:r>
          </w:p>
          <w:p w:rsidR="00A838D1" w:rsidRPr="00963DF1" w:rsidP="00A838D1">
            <w:pPr>
              <w:spacing w:after="0"/>
              <w:rPr>
                <w:rFonts w:ascii="Calibri" w:hAnsi="Calibri" w:cs="Calibri"/>
                <w:color w:val="auto"/>
              </w:rPr>
            </w:pPr>
            <w:r>
              <w:rPr>
                <w:rFonts w:ascii="Calibri" w:hAnsi="Calibri" w:cs="Calibri"/>
                <w:color w:val="auto"/>
                <w:sz w:val="16"/>
                <w:szCs w:val="16"/>
              </w:rPr>
              <w:t>MEM18001 Use hand tools</w:t>
            </w:r>
          </w:p>
        </w:tc>
        <w:tc>
          <w:tcPr>
            <w:tcW w:w="507"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Stand Alone</w:t>
            </w:r>
          </w:p>
        </w:tc>
        <w:tc>
          <w:tcPr>
            <w:tcW w:w="441" w:type="pct"/>
          </w:tcPr>
          <w:p w:rsidR="00A838D1" w:rsidRPr="00181495" w:rsidP="00A838D1">
            <w:pPr>
              <w:spacing w:after="0"/>
              <w:rPr>
                <w:rFonts w:ascii="Calibri" w:hAnsi="Calibri" w:cs="Calibri"/>
                <w:color w:val="auto"/>
                <w:szCs w:val="22"/>
              </w:rPr>
            </w:pPr>
            <w:r w:rsidRPr="00181495">
              <w:rPr>
                <w:rFonts w:ascii="Calibri" w:hAnsi="Calibri" w:cs="Calibri"/>
                <w:color w:val="auto"/>
                <w:szCs w:val="22"/>
              </w:rPr>
              <w:t>Blended</w:t>
            </w:r>
          </w:p>
        </w:tc>
        <w:tc>
          <w:tcPr>
            <w:tcW w:w="436" w:type="pct"/>
          </w:tcPr>
          <w:p w:rsidR="00A838D1" w:rsidRPr="00181495" w:rsidP="00A838D1">
            <w:pPr>
              <w:spacing w:after="0"/>
              <w:rPr>
                <w:rFonts w:ascii="Calibri" w:hAnsi="Calibri" w:cs="Calibri"/>
                <w:b/>
                <w:color w:val="auto"/>
                <w:szCs w:val="22"/>
              </w:rPr>
            </w:pPr>
            <w:r w:rsidRPr="00181495">
              <w:rPr>
                <w:rFonts w:ascii="Calibri" w:hAnsi="Calibri" w:cs="Calibri"/>
                <w:b/>
                <w:color w:val="auto"/>
                <w:szCs w:val="22"/>
              </w:rPr>
              <w:t>T = 18</w:t>
            </w:r>
          </w:p>
          <w:p w:rsidR="00A838D1" w:rsidRPr="00181495" w:rsidP="00A838D1">
            <w:pPr>
              <w:spacing w:after="0"/>
              <w:rPr>
                <w:rFonts w:ascii="Calibri" w:hAnsi="Calibri" w:cs="Calibri"/>
                <w:b/>
                <w:color w:val="auto"/>
                <w:szCs w:val="22"/>
              </w:rPr>
            </w:pPr>
            <w:r w:rsidRPr="00181495">
              <w:rPr>
                <w:rFonts w:ascii="Calibri" w:hAnsi="Calibri" w:cs="Calibri"/>
                <w:b/>
                <w:color w:val="auto"/>
                <w:szCs w:val="22"/>
              </w:rPr>
              <w:t>A = 2</w:t>
            </w:r>
          </w:p>
        </w:tc>
        <w:tc>
          <w:tcPr>
            <w:tcW w:w="617" w:type="pct"/>
          </w:tcPr>
          <w:p w:rsidR="00A838D1" w:rsidRPr="00181495" w:rsidP="00A838D1">
            <w:pPr>
              <w:spacing w:after="0"/>
              <w:rPr>
                <w:rFonts w:ascii="Calibri" w:hAnsi="Calibri" w:cs="Calibri"/>
                <w:b/>
                <w:color w:val="auto"/>
                <w:szCs w:val="22"/>
              </w:rPr>
            </w:pPr>
          </w:p>
        </w:tc>
        <w:tc>
          <w:tcPr>
            <w:tcW w:w="802" w:type="pct"/>
          </w:tcPr>
          <w:p w:rsidR="00A838D1" w:rsidRPr="00181495" w:rsidP="00A838D1">
            <w:pPr>
              <w:keepNext/>
              <w:keepLines/>
              <w:spacing w:after="0"/>
              <w:rPr>
                <w:rFonts w:ascii="Calibri" w:hAnsi="Calibri" w:cs="Calibri"/>
                <w:color w:val="auto"/>
                <w:szCs w:val="22"/>
              </w:rPr>
            </w:pPr>
            <w:r w:rsidRPr="00181495">
              <w:rPr>
                <w:rFonts w:ascii="Calibri" w:hAnsi="Calibri" w:cs="Calibri"/>
                <w:color w:val="auto"/>
                <w:szCs w:val="22"/>
              </w:rPr>
              <w:t>Sk</w:t>
            </w:r>
            <w:r w:rsidRPr="00181495">
              <w:rPr>
                <w:rFonts w:ascii="Calibri" w:hAnsi="Calibri" w:cs="Calibri"/>
                <w:color w:val="auto"/>
                <w:szCs w:val="22"/>
              </w:rPr>
              <w:t xml:space="preserve"> -50% , Kn-50%</w:t>
            </w:r>
          </w:p>
        </w:tc>
        <w:tc>
          <w:tcPr>
            <w:tcW w:w="471" w:type="pct"/>
          </w:tcPr>
          <w:p w:rsidR="00A838D1" w:rsidRPr="00603E09" w:rsidP="00A838D1">
            <w:pPr>
              <w:keepNext/>
              <w:keepLines/>
              <w:spacing w:after="0"/>
              <w:rPr>
                <w:rFonts w:ascii="Calibri" w:hAnsi="Calibri" w:cs="Calibri"/>
                <w:color w:val="auto"/>
                <w:szCs w:val="20"/>
              </w:rPr>
            </w:pPr>
          </w:p>
        </w:tc>
      </w:tr>
      <w:tr w:rsidTr="0003433A">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0624F" w:rsidRPr="00B06FDA" w:rsidP="00A838D1">
            <w:pPr>
              <w:spacing w:after="0"/>
              <w:jc w:val="center"/>
              <w:rPr>
                <w:rFonts w:ascii="Calibri" w:hAnsi="Calibri" w:cs="Calibri"/>
                <w:b/>
                <w:color w:val="595959" w:themeColor="text1" w:themeTint="A6"/>
              </w:rPr>
            </w:pPr>
          </w:p>
        </w:tc>
        <w:tc>
          <w:tcPr>
            <w:tcW w:w="1347" w:type="pct"/>
          </w:tcPr>
          <w:p w:rsidR="00E0624F" w:rsidRPr="00963DF1" w:rsidP="00A838D1">
            <w:pPr>
              <w:spacing w:after="0"/>
              <w:rPr>
                <w:rFonts w:ascii="Calibri" w:hAnsi="Calibri" w:cs="Calibri"/>
                <w:color w:val="auto"/>
              </w:rPr>
            </w:pPr>
          </w:p>
        </w:tc>
        <w:tc>
          <w:tcPr>
            <w:tcW w:w="507" w:type="pct"/>
          </w:tcPr>
          <w:p w:rsidR="00E0624F" w:rsidRPr="00B84648" w:rsidP="00A838D1">
            <w:pPr>
              <w:spacing w:after="0"/>
              <w:rPr>
                <w:rFonts w:ascii="Calibri" w:hAnsi="Calibri" w:cs="Calibri"/>
                <w:color w:val="auto"/>
                <w:sz w:val="20"/>
                <w:szCs w:val="20"/>
              </w:rPr>
            </w:pPr>
          </w:p>
        </w:tc>
        <w:tc>
          <w:tcPr>
            <w:tcW w:w="441" w:type="pct"/>
          </w:tcPr>
          <w:p w:rsidR="00E0624F" w:rsidRPr="00B84648" w:rsidP="00A838D1">
            <w:pPr>
              <w:spacing w:after="0"/>
              <w:rPr>
                <w:rFonts w:ascii="Calibri" w:hAnsi="Calibri" w:cs="Calibri"/>
                <w:color w:val="auto"/>
                <w:sz w:val="20"/>
                <w:szCs w:val="20"/>
              </w:rPr>
            </w:pPr>
          </w:p>
        </w:tc>
        <w:tc>
          <w:tcPr>
            <w:tcW w:w="436" w:type="pct"/>
          </w:tcPr>
          <w:p w:rsidR="00E0624F" w:rsidRPr="00E0624F" w:rsidP="00E0624F">
            <w:pPr>
              <w:spacing w:after="0"/>
              <w:rPr>
                <w:rFonts w:ascii="Calibri" w:hAnsi="Calibri" w:cs="Calibri"/>
                <w:b/>
                <w:color w:val="auto"/>
                <w:szCs w:val="22"/>
              </w:rPr>
            </w:pPr>
            <w:r w:rsidRPr="00E0624F">
              <w:rPr>
                <w:rFonts w:ascii="Calibri" w:hAnsi="Calibri" w:cs="Calibri"/>
                <w:b/>
                <w:color w:val="auto"/>
                <w:szCs w:val="22"/>
              </w:rPr>
              <w:t>T: 160.5</w:t>
            </w:r>
          </w:p>
          <w:p w:rsidR="00E0624F" w:rsidP="00E0624F">
            <w:pPr>
              <w:spacing w:after="0"/>
              <w:rPr>
                <w:rFonts w:ascii="Calibri" w:hAnsi="Calibri" w:cs="Calibri"/>
                <w:b/>
                <w:color w:val="auto"/>
                <w:sz w:val="20"/>
                <w:szCs w:val="20"/>
              </w:rPr>
            </w:pPr>
            <w:r w:rsidRPr="00E0624F">
              <w:rPr>
                <w:rFonts w:ascii="Calibri" w:hAnsi="Calibri" w:cs="Calibri"/>
                <w:b/>
                <w:color w:val="auto"/>
                <w:szCs w:val="22"/>
              </w:rPr>
              <w:t>A: 14.5</w:t>
            </w:r>
          </w:p>
        </w:tc>
        <w:tc>
          <w:tcPr>
            <w:tcW w:w="617" w:type="pct"/>
          </w:tcPr>
          <w:p w:rsidR="00E0624F" w:rsidRPr="00603E09" w:rsidP="00A838D1">
            <w:pPr>
              <w:spacing w:after="0"/>
              <w:rPr>
                <w:rFonts w:ascii="Calibri" w:hAnsi="Calibri" w:cs="Calibri"/>
                <w:b/>
                <w:color w:val="auto"/>
                <w:sz w:val="20"/>
                <w:szCs w:val="20"/>
              </w:rPr>
            </w:pPr>
          </w:p>
        </w:tc>
        <w:tc>
          <w:tcPr>
            <w:tcW w:w="802" w:type="pct"/>
          </w:tcPr>
          <w:p w:rsidR="00E0624F" w:rsidP="00A838D1">
            <w:pPr>
              <w:keepNext/>
              <w:keepLines/>
              <w:spacing w:after="0"/>
              <w:rPr>
                <w:rFonts w:ascii="Calibri" w:hAnsi="Calibri" w:cs="Calibri"/>
                <w:color w:val="auto"/>
                <w:szCs w:val="20"/>
              </w:rPr>
            </w:pPr>
          </w:p>
        </w:tc>
        <w:tc>
          <w:tcPr>
            <w:tcW w:w="471" w:type="pct"/>
          </w:tcPr>
          <w:p w:rsidR="00E0624F" w:rsidRPr="00603E09" w:rsidP="00A838D1">
            <w:pPr>
              <w:keepNext/>
              <w:keepLines/>
              <w:spacing w:after="0"/>
              <w:rPr>
                <w:rFonts w:ascii="Calibri" w:hAnsi="Calibri" w:cs="Calibri"/>
                <w:color w:val="auto"/>
                <w:szCs w:val="20"/>
              </w:rPr>
            </w:pPr>
          </w:p>
        </w:tc>
      </w:tr>
    </w:tbl>
    <w:p w:rsidR="0003433A">
      <w:pPr>
        <w:spacing w:after="200" w:line="276" w:lineRule="auto"/>
      </w:pPr>
      <w:r>
        <w:br w:type="page"/>
      </w:r>
    </w:p>
    <w:p w:rsidR="0003433A" w:rsidP="0003433A">
      <w:pPr>
        <w:spacing w:after="200" w:line="276" w:lineRule="auto"/>
        <w:sectPr w:rsidSect="0003433A">
          <w:pgSz w:w="16838" w:h="11906" w:orient="landscape"/>
          <w:pgMar w:top="1276" w:right="1701" w:bottom="992" w:left="1230" w:header="709" w:footer="340" w:gutter="0"/>
          <w:cols w:space="708"/>
          <w:docGrid w:linePitch="360"/>
        </w:sectPr>
      </w:pPr>
    </w:p>
    <w:p w:rsidR="0003433A" w:rsidRPr="00436F87" w:rsidP="0003433A">
      <w:pPr>
        <w:pStyle w:val="Heading2Purple"/>
      </w:pPr>
      <w:bookmarkStart w:id="94" w:name="_Toc535849583"/>
      <w:bookmarkStart w:id="95" w:name="_Toc8818519"/>
      <w:r w:rsidRPr="00436F87">
        <w:t>5.</w:t>
      </w:r>
      <w:r w:rsidRPr="00436F87">
        <w:tab/>
      </w:r>
      <w:r>
        <w:t xml:space="preserve">Master TAS </w:t>
      </w:r>
      <w:r w:rsidRPr="00436F87">
        <w:t>Approval</w:t>
      </w:r>
      <w:bookmarkEnd w:id="94"/>
      <w:bookmarkEnd w:id="95"/>
    </w:p>
    <w:p w:rsidR="0003433A" w:rsidP="0003433A">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03433A" w:rsidRPr="002D4570" w:rsidP="0003433A">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Pr="002D4570">
        <w:rPr>
          <w:b/>
        </w:rPr>
        <w:t>dwilliams75 (Dean.Williams@tafensw.edu.au)</w:t>
      </w:r>
      <w:bookmarkEnd w:id="97"/>
    </w:p>
    <w:p w:rsidR="0003433A" w:rsidP="0003433A">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LAMS (see request 4339):</w:t>
      </w:r>
    </w:p>
    <w:p w:rsidP="0003433A">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"https://live.nei.tafensw.edu.au/DATA2/Site/Approvals/step2.aspx?request_id=4339" </w:instrText>
      </w:r>
      <w:r>
        <w:rPr>
          <w:rStyle w:val="Hyperlink"/>
        </w:rPr>
        <w:fldChar w:fldCharType="separate"/>
      </w:r>
      <w:r>
        <w:rPr>
          <w:rStyle w:val="Hyperlink"/>
        </w:rPr>
        <w:t>https://live.nei.tafensw.edu.au/DATA2/Site/Approvals/step2.aspx?request_id=4339</w:t>
      </w:r>
      <w:r>
        <w:rPr>
          <w:rStyle w:val="Hyperlink"/>
        </w:rPr>
        <w:fldChar w:fldCharType="end"/>
      </w:r>
      <w:bookmarkEnd w:id="98"/>
    </w:p>
    <w:p w:rsidR="0003433A" w:rsidRPr="00B0778B" w:rsidP="0003433A">
      <w:pPr>
        <w:pBdr>
          <w:top w:val="single" w:sz="4" w:space="1" w:color="auto"/>
          <w:left w:val="single" w:sz="4" w:space="1" w:color="auto"/>
          <w:bottom w:val="single" w:sz="4" w:space="1" w:color="auto"/>
          <w:right w:val="single" w:sz="4" w:space="1" w:color="auto"/>
        </w:pBdr>
      </w:pPr>
      <w:r>
        <w:t xml:space="preserve">Date: </w:t>
      </w:r>
      <w:bookmarkStart w:id="99" w:name="Approval1c"/>
      <w:r w:rsidRPr="00B0778B">
        <w:t>13/02/2020, 04:16 PM</w:t>
      </w:r>
      <w:bookmarkEnd w:id="99"/>
    </w:p>
    <w:p w:rsidR="0003433A" w:rsidP="0003433A">
      <w:pPr>
        <w:rPr>
          <w:b/>
        </w:rPr>
      </w:pPr>
    </w:p>
    <w:p w:rsidR="0003433A" w:rsidRPr="002D4570" w:rsidP="0003433A">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1"/>
      <w:r w:rsidRPr="002D4570">
        <w:rPr>
          <w:b/>
        </w:rPr>
        <w:t>Senior Manager, Product Development Support</w:t>
      </w:r>
      <w:bookmarkEnd w:id="100"/>
    </w:p>
    <w:p w:rsidR="0003433A" w:rsidP="0003433A">
      <w:pPr>
        <w:pBdr>
          <w:top w:val="single" w:sz="4" w:space="1" w:color="auto"/>
          <w:left w:val="single" w:sz="4" w:space="1" w:color="auto"/>
          <w:bottom w:val="single" w:sz="4" w:space="1" w:color="auto"/>
          <w:right w:val="single" w:sz="4" w:space="1" w:color="auto"/>
        </w:pBdr>
      </w:pPr>
      <w:r>
        <w:t xml:space="preserve">Name: </w:t>
      </w:r>
      <w:bookmarkStart w:id="101" w:name="Approval2a"/>
      <w:r>
        <w:t>N/A</w:t>
      </w:r>
      <w:bookmarkEnd w:id="101"/>
    </w:p>
    <w:p w:rsidR="0003433A" w:rsidP="0003433A">
      <w:pPr>
        <w:pBdr>
          <w:top w:val="single" w:sz="4" w:space="1" w:color="auto"/>
          <w:left w:val="single" w:sz="4" w:space="1" w:color="auto"/>
          <w:bottom w:val="single" w:sz="4" w:space="1" w:color="auto"/>
          <w:right w:val="single" w:sz="4" w:space="1" w:color="auto"/>
        </w:pBdr>
      </w:pPr>
      <w:r>
        <w:t xml:space="preserve">Signature: </w:t>
      </w:r>
      <w:bookmarkStart w:id="102" w:name="Approval2b"/>
      <w:r>
        <w:t>N/A</w:t>
      </w:r>
      <w:bookmarkEnd w:id="102"/>
    </w:p>
    <w:p w:rsidR="0003433A" w:rsidRPr="00B0778B" w:rsidP="0003433A">
      <w:pPr>
        <w:pBdr>
          <w:top w:val="single" w:sz="4" w:space="1" w:color="auto"/>
          <w:left w:val="single" w:sz="4" w:space="1" w:color="auto"/>
          <w:bottom w:val="single" w:sz="4" w:space="1" w:color="auto"/>
          <w:right w:val="single" w:sz="4" w:space="1" w:color="auto"/>
        </w:pBdr>
      </w:pPr>
      <w:r>
        <w:t xml:space="preserve">Date: </w:t>
      </w:r>
      <w:bookmarkStart w:id="103" w:name="Approval2c"/>
      <w:r w:rsidRPr="00B0778B">
        <w:t>N/A</w:t>
      </w:r>
      <w:bookmarkEnd w:id="103"/>
    </w:p>
    <w:p w:rsidR="0003433A" w:rsidP="0003433A">
      <w:pPr>
        <w:rPr>
          <w:b/>
        </w:rPr>
      </w:pPr>
    </w:p>
    <w:p w:rsidR="0003433A" w:rsidRPr="002D4570" w:rsidP="0003433A">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4" w:name="_Toc520375050"/>
      <w:r w:rsidRPr="002D4570">
        <w:rPr>
          <w:b/>
        </w:rPr>
        <w:t>Head of SkillsPoint</w:t>
      </w:r>
      <w:bookmarkEnd w:id="104"/>
    </w:p>
    <w:p w:rsidR="0003433A" w:rsidP="0003433A">
      <w:pPr>
        <w:pBdr>
          <w:top w:val="single" w:sz="4" w:space="1" w:color="auto"/>
          <w:left w:val="single" w:sz="4" w:space="1" w:color="auto"/>
          <w:bottom w:val="single" w:sz="4" w:space="1" w:color="auto"/>
          <w:right w:val="single" w:sz="4" w:space="1" w:color="auto"/>
        </w:pBdr>
      </w:pPr>
      <w:r>
        <w:t xml:space="preserve">Name: </w:t>
      </w:r>
      <w:bookmarkStart w:id="105" w:name="Approval3a"/>
      <w:r>
        <w:t>pfarrow5 (Paul.Farrow3@tafensw.edu.au)</w:t>
      </w:r>
      <w:bookmarkEnd w:id="105"/>
    </w:p>
    <w:p w:rsidR="0003433A" w:rsidP="0003433A">
      <w:pPr>
        <w:pBdr>
          <w:top w:val="single" w:sz="4" w:space="1" w:color="auto"/>
          <w:left w:val="single" w:sz="4" w:space="1" w:color="auto"/>
          <w:bottom w:val="single" w:sz="4" w:space="1" w:color="auto"/>
          <w:right w:val="single" w:sz="4" w:space="1" w:color="auto"/>
        </w:pBdr>
      </w:pPr>
      <w:r>
        <w:t xml:space="preserve">Signature: </w:t>
      </w:r>
      <w:bookmarkStart w:id="106" w:name="Approval3b"/>
      <w:r>
        <w:t>Approval was given electronically in LAMS (see request 4339):</w:t>
      </w:r>
    </w:p>
    <w:p w:rsidP="0003433A">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"https://live.nei.tafensw.edu.au/DATA2/Site/Approvals/step2.aspx?request_id=4339" </w:instrText>
      </w:r>
      <w:r>
        <w:rPr>
          <w:rStyle w:val="Hyperlink"/>
        </w:rPr>
        <w:fldChar w:fldCharType="separate"/>
      </w:r>
      <w:r>
        <w:rPr>
          <w:rStyle w:val="Hyperlink"/>
        </w:rPr>
        <w:t>https://live.nei.tafensw.edu.au/DATA2/Site/Approvals/step2.aspx?request_id=4339</w:t>
      </w:r>
      <w:r>
        <w:rPr>
          <w:rStyle w:val="Hyperlink"/>
        </w:rPr>
        <w:fldChar w:fldCharType="end"/>
      </w:r>
      <w:bookmarkEnd w:id="106"/>
    </w:p>
    <w:p w:rsidR="0003433A" w:rsidRPr="00DC07C4" w:rsidP="0003433A">
      <w:pPr>
        <w:pBdr>
          <w:top w:val="single" w:sz="4" w:space="1" w:color="auto"/>
          <w:left w:val="single" w:sz="4" w:space="1" w:color="auto"/>
          <w:bottom w:val="single" w:sz="4" w:space="1" w:color="auto"/>
          <w:right w:val="single" w:sz="4" w:space="1" w:color="auto"/>
        </w:pBdr>
      </w:pPr>
      <w:r>
        <w:t xml:space="preserve">Date: </w:t>
      </w:r>
      <w:bookmarkStart w:id="107" w:name="Approval3c"/>
      <w:r w:rsidRPr="00DC07C4">
        <w:t>14/02/2020, 12:20 PM</w:t>
      </w:r>
      <w:bookmarkEnd w:id="107"/>
    </w:p>
    <w:p w:rsidR="0003433A" w:rsidRPr="003A3226" w:rsidP="0003433A"/>
    <w:p w:rsidR="0003433A" w:rsidP="0003433A">
      <w:pPr>
        <w:sectPr w:rsidSect="0003433A">
          <w:pgSz w:w="11906" w:h="16838"/>
          <w:pgMar w:top="1701" w:right="992" w:bottom="1230" w:left="1276" w:header="709" w:footer="340" w:gutter="0"/>
          <w:cols w:space="708"/>
          <w:docGrid w:linePitch="360"/>
        </w:sectPr>
      </w:pPr>
      <w:bookmarkEnd w:id="3"/>
    </w:p>
    <w:p w:rsidR="0003433A" w:rsidRPr="009E2998" w:rsidP="0003433A">
      <w:pPr>
        <w:pStyle w:val="Heading1Green"/>
        <w:rPr>
          <w:rStyle w:val="CommentReference"/>
          <w:sz w:val="28"/>
          <w:szCs w:val="28"/>
        </w:rPr>
      </w:pPr>
      <w:bookmarkStart w:id="108" w:name="_Toc535849584"/>
      <w:bookmarkStart w:id="109" w:name="_Toc8818520"/>
      <w:bookmarkStart w:id="110" w:name="_Toc517263913"/>
      <w:bookmarkStart w:id="11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8"/>
      <w:bookmarkEnd w:id="109"/>
    </w:p>
    <w:p w:rsidR="0003433A" w:rsidRPr="008E3EBD" w:rsidP="0003433A">
      <w:pPr>
        <w:pStyle w:val="Heading2Green"/>
        <w:rPr>
          <w:rStyle w:val="CommentReference"/>
          <w:sz w:val="25"/>
          <w:szCs w:val="25"/>
        </w:rPr>
      </w:pPr>
      <w:bookmarkStart w:id="112" w:name="_Toc535849585"/>
      <w:bookmarkStart w:id="113" w:name="_Toc8818521"/>
      <w:r w:rsidRPr="008E3EBD">
        <w:rPr>
          <w:rStyle w:val="CommentReference"/>
          <w:sz w:val="25"/>
          <w:szCs w:val="25"/>
        </w:rPr>
        <w:t>6.</w:t>
      </w:r>
      <w:r w:rsidRPr="008E3EBD">
        <w:tab/>
      </w:r>
      <w:r w:rsidRPr="0097710D">
        <w:t>Delivery Details</w:t>
      </w:r>
      <w:bookmarkEnd w:id="110"/>
      <w:bookmarkEnd w:id="111"/>
      <w:bookmarkEnd w:id="112"/>
      <w:bookmarkEnd w:id="113"/>
    </w:p>
    <w:p w:rsidR="0003433A" w:rsidRPr="002D4570" w:rsidP="0003433A">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4"/>
      <w:r w:rsidRPr="002D4570">
        <w:rPr>
          <w:b/>
        </w:rPr>
        <w:t>Delivery Location</w:t>
      </w:r>
      <w:bookmarkEnd w:id="114"/>
    </w:p>
    <w:p w:rsidR="0003433A" w:rsidP="0003433A">
      <w:pPr>
        <w:pBdr>
          <w:top w:val="single" w:sz="4" w:space="1" w:color="auto"/>
          <w:left w:val="single" w:sz="4" w:space="1" w:color="auto"/>
          <w:bottom w:val="single" w:sz="4" w:space="1" w:color="auto"/>
          <w:right w:val="single" w:sz="4" w:space="1" w:color="auto"/>
        </w:pBdr>
      </w:pPr>
      <w:r w:rsidRPr="00B7735B">
        <w:t>Campus</w:t>
      </w:r>
      <w:r>
        <w:t xml:space="preserve">: </w:t>
      </w:r>
    </w:p>
    <w:p w:rsidR="0003433A" w:rsidP="0003433A">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03433A" w:rsidRPr="002D4570" w:rsidP="0003433A">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5"/>
      <w:r w:rsidRPr="002D4570">
        <w:rPr>
          <w:b/>
        </w:rPr>
        <w:t>Offering Owner</w:t>
      </w:r>
      <w:bookmarkEnd w:id="115"/>
    </w:p>
    <w:p w:rsidR="0003433A" w:rsidP="0003433A">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03433A" w:rsidRPr="00B7735B" w:rsidP="0003433A">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ebs</w:t>
      </w:r>
      <w:r>
        <w:rPr>
          <w:rFonts w:ascii="Calibri" w:hAnsi="Calibri" w:cs="Calibri"/>
        </w:rPr>
        <w:t xml:space="preserve"> </w:t>
      </w:r>
      <w:r w:rsidRPr="00CE18E3">
        <w:rPr>
          <w:rFonts w:ascii="Calibri" w:hAnsi="Calibri" w:cs="Calibri"/>
        </w:rPr>
        <w:t>Identifier</w:t>
      </w:r>
      <w:r>
        <w:rPr>
          <w:rFonts w:ascii="Calibri" w:hAnsi="Calibri" w:cs="Calibri"/>
        </w:rPr>
        <w:t xml:space="preserve">: </w:t>
      </w:r>
    </w:p>
    <w:p w:rsidR="0003433A" w:rsidRPr="002D4570" w:rsidP="0003433A">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6"/>
      <w:r w:rsidRPr="002D4570">
        <w:rPr>
          <w:b/>
        </w:rPr>
        <w:t>Mode/s of Delivery</w:t>
      </w:r>
      <w:bookmarkEnd w:id="116"/>
    </w:p>
    <w:p w:rsidR="0003433A" w:rsidP="0003433A">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03433A" w:rsidP="0003433A">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rPr>
          <w:rFonts w:cstheme="minorHAnsi"/>
        </w:rPr>
        <w:t xml:space="preserve"> Training</w:t>
      </w:r>
    </w:p>
    <w:p w:rsidR="0003433A" w:rsidP="0003433A">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03433A" w:rsidP="0003433A">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03433A" w:rsidP="0003433A">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 </w:t>
      </w:r>
    </w:p>
    <w:p w:rsidR="0003433A" w:rsidRPr="002D4570" w:rsidP="0003433A">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7"/>
      <w:r w:rsidRPr="002D4570">
        <w:rPr>
          <w:b/>
        </w:rPr>
        <w:t>Details of Target Student Group</w:t>
      </w:r>
      <w:bookmarkEnd w:id="117"/>
    </w:p>
    <w:p w:rsidR="0003433A" w:rsidRPr="00B44665" w:rsidP="0003433A">
      <w:pPr>
        <w:pBdr>
          <w:top w:val="single" w:sz="4" w:space="1" w:color="auto"/>
          <w:left w:val="single" w:sz="4" w:space="1" w:color="auto"/>
          <w:bottom w:val="single" w:sz="4" w:space="1" w:color="auto"/>
          <w:right w:val="single" w:sz="4" w:space="1" w:color="auto"/>
        </w:pBdr>
        <w:rPr>
          <w:rFonts w:ascii="Calibri" w:hAnsi="Calibri" w:cs="Calibri"/>
          <w:b/>
        </w:rPr>
      </w:pPr>
    </w:p>
    <w:p w:rsidR="0003433A" w:rsidP="0003433A">
      <w:pPr>
        <w:pBdr>
          <w:top w:val="single" w:sz="4" w:space="1" w:color="auto"/>
          <w:left w:val="single" w:sz="4" w:space="1" w:color="auto"/>
          <w:bottom w:val="single" w:sz="4" w:space="1" w:color="auto"/>
          <w:right w:val="single" w:sz="4" w:space="1" w:color="auto"/>
        </w:pBdr>
        <w:rPr>
          <w:rFonts w:ascii="Calibri" w:hAnsi="Calibri" w:cs="Calibri"/>
          <w:szCs w:val="20"/>
        </w:rPr>
      </w:pPr>
    </w:p>
    <w:p w:rsidR="0003433A" w:rsidRPr="002D4570" w:rsidP="0003433A">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8" w:name="_Toc520375058"/>
      <w:r w:rsidRPr="002D4570">
        <w:rPr>
          <w:b/>
        </w:rPr>
        <w:t>Duration</w:t>
      </w:r>
      <w:bookmarkEnd w:id="118"/>
    </w:p>
    <w:p w:rsidR="0003433A" w:rsidRPr="00B7735B" w:rsidP="0003433A">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03433A" w:rsidRPr="00B7735B" w:rsidP="0003433A">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03433A" w:rsidRPr="00B7735B" w:rsidP="0003433A">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03433A" w:rsidRPr="00605C02" w:rsidP="0003433A">
      <w:pPr>
        <w:pStyle w:val="Heading3"/>
        <w:spacing w:before="240"/>
      </w:pPr>
      <w:bookmarkStart w:id="119" w:name="_Toc535849586"/>
      <w:bookmarkStart w:id="120" w:name="_Toc8818522"/>
      <w:r w:rsidRPr="00B610BE">
        <w:t>6.1</w:t>
      </w:r>
      <w:r w:rsidRPr="00B610BE">
        <w:tab/>
        <w:t>Entry Requirements</w:t>
      </w:r>
      <w:bookmarkEnd w:id="119"/>
      <w:bookmarkEnd w:id="120"/>
    </w:p>
    <w:p w:rsidR="0003433A" w:rsidP="0003433A">
      <w:r w:rsidRPr="00517888">
        <w:t xml:space="preserve">The following </w:t>
      </w:r>
      <w:r w:rsidRPr="00517888">
        <w:rPr>
          <w:b/>
        </w:rPr>
        <w:t>local entry requirements</w:t>
      </w:r>
      <w:r w:rsidRPr="00517888">
        <w:t xml:space="preserve"> ex</w:t>
      </w:r>
      <w:r>
        <w:t>ist for this course</w:t>
      </w:r>
      <w:r w:rsidRPr="00517888">
        <w:t>:</w:t>
      </w:r>
    </w:p>
    <w:p w:rsidR="0003433A" w:rsidP="0003433A">
      <w:pPr>
        <w:pBdr>
          <w:top w:val="single" w:sz="4" w:space="1" w:color="auto"/>
          <w:left w:val="single" w:sz="4" w:space="4" w:color="auto"/>
          <w:bottom w:val="single" w:sz="4" w:space="1" w:color="auto"/>
          <w:right w:val="single" w:sz="4" w:space="4" w:color="auto"/>
        </w:pBdr>
      </w:pPr>
    </w:p>
    <w:p w:rsidR="0003433A" w:rsidRPr="00517888" w:rsidP="0003433A">
      <w:pPr>
        <w:pBdr>
          <w:top w:val="single" w:sz="4" w:space="1" w:color="auto"/>
          <w:left w:val="single" w:sz="4" w:space="4" w:color="auto"/>
          <w:bottom w:val="single" w:sz="4" w:space="1" w:color="auto"/>
          <w:right w:val="single" w:sz="4" w:space="4" w:color="auto"/>
        </w:pBdr>
      </w:pPr>
    </w:p>
    <w:p w:rsidR="0003433A" w:rsidP="0003433A">
      <w:pPr>
        <w:pStyle w:val="Heading3"/>
        <w:spacing w:before="240"/>
      </w:pPr>
      <w:bookmarkStart w:id="121" w:name="_Toc535849587"/>
      <w:bookmarkStart w:id="122" w:name="_Toc8818523"/>
      <w:r w:rsidRPr="00B610BE">
        <w:t>6.2</w:t>
      </w:r>
      <w:r w:rsidRPr="00B610BE">
        <w:tab/>
        <w:t xml:space="preserve">Additional </w:t>
      </w:r>
      <w:r>
        <w:t>Student</w:t>
      </w:r>
      <w:r w:rsidRPr="00B610BE">
        <w:t xml:space="preserve"> Support at Delivery Location</w:t>
      </w:r>
      <w:bookmarkEnd w:id="121"/>
      <w:bookmarkEnd w:id="122"/>
    </w:p>
    <w:p w:rsidR="0003433A" w:rsidRPr="00152B13" w:rsidP="0003433A">
      <w:r w:rsidRPr="00152B13">
        <w:t>The following additional Stud</w:t>
      </w:r>
      <w:r>
        <w:t>ent Support is available</w:t>
      </w:r>
      <w:r w:rsidRPr="00152B13">
        <w:t>:</w:t>
      </w:r>
    </w:p>
    <w:p w:rsidR="0003433A" w:rsidP="0003433A">
      <w:pPr>
        <w:pBdr>
          <w:top w:val="single" w:sz="4" w:space="1" w:color="auto"/>
          <w:left w:val="single" w:sz="4" w:space="4" w:color="auto"/>
          <w:bottom w:val="single" w:sz="4" w:space="1" w:color="auto"/>
          <w:right w:val="single" w:sz="4" w:space="4" w:color="auto"/>
        </w:pBdr>
      </w:pPr>
    </w:p>
    <w:p w:rsidR="0003433A" w:rsidRPr="002C4B80" w:rsidP="0003433A">
      <w:pPr>
        <w:pBdr>
          <w:top w:val="single" w:sz="4" w:space="1" w:color="auto"/>
          <w:left w:val="single" w:sz="4" w:space="4" w:color="auto"/>
          <w:bottom w:val="single" w:sz="4" w:space="1" w:color="auto"/>
          <w:right w:val="single" w:sz="4" w:space="4" w:color="auto"/>
        </w:pBdr>
      </w:pPr>
    </w:p>
    <w:p w:rsidR="0003433A">
      <w:pPr>
        <w:spacing w:after="200" w:line="276" w:lineRule="auto"/>
        <w:rPr>
          <w:b/>
        </w:rPr>
      </w:pPr>
      <w:r>
        <w:br w:type="page"/>
      </w:r>
    </w:p>
    <w:p w:rsidR="0003433A" w:rsidRPr="00605C02" w:rsidP="0003433A">
      <w:pPr>
        <w:pStyle w:val="Heading3"/>
        <w:spacing w:before="240"/>
      </w:pPr>
      <w:bookmarkStart w:id="123" w:name="_Toc535849588"/>
      <w:bookmarkStart w:id="124" w:name="_Toc8818524"/>
      <w:r>
        <w:t xml:space="preserve">6.3 </w:t>
      </w:r>
      <w:r>
        <w:tab/>
        <w:t>Contextualisation</w:t>
      </w:r>
      <w:bookmarkEnd w:id="123"/>
      <w:bookmarkEnd w:id="124"/>
    </w:p>
    <w:p w:rsidR="0003433A" w:rsidRPr="00152B13" w:rsidP="0003433A">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03433A" w:rsidP="0003433A">
      <w:pPr>
        <w:pBdr>
          <w:top w:val="single" w:sz="4" w:space="1" w:color="auto"/>
          <w:left w:val="single" w:sz="4" w:space="4" w:color="auto"/>
          <w:bottom w:val="single" w:sz="4" w:space="1" w:color="auto"/>
          <w:right w:val="single" w:sz="4" w:space="4" w:color="auto"/>
        </w:pBdr>
      </w:pPr>
    </w:p>
    <w:p w:rsidR="0003433A" w:rsidP="0003433A">
      <w:pPr>
        <w:pBdr>
          <w:top w:val="single" w:sz="4" w:space="1" w:color="auto"/>
          <w:left w:val="single" w:sz="4" w:space="4" w:color="auto"/>
          <w:bottom w:val="single" w:sz="4" w:space="1" w:color="auto"/>
          <w:right w:val="single" w:sz="4" w:space="4" w:color="auto"/>
        </w:pBdr>
      </w:pPr>
    </w:p>
    <w:p w:rsidR="0003433A" w:rsidRPr="007A1488" w:rsidP="0003433A">
      <w:pPr>
        <w:pStyle w:val="Heading2Green"/>
        <w:spacing w:before="360"/>
        <w:rPr>
          <w:rStyle w:val="CommentReference"/>
          <w:sz w:val="25"/>
          <w:szCs w:val="25"/>
        </w:rPr>
      </w:pPr>
      <w:bookmarkStart w:id="125" w:name="_Toc535849589"/>
      <w:bookmarkStart w:id="126" w:name="_Toc8818525"/>
      <w:r w:rsidRPr="00B610BE">
        <w:t>7.</w:t>
      </w:r>
      <w:r w:rsidRPr="008E3EBD">
        <w:tab/>
      </w:r>
      <w:r w:rsidRPr="00B610BE">
        <w:t>Third Party Arrangements</w:t>
      </w:r>
      <w:bookmarkEnd w:id="125"/>
      <w:bookmarkEnd w:id="126"/>
    </w:p>
    <w:p w:rsidR="0003433A" w:rsidRPr="00152B13" w:rsidP="0003433A">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3433A" w:rsidP="0003433A">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03433A" w:rsidRPr="00152B13" w:rsidP="0003433A">
      <w:pPr>
        <w:pBdr>
          <w:top w:val="single" w:sz="4" w:space="1" w:color="auto"/>
          <w:left w:val="single" w:sz="4" w:space="4" w:color="auto"/>
          <w:bottom w:val="single" w:sz="4" w:space="1" w:color="auto"/>
          <w:right w:val="single" w:sz="4" w:space="4" w:color="auto"/>
        </w:pBdr>
      </w:pPr>
    </w:p>
    <w:p w:rsidR="0003433A" w:rsidRPr="00152B13" w:rsidP="0003433A">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3433A" w:rsidRPr="00152B13" w:rsidP="0003433A">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3433A" w:rsidRPr="00152B13" w:rsidP="0003433A">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03433A" w:rsidP="0003433A">
      <w:pPr>
        <w:rPr>
          <w:rFonts w:eastAsiaTheme="majorEastAsia" w:cstheme="majorBidi"/>
          <w:b/>
        </w:rPr>
        <w:sectPr w:rsidSect="0003433A">
          <w:headerReference w:type="default" r:id="rId14"/>
          <w:pgSz w:w="11906" w:h="16838"/>
          <w:pgMar w:top="1701" w:right="992" w:bottom="1230" w:left="1276" w:header="709" w:footer="340" w:gutter="0"/>
          <w:cols w:space="708"/>
          <w:docGrid w:linePitch="360"/>
        </w:sectPr>
      </w:pPr>
    </w:p>
    <w:p w:rsidR="0003433A" w:rsidRPr="00C77672" w:rsidP="0003433A">
      <w:pPr>
        <w:pStyle w:val="Heading2Green"/>
      </w:pPr>
      <w:bookmarkStart w:id="127" w:name="_Toc535849590"/>
      <w:bookmarkStart w:id="128" w:name="_Toc8818526"/>
      <w:r w:rsidRPr="00C77672">
        <w:t>8.</w:t>
      </w:r>
      <w:r w:rsidRPr="008E3EBD">
        <w:tab/>
      </w:r>
      <w:r>
        <w:t>Staff Qualifications and Industry Experience</w:t>
      </w:r>
      <w:bookmarkEnd w:id="127"/>
      <w:bookmarkEnd w:id="128"/>
    </w:p>
    <w:sdt>
      <w:sdtPr>
        <w:rPr>
          <w:rFonts w:ascii="Calibri" w:hAnsi="Calibri" w:cs="Calibri"/>
          <w:b/>
          <w:bCs/>
        </w:rPr>
        <w:id w:val="662668240"/>
        <w:placeholder>
          <w:docPart w:val="612B435E6380402BB701A4C2840E9EF6"/>
        </w:placeholder>
        <w:showingPlcHdr/>
        <w:richText/>
      </w:sdtPr>
      <w:sdtContent>
        <w:p w:rsidR="0003433A" w:rsidRPr="00DC77D9" w:rsidP="0003433A">
          <w:pPr>
            <w:rPr>
              <w:rFonts w:ascii="Calibri" w:hAnsi="Calibri" w:cs="Calibri"/>
              <w:szCs w:val="20"/>
            </w:rPr>
          </w:pPr>
          <w:r w:rsidRPr="00DC77D9">
            <w:rPr>
              <w:rFonts w:cs="Calibri"/>
              <w:color w:val="808080"/>
              <w:szCs w:val="20"/>
            </w:rPr>
            <w:t>Insert link to detailed staff matrix.</w:t>
          </w:r>
        </w:p>
      </w:sdtContent>
    </w:sdt>
    <w:p w:rsidR="0003433A" w:rsidP="0003433A">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03433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03433A" w:rsidRPr="004414A5" w:rsidP="0003433A">
            <w:pPr>
              <w:spacing w:after="0"/>
              <w:jc w:val="center"/>
              <w:rPr>
                <w:b/>
                <w:lang w:eastAsia="en-AU"/>
              </w:rPr>
            </w:pPr>
            <w:r w:rsidRPr="00C21CF6">
              <w:rPr>
                <w:b/>
                <w:color w:val="D9F1E4"/>
                <w:lang w:eastAsia="en-AU"/>
              </w:rPr>
              <w:t>No</w:t>
            </w:r>
          </w:p>
        </w:tc>
        <w:tc>
          <w:tcPr>
            <w:tcW w:w="511" w:type="pct"/>
            <w:shd w:val="clear" w:color="auto" w:fill="D9F1E4"/>
            <w:vAlign w:val="center"/>
            <w:hideMark/>
          </w:tcPr>
          <w:p w:rsidR="0003433A" w:rsidRPr="001066D1" w:rsidP="0003433A">
            <w:pPr>
              <w:spacing w:after="0"/>
              <w:rPr>
                <w:b/>
                <w:sz w:val="20"/>
                <w:lang w:eastAsia="en-AU"/>
              </w:rPr>
            </w:pPr>
            <w:r w:rsidRPr="001066D1">
              <w:rPr>
                <w:b/>
                <w:sz w:val="20"/>
                <w:lang w:eastAsia="en-AU"/>
              </w:rPr>
              <w:t>Units of Competency Delivering / Assessing</w:t>
            </w:r>
          </w:p>
          <w:p w:rsidR="0003433A" w:rsidRPr="001066D1" w:rsidP="0003433A">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03433A" w:rsidRPr="001066D1" w:rsidP="0003433A">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03433A" w:rsidRPr="001066D1" w:rsidP="0003433A">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03433A" w:rsidRPr="001066D1" w:rsidP="0003433A">
            <w:pPr>
              <w:spacing w:after="0"/>
              <w:rPr>
                <w:b/>
                <w:sz w:val="20"/>
                <w:lang w:eastAsia="en-AU"/>
              </w:rPr>
            </w:pPr>
            <w:r w:rsidRPr="001066D1">
              <w:rPr>
                <w:b/>
                <w:sz w:val="20"/>
                <w:lang w:eastAsia="en-AU"/>
              </w:rPr>
              <w:t>Training and Assessment Qualifications</w:t>
            </w:r>
          </w:p>
          <w:p w:rsidR="0003433A" w:rsidRPr="001066D1" w:rsidP="0003433A">
            <w:pPr>
              <w:spacing w:after="0"/>
              <w:rPr>
                <w:b/>
                <w:sz w:val="20"/>
                <w:lang w:eastAsia="en-AU"/>
              </w:rPr>
            </w:pPr>
            <w:r w:rsidRPr="001066D1">
              <w:rPr>
                <w:b/>
                <w:sz w:val="20"/>
                <w:lang w:eastAsia="en-AU"/>
              </w:rPr>
              <w:t>AND</w:t>
            </w:r>
          </w:p>
          <w:p w:rsidR="0003433A" w:rsidRPr="001066D1" w:rsidP="0003433A">
            <w:pPr>
              <w:spacing w:after="0"/>
              <w:rPr>
                <w:b/>
                <w:sz w:val="20"/>
                <w:lang w:eastAsia="en-AU"/>
              </w:rPr>
            </w:pPr>
            <w:r w:rsidRPr="001066D1">
              <w:rPr>
                <w:b/>
                <w:sz w:val="20"/>
                <w:lang w:eastAsia="en-AU"/>
              </w:rPr>
              <w:t>Current evidence of ongoing development in training and assessment practice</w:t>
            </w:r>
          </w:p>
          <w:p w:rsidR="0003433A" w:rsidRPr="001066D1" w:rsidP="0003433A">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03433A" w:rsidRPr="00152B13" w:rsidP="0003433A">
            <w:pPr>
              <w:pStyle w:val="Bulletslist"/>
              <w:spacing w:after="0"/>
              <w:rPr>
                <w:b/>
                <w:sz w:val="20"/>
                <w:lang w:val="en-AU" w:eastAsia="en-AU"/>
              </w:rPr>
            </w:pPr>
            <w:r w:rsidRPr="001066D1">
              <w:rPr>
                <w:b/>
                <w:sz w:val="20"/>
                <w:lang w:eastAsia="en-AU"/>
              </w:rPr>
              <w:t xml:space="preserve">Vocational Qualifications </w:t>
            </w:r>
          </w:p>
          <w:p w:rsidR="0003433A" w:rsidRPr="001066D1" w:rsidP="0003433A">
            <w:pPr>
              <w:pStyle w:val="Bulletslist"/>
              <w:spacing w:after="0"/>
              <w:rPr>
                <w:b/>
                <w:sz w:val="20"/>
                <w:lang w:eastAsia="en-AU"/>
              </w:rPr>
            </w:pPr>
            <w:r w:rsidRPr="00152B13">
              <w:rPr>
                <w:b/>
                <w:sz w:val="20"/>
                <w:lang w:val="en-AU" w:eastAsia="en-AU"/>
              </w:rPr>
              <w:t>Licences</w:t>
            </w:r>
          </w:p>
          <w:p w:rsidR="0003433A" w:rsidRPr="001066D1" w:rsidP="0003433A">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03433A" w:rsidRPr="001066D1" w:rsidP="0003433A">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03433A" w:rsidP="0003433A">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03433A" w:rsidRPr="00AB0C35" w:rsidP="0003433A">
            <w:pPr>
              <w:spacing w:after="0"/>
              <w:rPr>
                <w:i/>
                <w:iCs/>
                <w:sz w:val="20"/>
                <w:lang w:eastAsia="en-AU"/>
              </w:rPr>
            </w:pPr>
            <w:r w:rsidRPr="00AB0C35">
              <w:rPr>
                <w:i/>
                <w:iCs/>
                <w:sz w:val="20"/>
                <w:lang w:eastAsia="en-AU"/>
              </w:rPr>
              <w:t>RII30915 - Certificate III in Civil Construction (Release 1)</w:t>
            </w:r>
          </w:p>
          <w:p w:rsidR="0003433A" w:rsidRPr="00AB0C35" w:rsidP="0003433A">
            <w:pPr>
              <w:spacing w:after="0"/>
              <w:rPr>
                <w:i/>
                <w:iCs/>
                <w:sz w:val="20"/>
                <w:lang w:eastAsia="en-AU"/>
              </w:rPr>
            </w:pPr>
            <w:r w:rsidRPr="00AB0C35">
              <w:rPr>
                <w:i/>
                <w:iCs/>
                <w:sz w:val="20"/>
                <w:lang w:eastAsia="en-AU"/>
              </w:rPr>
              <w:t>RIIBEF201D</w:t>
            </w:r>
          </w:p>
          <w:p w:rsidR="0003433A" w:rsidRPr="00AB0C35" w:rsidP="0003433A">
            <w:pPr>
              <w:spacing w:after="0"/>
              <w:rPr>
                <w:i/>
                <w:iCs/>
                <w:sz w:val="20"/>
                <w:lang w:eastAsia="en-AU"/>
              </w:rPr>
            </w:pPr>
            <w:r w:rsidRPr="00AB0C35">
              <w:rPr>
                <w:i/>
                <w:iCs/>
                <w:sz w:val="20"/>
                <w:lang w:eastAsia="en-AU"/>
              </w:rPr>
              <w:t>RIICOM201D</w:t>
            </w:r>
          </w:p>
          <w:p w:rsidR="0003433A" w:rsidRPr="00AB0C35" w:rsidP="0003433A">
            <w:pPr>
              <w:spacing w:after="0"/>
              <w:rPr>
                <w:i/>
                <w:iCs/>
                <w:sz w:val="20"/>
                <w:lang w:eastAsia="en-AU"/>
              </w:rPr>
            </w:pPr>
            <w:r w:rsidRPr="00AB0C35">
              <w:rPr>
                <w:i/>
                <w:iCs/>
                <w:sz w:val="20"/>
                <w:lang w:eastAsia="en-AU"/>
              </w:rPr>
              <w:t>RIIOHS201D</w:t>
            </w:r>
          </w:p>
        </w:tc>
        <w:tc>
          <w:tcPr>
            <w:tcW w:w="619" w:type="pct"/>
            <w:shd w:val="clear" w:color="auto" w:fill="D9E2F3"/>
            <w:hideMark/>
          </w:tcPr>
          <w:p w:rsidR="0003433A" w:rsidRPr="00AB0C35" w:rsidP="0003433A">
            <w:pPr>
              <w:spacing w:after="0"/>
              <w:rPr>
                <w:i/>
                <w:iCs/>
                <w:sz w:val="20"/>
                <w:lang w:eastAsia="en-AU"/>
              </w:rPr>
            </w:pPr>
            <w:r w:rsidRPr="00AB0C35">
              <w:rPr>
                <w:i/>
                <w:iCs/>
                <w:sz w:val="20"/>
                <w:lang w:eastAsia="en-AU"/>
              </w:rPr>
              <w:t>Joe Bloggs</w:t>
            </w:r>
          </w:p>
        </w:tc>
        <w:tc>
          <w:tcPr>
            <w:tcW w:w="522" w:type="pct"/>
            <w:shd w:val="clear" w:color="auto" w:fill="D9E2F3"/>
            <w:hideMark/>
          </w:tcPr>
          <w:p w:rsidR="0003433A" w:rsidRPr="00AB0C35" w:rsidP="0003433A">
            <w:pPr>
              <w:spacing w:after="0"/>
              <w:rPr>
                <w:i/>
                <w:iCs/>
                <w:sz w:val="20"/>
                <w:lang w:eastAsia="en-AU"/>
              </w:rPr>
            </w:pPr>
            <w:r w:rsidRPr="00AB0C35">
              <w:rPr>
                <w:sz w:val="20"/>
                <w:lang w:eastAsia="en-AU"/>
              </w:rPr>
              <w:t>Trainer only</w:t>
            </w:r>
          </w:p>
        </w:tc>
        <w:tc>
          <w:tcPr>
            <w:tcW w:w="1490" w:type="pct"/>
            <w:shd w:val="clear" w:color="auto" w:fill="D9E2F3"/>
            <w:hideMark/>
          </w:tcPr>
          <w:p w:rsidR="0003433A" w:rsidRPr="00AB0C35" w:rsidP="0003433A">
            <w:pPr>
              <w:pStyle w:val="Bulletslist"/>
              <w:spacing w:after="0"/>
              <w:rPr>
                <w:sz w:val="20"/>
                <w:lang w:eastAsia="en-AU"/>
              </w:rPr>
            </w:pPr>
            <w:r w:rsidRPr="00AB0C35">
              <w:rPr>
                <w:sz w:val="20"/>
                <w:lang w:eastAsia="en-AU"/>
              </w:rPr>
              <w:t>TAE40110 Certificate IV in Training and Assessment – ABC Training 23 November 2016.</w:t>
            </w:r>
          </w:p>
          <w:p w:rsidR="0003433A" w:rsidRPr="00AB0C35" w:rsidP="0003433A">
            <w:pPr>
              <w:pStyle w:val="Bulletslist"/>
              <w:spacing w:after="0"/>
              <w:rPr>
                <w:sz w:val="20"/>
                <w:lang w:eastAsia="en-AU"/>
              </w:rPr>
            </w:pPr>
            <w:r w:rsidRPr="00AB0C35">
              <w:rPr>
                <w:sz w:val="20"/>
                <w:lang w:eastAsia="en-AU"/>
              </w:rPr>
              <w:t>VELG Assessment Practices Workshop 5 June 2018.</w:t>
            </w:r>
          </w:p>
          <w:p w:rsidR="0003433A" w:rsidRPr="00AB0C35" w:rsidP="0003433A">
            <w:pPr>
              <w:pStyle w:val="Bulletslist"/>
              <w:spacing w:after="0"/>
              <w:rPr>
                <w:sz w:val="20"/>
                <w:lang w:eastAsia="en-AU"/>
              </w:rPr>
            </w:pPr>
            <w:r w:rsidRPr="00AB0C35">
              <w:rPr>
                <w:sz w:val="20"/>
                <w:lang w:eastAsia="en-AU"/>
              </w:rPr>
              <w:t>HTAN Training News Update Breakfast Meeting 26 March 2018.</w:t>
            </w:r>
          </w:p>
          <w:p w:rsidR="0003433A" w:rsidRPr="00AB0C35" w:rsidP="0003433A">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03433A" w:rsidRPr="00AB0C35" w:rsidP="0003433A">
            <w:pPr>
              <w:pStyle w:val="Bulletslist"/>
              <w:spacing w:after="0"/>
              <w:rPr>
                <w:sz w:val="20"/>
                <w:lang w:eastAsia="en-AU"/>
              </w:rPr>
            </w:pPr>
            <w:r w:rsidRPr="00AB0C35">
              <w:rPr>
                <w:sz w:val="20"/>
                <w:lang w:eastAsia="en-AU"/>
              </w:rPr>
              <w:t>BCC30107 - Certificate III in Civil Construction – XYZ Training 17 June 2008.</w:t>
            </w:r>
          </w:p>
          <w:p w:rsidR="0003433A" w:rsidRPr="00AB0C35" w:rsidP="0003433A">
            <w:pPr>
              <w:pStyle w:val="Bulletslist"/>
              <w:spacing w:after="0"/>
              <w:rPr>
                <w:sz w:val="20"/>
                <w:lang w:eastAsia="en-AU"/>
              </w:rPr>
            </w:pPr>
            <w:r w:rsidRPr="00AB0C35">
              <w:rPr>
                <w:sz w:val="20"/>
                <w:lang w:eastAsia="en-AU"/>
              </w:rPr>
              <w:t xml:space="preserve">RII30913 - Certificate III in Civil Construction – Bendigo </w:t>
            </w:r>
            <w:r w:rsidRPr="00AB0C35">
              <w:rPr>
                <w:sz w:val="20"/>
                <w:lang w:eastAsia="en-AU"/>
              </w:rPr>
              <w:t>Kangan</w:t>
            </w:r>
            <w:r w:rsidRPr="00AB0C35">
              <w:rPr>
                <w:sz w:val="20"/>
                <w:lang w:eastAsia="en-AU"/>
              </w:rPr>
              <w:t xml:space="preserve"> Institute – 03 June 2013</w:t>
            </w:r>
          </w:p>
          <w:p w:rsidR="0003433A" w:rsidRPr="00AB0C35" w:rsidP="0003433A">
            <w:pPr>
              <w:pStyle w:val="Bulletslist"/>
              <w:spacing w:after="0"/>
              <w:rPr>
                <w:sz w:val="20"/>
                <w:lang w:eastAsia="en-AU"/>
              </w:rPr>
            </w:pPr>
            <w:r w:rsidRPr="00AB0C35">
              <w:rPr>
                <w:sz w:val="20"/>
                <w:lang w:eastAsia="en-AU"/>
              </w:rPr>
              <w:t>CPCCOHS1001A - Work safely in the construction industry - XYZ Training 3 Sep 2009.</w:t>
            </w:r>
          </w:p>
          <w:p w:rsidR="0003433A" w:rsidRPr="00AB0C35" w:rsidP="0003433A">
            <w:pPr>
              <w:pStyle w:val="Bulletslist"/>
              <w:spacing w:after="0"/>
              <w:rPr>
                <w:sz w:val="20"/>
                <w:lang w:eastAsia="en-AU"/>
              </w:rPr>
            </w:pPr>
            <w:r w:rsidRPr="00AB0C35">
              <w:rPr>
                <w:sz w:val="20"/>
                <w:lang w:eastAsia="en-AU"/>
              </w:rPr>
              <w:t>Construction Australia Expo, Brisbane, 11 March 2017</w:t>
            </w:r>
          </w:p>
          <w:p w:rsidR="0003433A" w:rsidRPr="00AB0C35" w:rsidP="0003433A">
            <w:pPr>
              <w:pStyle w:val="Bulletslist"/>
              <w:spacing w:after="0"/>
              <w:rPr>
                <w:sz w:val="20"/>
                <w:lang w:eastAsia="en-AU"/>
              </w:rPr>
            </w:pPr>
            <w:r w:rsidRPr="00AB0C35">
              <w:rPr>
                <w:sz w:val="20"/>
                <w:lang w:eastAsia="en-AU"/>
              </w:rPr>
              <w:t>Australian Building Codes Board Seminar, Canberra, 20 October 2017</w:t>
            </w:r>
          </w:p>
          <w:p w:rsidR="0003433A" w:rsidRPr="00AB0C35" w:rsidP="0003433A">
            <w:pPr>
              <w:pStyle w:val="Bulletslist"/>
              <w:spacing w:after="0"/>
              <w:rPr>
                <w:sz w:val="20"/>
                <w:lang w:eastAsia="en-AU"/>
              </w:rPr>
            </w:pPr>
            <w:r w:rsidRPr="00AB0C35">
              <w:rPr>
                <w:sz w:val="20"/>
                <w:lang w:eastAsia="en-AU"/>
              </w:rPr>
              <w:t>Civil Engineer operating own consultancy from 2005-current.</w:t>
            </w: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sidRPr="00BB5D36">
              <w:rPr>
                <w:b/>
                <w:iCs/>
                <w:lang w:eastAsia="en-AU"/>
              </w:rPr>
              <w:t>1</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iCs/>
                    <w:lang w:eastAsia="en-AU"/>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sidRPr="00BB5D36">
              <w:rPr>
                <w:b/>
                <w:iCs/>
                <w:lang w:eastAsia="en-AU"/>
              </w:rPr>
              <w:t>2</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iCs/>
                    <w:lang w:eastAsia="en-AU"/>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sidRPr="00BB5D36">
              <w:rPr>
                <w:b/>
                <w:iCs/>
                <w:lang w:eastAsia="en-AU"/>
              </w:rPr>
              <w:t>3</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iCs/>
                    <w:lang w:eastAsia="en-AU"/>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sidRPr="00BB5D36">
              <w:rPr>
                <w:b/>
                <w:iCs/>
                <w:lang w:eastAsia="en-AU"/>
              </w:rPr>
              <w:t>4</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P="0003433A">
                <w:pPr>
                  <w:spacing w:after="0"/>
                  <w:rPr>
                    <w:iCs/>
                    <w:lang w:eastAsia="en-AU"/>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sidRPr="00BB5D36">
              <w:rPr>
                <w:b/>
                <w:iCs/>
                <w:lang w:eastAsia="en-AU"/>
              </w:rPr>
              <w:t>5</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P="0003433A">
                <w:pPr>
                  <w:spacing w:after="0"/>
                  <w:rPr>
                    <w:iCs/>
                    <w:lang w:eastAsia="en-AU"/>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6</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7</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8</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9</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10</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11</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12</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13</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14</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15</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16</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r w:rsidTr="0003433A">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03433A" w:rsidRPr="00BB5D36" w:rsidP="0003433A">
            <w:pPr>
              <w:spacing w:after="0"/>
              <w:jc w:val="center"/>
              <w:rPr>
                <w:b/>
                <w:iCs/>
                <w:lang w:eastAsia="en-AU"/>
              </w:rPr>
            </w:pPr>
            <w:r>
              <w:rPr>
                <w:b/>
                <w:iCs/>
                <w:lang w:eastAsia="en-AU"/>
              </w:rPr>
              <w:t>17</w:t>
            </w:r>
          </w:p>
        </w:tc>
        <w:tc>
          <w:tcPr>
            <w:tcW w:w="511" w:type="pct"/>
          </w:tcPr>
          <w:p w:rsidR="0003433A" w:rsidRPr="00DC77D9" w:rsidP="0003433A">
            <w:pPr>
              <w:spacing w:after="0"/>
              <w:rPr>
                <w:iCs/>
                <w:lang w:eastAsia="en-AU"/>
              </w:rPr>
            </w:pPr>
          </w:p>
        </w:tc>
        <w:tc>
          <w:tcPr>
            <w:tcW w:w="619" w:type="pct"/>
          </w:tcPr>
          <w:p w:rsidR="0003433A" w:rsidRPr="00DC77D9" w:rsidP="0003433A">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03433A" w:rsidRPr="00DC77D9" w:rsidP="0003433A">
                <w:pPr>
                  <w:spacing w:after="0"/>
                  <w:rPr>
                    <w:color w:val="808080"/>
                    <w:sz w:val="16"/>
                    <w:szCs w:val="18"/>
                  </w:rPr>
                </w:pPr>
                <w:r w:rsidRPr="00DC77D9">
                  <w:rPr>
                    <w:color w:val="808080"/>
                    <w:sz w:val="16"/>
                    <w:szCs w:val="18"/>
                  </w:rPr>
                  <w:t>Choose an item.</w:t>
                </w:r>
              </w:p>
            </w:tc>
          </w:sdtContent>
        </w:sdt>
        <w:tc>
          <w:tcPr>
            <w:tcW w:w="1490" w:type="pct"/>
          </w:tcPr>
          <w:p w:rsidR="0003433A" w:rsidRPr="00DC77D9" w:rsidP="0003433A">
            <w:pPr>
              <w:spacing w:after="0"/>
              <w:rPr>
                <w:iCs/>
                <w:lang w:eastAsia="en-AU"/>
              </w:rPr>
            </w:pPr>
          </w:p>
        </w:tc>
        <w:tc>
          <w:tcPr>
            <w:tcW w:w="1491" w:type="pct"/>
          </w:tcPr>
          <w:p w:rsidR="0003433A" w:rsidRPr="00DC77D9" w:rsidP="0003433A">
            <w:pPr>
              <w:spacing w:after="0"/>
              <w:rPr>
                <w:iCs/>
                <w:lang w:eastAsia="en-AU"/>
              </w:rPr>
            </w:pPr>
          </w:p>
        </w:tc>
      </w:tr>
    </w:tbl>
    <w:p w:rsidR="0003433A" w:rsidRPr="00DC77D9" w:rsidP="0003433A">
      <w:pPr>
        <w:sectPr w:rsidSect="0003433A">
          <w:pgSz w:w="16838" w:h="11906" w:orient="landscape"/>
          <w:pgMar w:top="1276" w:right="1701" w:bottom="991" w:left="1232" w:header="708" w:footer="338" w:gutter="0"/>
          <w:cols w:space="708"/>
          <w:docGrid w:linePitch="360"/>
        </w:sectPr>
      </w:pPr>
    </w:p>
    <w:p w:rsidR="0003433A" w:rsidRPr="00A127CC" w:rsidP="0003433A">
      <w:pPr>
        <w:pStyle w:val="Heading2Green"/>
      </w:pPr>
      <w:bookmarkStart w:id="129" w:name="_Toc535849591"/>
      <w:bookmarkStart w:id="130" w:name="_Toc8818527"/>
      <w:r w:rsidRPr="00A127CC">
        <w:t>9.</w:t>
      </w:r>
      <w:r w:rsidRPr="008E3EBD">
        <w:tab/>
      </w:r>
      <w:r w:rsidRPr="00A127CC">
        <w:t>Additional Industry/Community Engagement</w:t>
      </w:r>
      <w:bookmarkEnd w:id="129"/>
      <w:bookmarkEnd w:id="130"/>
    </w:p>
    <w:p w:rsidR="0003433A" w:rsidRPr="00082792" w:rsidP="0003433A">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03433A" w:rsidP="0003433A">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03433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03433A" w:rsidRPr="005560EC" w:rsidP="0003433A">
            <w:pPr>
              <w:rPr>
                <w:b/>
              </w:rPr>
            </w:pPr>
            <w:r w:rsidRPr="00C21CF6">
              <w:rPr>
                <w:b/>
                <w:color w:val="D9F1E4"/>
                <w:lang w:eastAsia="en-AU"/>
              </w:rPr>
              <w:t>No</w:t>
            </w:r>
          </w:p>
        </w:tc>
        <w:tc>
          <w:tcPr>
            <w:tcW w:w="817" w:type="pct"/>
            <w:shd w:val="clear" w:color="auto" w:fill="D9F1E4"/>
            <w:vAlign w:val="center"/>
          </w:tcPr>
          <w:p w:rsidR="0003433A" w:rsidRPr="005560EC" w:rsidP="0003433A">
            <w:pPr>
              <w:rPr>
                <w:b/>
              </w:rPr>
            </w:pPr>
            <w:r w:rsidRPr="005560EC">
              <w:rPr>
                <w:b/>
              </w:rPr>
              <w:t>Industry/Organisation</w:t>
            </w:r>
          </w:p>
        </w:tc>
        <w:tc>
          <w:tcPr>
            <w:tcW w:w="817" w:type="pct"/>
            <w:shd w:val="clear" w:color="auto" w:fill="D9F1E4"/>
            <w:vAlign w:val="center"/>
          </w:tcPr>
          <w:p w:rsidR="0003433A" w:rsidRPr="005560EC" w:rsidP="0003433A">
            <w:pPr>
              <w:rPr>
                <w:b/>
              </w:rPr>
            </w:pPr>
            <w:r w:rsidRPr="005560EC">
              <w:rPr>
                <w:b/>
              </w:rPr>
              <w:t>Representative Name</w:t>
            </w:r>
          </w:p>
        </w:tc>
        <w:tc>
          <w:tcPr>
            <w:tcW w:w="817" w:type="pct"/>
            <w:shd w:val="clear" w:color="auto" w:fill="D9F1E4"/>
            <w:vAlign w:val="center"/>
          </w:tcPr>
          <w:p w:rsidR="0003433A" w:rsidRPr="005560EC" w:rsidP="0003433A">
            <w:pPr>
              <w:rPr>
                <w:b/>
              </w:rPr>
            </w:pPr>
            <w:r w:rsidRPr="005560EC">
              <w:rPr>
                <w:b/>
              </w:rPr>
              <w:t>Contact Details</w:t>
            </w:r>
          </w:p>
          <w:p w:rsidR="0003433A" w:rsidRPr="005560EC" w:rsidP="0003433A">
            <w:pPr>
              <w:rPr>
                <w:b/>
              </w:rPr>
            </w:pPr>
            <w:r w:rsidRPr="005560EC">
              <w:rPr>
                <w:b/>
              </w:rPr>
              <w:t>(Email/Telephone)</w:t>
            </w:r>
          </w:p>
        </w:tc>
        <w:tc>
          <w:tcPr>
            <w:tcW w:w="477" w:type="pct"/>
            <w:shd w:val="clear" w:color="auto" w:fill="D9F1E4"/>
            <w:vAlign w:val="center"/>
          </w:tcPr>
          <w:p w:rsidR="0003433A" w:rsidRPr="005560EC" w:rsidP="0003433A">
            <w:pPr>
              <w:rPr>
                <w:b/>
              </w:rPr>
            </w:pPr>
            <w:r w:rsidRPr="005560EC">
              <w:rPr>
                <w:b/>
              </w:rPr>
              <w:t>Date of Consultation</w:t>
            </w:r>
          </w:p>
        </w:tc>
        <w:tc>
          <w:tcPr>
            <w:tcW w:w="1929" w:type="pct"/>
            <w:shd w:val="clear" w:color="auto" w:fill="D9F1E4"/>
            <w:vAlign w:val="center"/>
          </w:tcPr>
          <w:p w:rsidR="0003433A" w:rsidRPr="005560EC" w:rsidP="0003433A">
            <w:pPr>
              <w:rPr>
                <w:b/>
              </w:rPr>
            </w:pPr>
            <w:r w:rsidRPr="005560EC">
              <w:rPr>
                <w:b/>
              </w:rPr>
              <w:t>How did this engagement influence one or more of the following?</w:t>
            </w:r>
          </w:p>
          <w:p w:rsidR="0003433A" w:rsidRPr="00455DCF" w:rsidP="0003433A">
            <w:pPr>
              <w:pStyle w:val="Bulletslist"/>
              <w:spacing w:after="0"/>
            </w:pPr>
            <w:r w:rsidRPr="00455DCF">
              <w:t>Qualification/ Course / Skill set selection</w:t>
            </w:r>
          </w:p>
          <w:p w:rsidR="0003433A" w:rsidRPr="00455DCF" w:rsidP="0003433A">
            <w:pPr>
              <w:pStyle w:val="Bulletslist"/>
              <w:spacing w:after="0"/>
            </w:pPr>
            <w:r w:rsidRPr="00455DCF">
              <w:t>Elective selection and/or sequencing</w:t>
            </w:r>
          </w:p>
          <w:p w:rsidR="0003433A" w:rsidRPr="00455DCF" w:rsidP="0003433A">
            <w:pPr>
              <w:pStyle w:val="Bulletslist"/>
              <w:spacing w:after="0"/>
            </w:pPr>
            <w:r w:rsidRPr="00455DCF">
              <w:t>Mode of study</w:t>
            </w:r>
          </w:p>
          <w:p w:rsidR="0003433A" w:rsidRPr="00455DCF" w:rsidP="0003433A">
            <w:pPr>
              <w:pStyle w:val="Bulletslist"/>
              <w:spacing w:after="0"/>
            </w:pPr>
            <w:r w:rsidRPr="00455DCF">
              <w:t>Training Methods</w:t>
            </w:r>
          </w:p>
          <w:p w:rsidR="0003433A" w:rsidRPr="00455DCF" w:rsidP="0003433A">
            <w:pPr>
              <w:pStyle w:val="Bulletslist"/>
              <w:spacing w:after="0"/>
            </w:pPr>
            <w:r w:rsidRPr="00455DCF">
              <w:t>Assessment Methods</w:t>
            </w:r>
          </w:p>
          <w:p w:rsidR="0003433A" w:rsidRPr="00455DCF" w:rsidP="0003433A">
            <w:pPr>
              <w:pStyle w:val="Bulletslist"/>
              <w:spacing w:after="0"/>
            </w:pPr>
            <w:r w:rsidRPr="00455DCF">
              <w:t>Trainer and assessor requirements</w:t>
            </w:r>
          </w:p>
          <w:p w:rsidR="0003433A" w:rsidRPr="00152B13" w:rsidP="0003433A">
            <w:pPr>
              <w:pStyle w:val="Bulletslist"/>
              <w:spacing w:after="0"/>
              <w:rPr>
                <w:lang w:val="en-AU"/>
              </w:rPr>
            </w:pPr>
            <w:r w:rsidRPr="00455DCF">
              <w:t>Training and assessment resources and equipment</w:t>
            </w:r>
          </w:p>
          <w:p w:rsidR="0003433A" w:rsidRPr="0054326D" w:rsidP="0003433A">
            <w:pPr>
              <w:pStyle w:val="Bulletslist"/>
              <w:spacing w:after="0"/>
            </w:pPr>
            <w:r w:rsidRPr="00152B13">
              <w:rPr>
                <w:lang w:val="en-AU"/>
              </w:rPr>
              <w:t>Contextualisation</w:t>
            </w:r>
          </w:p>
        </w:tc>
      </w:tr>
      <w:tr w:rsidTr="0003433A">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3433A" w:rsidRPr="00964A08" w:rsidP="0003433A">
            <w:pPr>
              <w:jc w:val="center"/>
              <w:rPr>
                <w:b/>
              </w:rPr>
            </w:pPr>
            <w:r w:rsidRPr="00964A08">
              <w:rPr>
                <w:b/>
              </w:rPr>
              <w:t>1</w:t>
            </w:r>
          </w:p>
        </w:tc>
        <w:tc>
          <w:tcPr>
            <w:tcW w:w="817" w:type="pct"/>
          </w:tcPr>
          <w:p w:rsidR="0003433A" w:rsidRPr="007D29BD" w:rsidP="0003433A"/>
        </w:tc>
        <w:tc>
          <w:tcPr>
            <w:tcW w:w="817" w:type="pct"/>
          </w:tcPr>
          <w:p w:rsidR="0003433A" w:rsidRPr="007D29BD" w:rsidP="0003433A"/>
        </w:tc>
        <w:tc>
          <w:tcPr>
            <w:tcW w:w="817" w:type="pct"/>
          </w:tcPr>
          <w:p w:rsidR="0003433A" w:rsidRPr="007D29BD" w:rsidP="0003433A"/>
        </w:tc>
        <w:tc>
          <w:tcPr>
            <w:tcW w:w="477" w:type="pct"/>
          </w:tcPr>
          <w:p w:rsidR="0003433A" w:rsidRPr="007D29BD" w:rsidP="0003433A"/>
        </w:tc>
        <w:tc>
          <w:tcPr>
            <w:tcW w:w="1929" w:type="pct"/>
          </w:tcPr>
          <w:p w:rsidR="0003433A" w:rsidRPr="007D29BD" w:rsidP="0003433A"/>
        </w:tc>
      </w:tr>
      <w:tr w:rsidTr="0003433A">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3433A" w:rsidRPr="00964A08" w:rsidP="0003433A">
            <w:pPr>
              <w:jc w:val="center"/>
              <w:rPr>
                <w:b/>
              </w:rPr>
            </w:pPr>
            <w:r w:rsidRPr="00964A08">
              <w:rPr>
                <w:b/>
              </w:rPr>
              <w:t>2</w:t>
            </w:r>
          </w:p>
        </w:tc>
        <w:tc>
          <w:tcPr>
            <w:tcW w:w="817" w:type="pct"/>
          </w:tcPr>
          <w:p w:rsidR="0003433A" w:rsidRPr="007D29BD" w:rsidP="0003433A"/>
        </w:tc>
        <w:tc>
          <w:tcPr>
            <w:tcW w:w="817" w:type="pct"/>
          </w:tcPr>
          <w:p w:rsidR="0003433A" w:rsidRPr="007D29BD" w:rsidP="0003433A"/>
        </w:tc>
        <w:tc>
          <w:tcPr>
            <w:tcW w:w="817" w:type="pct"/>
          </w:tcPr>
          <w:p w:rsidR="0003433A" w:rsidRPr="007D29BD" w:rsidP="0003433A"/>
        </w:tc>
        <w:tc>
          <w:tcPr>
            <w:tcW w:w="477" w:type="pct"/>
          </w:tcPr>
          <w:p w:rsidR="0003433A" w:rsidRPr="007D29BD" w:rsidP="0003433A"/>
        </w:tc>
        <w:tc>
          <w:tcPr>
            <w:tcW w:w="1929" w:type="pct"/>
          </w:tcPr>
          <w:p w:rsidR="0003433A" w:rsidRPr="007D29BD" w:rsidP="0003433A"/>
        </w:tc>
      </w:tr>
      <w:tr w:rsidTr="0003433A">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3433A" w:rsidRPr="00964A08" w:rsidP="0003433A">
            <w:pPr>
              <w:jc w:val="center"/>
              <w:rPr>
                <w:b/>
              </w:rPr>
            </w:pPr>
            <w:r w:rsidRPr="00964A08">
              <w:rPr>
                <w:b/>
              </w:rPr>
              <w:t>3</w:t>
            </w:r>
          </w:p>
        </w:tc>
        <w:tc>
          <w:tcPr>
            <w:tcW w:w="817" w:type="pct"/>
          </w:tcPr>
          <w:p w:rsidR="0003433A" w:rsidRPr="007D29BD" w:rsidP="0003433A"/>
        </w:tc>
        <w:tc>
          <w:tcPr>
            <w:tcW w:w="817" w:type="pct"/>
          </w:tcPr>
          <w:p w:rsidR="0003433A" w:rsidRPr="007D29BD" w:rsidP="0003433A"/>
        </w:tc>
        <w:tc>
          <w:tcPr>
            <w:tcW w:w="817" w:type="pct"/>
          </w:tcPr>
          <w:p w:rsidR="0003433A" w:rsidRPr="007D29BD" w:rsidP="0003433A"/>
        </w:tc>
        <w:tc>
          <w:tcPr>
            <w:tcW w:w="477" w:type="pct"/>
          </w:tcPr>
          <w:p w:rsidR="0003433A" w:rsidRPr="007D29BD" w:rsidP="0003433A"/>
        </w:tc>
        <w:tc>
          <w:tcPr>
            <w:tcW w:w="1929" w:type="pct"/>
          </w:tcPr>
          <w:p w:rsidR="0003433A" w:rsidRPr="007D29BD" w:rsidP="0003433A"/>
        </w:tc>
      </w:tr>
      <w:tr w:rsidTr="0003433A">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3433A" w:rsidRPr="00964A08" w:rsidP="0003433A">
            <w:pPr>
              <w:jc w:val="center"/>
              <w:rPr>
                <w:b/>
              </w:rPr>
            </w:pPr>
            <w:r w:rsidRPr="00964A08">
              <w:rPr>
                <w:b/>
              </w:rPr>
              <w:t>4</w:t>
            </w:r>
          </w:p>
        </w:tc>
        <w:tc>
          <w:tcPr>
            <w:tcW w:w="817" w:type="pct"/>
          </w:tcPr>
          <w:p w:rsidR="0003433A" w:rsidRPr="007D29BD" w:rsidP="0003433A"/>
        </w:tc>
        <w:tc>
          <w:tcPr>
            <w:tcW w:w="817" w:type="pct"/>
          </w:tcPr>
          <w:p w:rsidR="0003433A" w:rsidRPr="007D29BD" w:rsidP="0003433A"/>
        </w:tc>
        <w:tc>
          <w:tcPr>
            <w:tcW w:w="817" w:type="pct"/>
          </w:tcPr>
          <w:p w:rsidR="0003433A" w:rsidRPr="007D29BD" w:rsidP="0003433A"/>
        </w:tc>
        <w:tc>
          <w:tcPr>
            <w:tcW w:w="477" w:type="pct"/>
          </w:tcPr>
          <w:p w:rsidR="0003433A" w:rsidRPr="007D29BD" w:rsidP="0003433A"/>
        </w:tc>
        <w:tc>
          <w:tcPr>
            <w:tcW w:w="1929" w:type="pct"/>
          </w:tcPr>
          <w:p w:rsidR="0003433A" w:rsidRPr="007D29BD" w:rsidP="0003433A"/>
        </w:tc>
      </w:tr>
      <w:tr w:rsidTr="0003433A">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3433A" w:rsidRPr="00964A08" w:rsidP="0003433A">
            <w:pPr>
              <w:jc w:val="center"/>
              <w:rPr>
                <w:b/>
              </w:rPr>
            </w:pPr>
            <w:r w:rsidRPr="00964A08">
              <w:rPr>
                <w:b/>
              </w:rPr>
              <w:t>5</w:t>
            </w:r>
          </w:p>
        </w:tc>
        <w:tc>
          <w:tcPr>
            <w:tcW w:w="817" w:type="pct"/>
          </w:tcPr>
          <w:p w:rsidR="0003433A" w:rsidRPr="007D29BD" w:rsidP="0003433A"/>
        </w:tc>
        <w:tc>
          <w:tcPr>
            <w:tcW w:w="817" w:type="pct"/>
          </w:tcPr>
          <w:p w:rsidR="0003433A" w:rsidRPr="007D29BD" w:rsidP="0003433A"/>
        </w:tc>
        <w:tc>
          <w:tcPr>
            <w:tcW w:w="817" w:type="pct"/>
          </w:tcPr>
          <w:p w:rsidR="0003433A" w:rsidRPr="007D29BD" w:rsidP="0003433A"/>
        </w:tc>
        <w:tc>
          <w:tcPr>
            <w:tcW w:w="477" w:type="pct"/>
          </w:tcPr>
          <w:p w:rsidR="0003433A" w:rsidRPr="007D29BD" w:rsidP="0003433A"/>
        </w:tc>
        <w:tc>
          <w:tcPr>
            <w:tcW w:w="1929" w:type="pct"/>
          </w:tcPr>
          <w:p w:rsidR="0003433A" w:rsidRPr="007D29BD" w:rsidP="0003433A"/>
        </w:tc>
      </w:tr>
      <w:tr w:rsidTr="0003433A">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3433A" w:rsidRPr="00964A08" w:rsidP="0003433A">
            <w:pPr>
              <w:jc w:val="center"/>
              <w:rPr>
                <w:b/>
              </w:rPr>
            </w:pPr>
            <w:r w:rsidRPr="00964A08">
              <w:rPr>
                <w:b/>
              </w:rPr>
              <w:t>6</w:t>
            </w:r>
          </w:p>
        </w:tc>
        <w:tc>
          <w:tcPr>
            <w:tcW w:w="817" w:type="pct"/>
          </w:tcPr>
          <w:p w:rsidR="0003433A" w:rsidRPr="007D29BD" w:rsidP="0003433A"/>
        </w:tc>
        <w:tc>
          <w:tcPr>
            <w:tcW w:w="817" w:type="pct"/>
          </w:tcPr>
          <w:p w:rsidR="0003433A" w:rsidRPr="007D29BD" w:rsidP="0003433A"/>
        </w:tc>
        <w:tc>
          <w:tcPr>
            <w:tcW w:w="817" w:type="pct"/>
          </w:tcPr>
          <w:p w:rsidR="0003433A" w:rsidRPr="007D29BD" w:rsidP="0003433A"/>
        </w:tc>
        <w:tc>
          <w:tcPr>
            <w:tcW w:w="477" w:type="pct"/>
          </w:tcPr>
          <w:p w:rsidR="0003433A" w:rsidRPr="007D29BD" w:rsidP="0003433A"/>
        </w:tc>
        <w:tc>
          <w:tcPr>
            <w:tcW w:w="1929" w:type="pct"/>
          </w:tcPr>
          <w:p w:rsidR="0003433A" w:rsidRPr="007D29BD" w:rsidP="0003433A"/>
        </w:tc>
      </w:tr>
      <w:tr w:rsidTr="0003433A">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3433A" w:rsidRPr="00B94BEC" w:rsidP="0003433A">
            <w:pPr>
              <w:jc w:val="center"/>
              <w:rPr>
                <w:b/>
              </w:rPr>
            </w:pPr>
            <w:r w:rsidRPr="00B94BEC">
              <w:rPr>
                <w:b/>
              </w:rPr>
              <w:t>7</w:t>
            </w:r>
          </w:p>
        </w:tc>
        <w:tc>
          <w:tcPr>
            <w:tcW w:w="817" w:type="pct"/>
          </w:tcPr>
          <w:p w:rsidR="0003433A" w:rsidRPr="007D29BD" w:rsidP="0003433A"/>
        </w:tc>
        <w:tc>
          <w:tcPr>
            <w:tcW w:w="817" w:type="pct"/>
          </w:tcPr>
          <w:p w:rsidR="0003433A" w:rsidRPr="007D29BD" w:rsidP="0003433A"/>
        </w:tc>
        <w:tc>
          <w:tcPr>
            <w:tcW w:w="817" w:type="pct"/>
          </w:tcPr>
          <w:p w:rsidR="0003433A" w:rsidRPr="007D29BD" w:rsidP="0003433A"/>
        </w:tc>
        <w:tc>
          <w:tcPr>
            <w:tcW w:w="477" w:type="pct"/>
          </w:tcPr>
          <w:p w:rsidR="0003433A" w:rsidRPr="007D29BD" w:rsidP="0003433A"/>
        </w:tc>
        <w:tc>
          <w:tcPr>
            <w:tcW w:w="1929" w:type="pct"/>
          </w:tcPr>
          <w:p w:rsidR="0003433A" w:rsidRPr="007D29BD" w:rsidP="0003433A"/>
        </w:tc>
      </w:tr>
      <w:tr w:rsidTr="0003433A">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3433A" w:rsidRPr="00B94BEC" w:rsidP="0003433A">
            <w:pPr>
              <w:jc w:val="center"/>
              <w:rPr>
                <w:b/>
              </w:rPr>
            </w:pPr>
            <w:r>
              <w:rPr>
                <w:b/>
              </w:rPr>
              <w:t>8</w:t>
            </w:r>
          </w:p>
        </w:tc>
        <w:tc>
          <w:tcPr>
            <w:tcW w:w="817" w:type="pct"/>
          </w:tcPr>
          <w:p w:rsidR="0003433A" w:rsidRPr="007D29BD" w:rsidP="0003433A"/>
        </w:tc>
        <w:tc>
          <w:tcPr>
            <w:tcW w:w="817" w:type="pct"/>
          </w:tcPr>
          <w:p w:rsidR="0003433A" w:rsidRPr="007D29BD" w:rsidP="0003433A"/>
        </w:tc>
        <w:tc>
          <w:tcPr>
            <w:tcW w:w="817" w:type="pct"/>
          </w:tcPr>
          <w:p w:rsidR="0003433A" w:rsidRPr="007D29BD" w:rsidP="0003433A"/>
        </w:tc>
        <w:tc>
          <w:tcPr>
            <w:tcW w:w="477" w:type="pct"/>
          </w:tcPr>
          <w:p w:rsidR="0003433A" w:rsidRPr="007D29BD" w:rsidP="0003433A"/>
        </w:tc>
        <w:tc>
          <w:tcPr>
            <w:tcW w:w="1929" w:type="pct"/>
          </w:tcPr>
          <w:p w:rsidR="0003433A" w:rsidRPr="007D29BD" w:rsidP="0003433A"/>
        </w:tc>
      </w:tr>
      <w:tr w:rsidTr="0003433A">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03433A" w:rsidP="0003433A">
            <w:pPr>
              <w:jc w:val="center"/>
              <w:rPr>
                <w:b/>
              </w:rPr>
            </w:pPr>
            <w:r>
              <w:rPr>
                <w:b/>
              </w:rPr>
              <w:t>9</w:t>
            </w:r>
          </w:p>
        </w:tc>
        <w:tc>
          <w:tcPr>
            <w:tcW w:w="817" w:type="pct"/>
          </w:tcPr>
          <w:p w:rsidR="0003433A" w:rsidRPr="007D29BD" w:rsidP="0003433A"/>
        </w:tc>
        <w:tc>
          <w:tcPr>
            <w:tcW w:w="817" w:type="pct"/>
          </w:tcPr>
          <w:p w:rsidR="0003433A" w:rsidRPr="007D29BD" w:rsidP="0003433A"/>
        </w:tc>
        <w:tc>
          <w:tcPr>
            <w:tcW w:w="817" w:type="pct"/>
          </w:tcPr>
          <w:p w:rsidR="0003433A" w:rsidRPr="007D29BD" w:rsidP="0003433A"/>
        </w:tc>
        <w:tc>
          <w:tcPr>
            <w:tcW w:w="477" w:type="pct"/>
          </w:tcPr>
          <w:p w:rsidR="0003433A" w:rsidRPr="007D29BD" w:rsidP="0003433A"/>
        </w:tc>
        <w:tc>
          <w:tcPr>
            <w:tcW w:w="1929" w:type="pct"/>
          </w:tcPr>
          <w:p w:rsidR="0003433A" w:rsidRPr="007D29BD" w:rsidP="0003433A"/>
        </w:tc>
      </w:tr>
    </w:tbl>
    <w:p w:rsidR="0003433A" w:rsidP="0003433A">
      <w:pPr>
        <w:sectPr w:rsidSect="0003433A">
          <w:pgSz w:w="16838" w:h="11906" w:orient="landscape"/>
          <w:pgMar w:top="1276" w:right="1701" w:bottom="992" w:left="1230" w:header="709" w:footer="340" w:gutter="0"/>
          <w:cols w:space="708"/>
          <w:docGrid w:linePitch="360"/>
        </w:sectPr>
      </w:pPr>
    </w:p>
    <w:p w:rsidR="0003433A" w:rsidRPr="00A27B2C" w:rsidP="0003433A">
      <w:pPr>
        <w:pStyle w:val="Heading2Green"/>
      </w:pPr>
      <w:bookmarkStart w:id="131" w:name="_Toc535849592"/>
      <w:bookmarkStart w:id="132" w:name="_Toc8818528"/>
      <w:r>
        <w:t>10.</w:t>
      </w:r>
      <w:r w:rsidRPr="008E3EBD">
        <w:tab/>
      </w:r>
      <w:r w:rsidRPr="00A27B2C">
        <w:t>Assessment Validation</w:t>
      </w:r>
      <w:bookmarkEnd w:id="131"/>
      <w:bookmarkEnd w:id="132"/>
    </w:p>
    <w:p w:rsidR="0003433A" w:rsidRPr="00115E7F" w:rsidP="0003433A">
      <w:pPr>
        <w:pBdr>
          <w:top w:val="single" w:sz="4" w:space="1" w:color="auto"/>
          <w:left w:val="single" w:sz="4" w:space="4" w:color="auto"/>
          <w:bottom w:val="single" w:sz="4" w:space="1" w:color="auto"/>
          <w:right w:val="single" w:sz="4" w:space="4" w:color="auto"/>
        </w:pBdr>
      </w:pPr>
      <w:bookmarkStart w:id="133"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03433A" w:rsidRPr="00115E7F" w:rsidP="0003433A">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03433A" w:rsidRPr="00945AA4" w:rsidP="0003433A">
      <w:pPr>
        <w:pStyle w:val="Heading3"/>
        <w:spacing w:before="240"/>
      </w:pPr>
      <w:bookmarkStart w:id="134" w:name="_Toc535849593"/>
      <w:bookmarkStart w:id="135" w:name="_Toc8818529"/>
      <w:r w:rsidRPr="00945AA4">
        <w:t>10.1</w:t>
      </w:r>
      <w:r w:rsidRPr="00945AA4">
        <w:tab/>
        <w:t>Validation of assessment judgements</w:t>
      </w:r>
      <w:bookmarkEnd w:id="133"/>
      <w:bookmarkEnd w:id="134"/>
      <w:bookmarkEnd w:id="135"/>
    </w:p>
    <w:p w:rsidR="0003433A" w:rsidP="0003433A">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03433A" w:rsidP="0003433A">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03433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03433A" w:rsidRPr="004145A1" w:rsidP="0003433A">
            <w:pPr>
              <w:rPr>
                <w:b/>
              </w:rPr>
            </w:pPr>
            <w:r w:rsidRPr="004145A1">
              <w:rPr>
                <w:b/>
              </w:rPr>
              <w:t>Date of last validation of judgements</w:t>
            </w:r>
          </w:p>
        </w:tc>
        <w:tc>
          <w:tcPr>
            <w:tcW w:w="1176" w:type="pct"/>
            <w:shd w:val="clear" w:color="auto" w:fill="D9F1E4"/>
            <w:vAlign w:val="center"/>
          </w:tcPr>
          <w:p w:rsidR="0003433A" w:rsidRPr="004145A1" w:rsidP="0003433A">
            <w:pPr>
              <w:rPr>
                <w:b/>
                <w:bCs/>
              </w:rPr>
            </w:pPr>
            <w:r w:rsidRPr="004145A1">
              <w:rPr>
                <w:b/>
              </w:rPr>
              <w:t>Codes and names of units validated</w:t>
            </w:r>
          </w:p>
        </w:tc>
        <w:tc>
          <w:tcPr>
            <w:tcW w:w="970" w:type="pct"/>
            <w:shd w:val="clear" w:color="auto" w:fill="D9F1E4"/>
            <w:vAlign w:val="center"/>
          </w:tcPr>
          <w:p w:rsidR="0003433A" w:rsidRPr="004145A1" w:rsidP="0003433A">
            <w:pPr>
              <w:rPr>
                <w:b/>
              </w:rPr>
            </w:pPr>
            <w:r w:rsidRPr="004145A1">
              <w:rPr>
                <w:b/>
              </w:rPr>
              <w:t>Number of judgements included in the sample for each unit</w:t>
            </w:r>
          </w:p>
        </w:tc>
        <w:tc>
          <w:tcPr>
            <w:tcW w:w="1382" w:type="pct"/>
            <w:shd w:val="clear" w:color="auto" w:fill="D9F1E4"/>
            <w:vAlign w:val="center"/>
          </w:tcPr>
          <w:p w:rsidR="0003433A" w:rsidRPr="004145A1" w:rsidP="0003433A">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03433A" w:rsidRPr="004145A1" w:rsidP="0003433A">
            <w:pPr>
              <w:rPr>
                <w:b/>
              </w:rPr>
            </w:pPr>
            <w:r w:rsidRPr="004145A1">
              <w:rPr>
                <w:b/>
              </w:rPr>
              <w:t>Scheduled date of next validation of judgements</w:t>
            </w:r>
          </w:p>
        </w:tc>
      </w:tr>
      <w:tr w:rsidTr="0003433A">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03433A" w:rsidRPr="007D29BD" w:rsidP="0003433A">
                <w:pPr>
                  <w:jc w:val="center"/>
                </w:pPr>
                <w:r w:rsidRPr="007D29BD">
                  <w:t>Click here to enter a date.</w:t>
                </w:r>
              </w:p>
            </w:sdtContent>
          </w:sdt>
        </w:tc>
        <w:tc>
          <w:tcPr>
            <w:tcW w:w="1176" w:type="pct"/>
            <w:vAlign w:val="center"/>
          </w:tcPr>
          <w:p w:rsidR="0003433A" w:rsidRPr="007D29BD" w:rsidP="0003433A">
            <w:pPr>
              <w:jc w:val="center"/>
              <w:rPr>
                <w:rFonts w:eastAsia="Times New Roman"/>
                <w:bCs/>
                <w:sz w:val="20"/>
              </w:rPr>
            </w:pPr>
          </w:p>
        </w:tc>
        <w:tc>
          <w:tcPr>
            <w:tcW w:w="970" w:type="pct"/>
          </w:tcPr>
          <w:p w:rsidR="0003433A" w:rsidRPr="007D29BD" w:rsidP="0003433A">
            <w:pPr>
              <w:jc w:val="center"/>
              <w:rPr>
                <w:rFonts w:eastAsia="Times New Roman"/>
                <w:bCs/>
                <w:sz w:val="20"/>
              </w:rPr>
            </w:pPr>
          </w:p>
        </w:tc>
        <w:tc>
          <w:tcPr>
            <w:tcW w:w="1382" w:type="pct"/>
          </w:tcPr>
          <w:p w:rsidR="0003433A" w:rsidRPr="007D29BD" w:rsidP="0003433A">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Pr>
                    <w:rFonts w:ascii="MS Gothic" w:eastAsia="MS Gothic" w:hAnsi="MS Gothic" w:hint="eastAsia"/>
                    <w:bCs/>
                    <w:sz w:val="20"/>
                  </w:rPr>
                  <w:t>☐</w:t>
                </w:r>
              </w:sdtContent>
            </w:sdt>
            <w:r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Pr>
                    <w:rFonts w:ascii="Segoe UI Symbol" w:eastAsia="Times New Roman" w:hAnsi="Segoe UI Symbol" w:cs="Segoe UI Symbol"/>
                    <w:bCs/>
                    <w:sz w:val="20"/>
                  </w:rPr>
                  <w:t>☐</w:t>
                </w:r>
              </w:sdtContent>
            </w:sdt>
            <w:r>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03433A" w:rsidRPr="007D29BD" w:rsidP="0003433A">
                <w:pPr>
                  <w:jc w:val="center"/>
                </w:pPr>
                <w:r w:rsidRPr="007D29BD">
                  <w:t>Click here to enter a date.</w:t>
                </w:r>
              </w:p>
            </w:sdtContent>
          </w:sdt>
        </w:tc>
      </w:tr>
    </w:tbl>
    <w:p w:rsidR="0003433A" w:rsidP="0003433A"/>
    <w:p w:rsidR="0003433A" w:rsidP="0003433A">
      <w:pPr>
        <w:pBdr>
          <w:top w:val="single" w:sz="4" w:space="1" w:color="auto"/>
          <w:left w:val="single" w:sz="4" w:space="4" w:color="auto"/>
          <w:bottom w:val="single" w:sz="4" w:space="1" w:color="auto"/>
          <w:right w:val="single" w:sz="4" w:space="4" w:color="auto"/>
        </w:pBdr>
      </w:pPr>
      <w:r w:rsidRPr="007D29BD">
        <w:t>Location of validation record</w:t>
      </w:r>
      <w:r>
        <w:t>:</w:t>
      </w:r>
    </w:p>
    <w:p w:rsidR="0003433A" w:rsidP="0003433A">
      <w:pPr>
        <w:pBdr>
          <w:top w:val="single" w:sz="4" w:space="1" w:color="auto"/>
          <w:left w:val="single" w:sz="4" w:space="4" w:color="auto"/>
          <w:bottom w:val="single" w:sz="4" w:space="1" w:color="auto"/>
          <w:right w:val="single" w:sz="4" w:space="4" w:color="auto"/>
        </w:pBdr>
      </w:pPr>
    </w:p>
    <w:p w:rsidR="0003433A" w:rsidRPr="007D29BD" w:rsidP="0003433A">
      <w:pPr>
        <w:pBdr>
          <w:top w:val="single" w:sz="4" w:space="1" w:color="auto"/>
          <w:left w:val="single" w:sz="4" w:space="4" w:color="auto"/>
          <w:bottom w:val="single" w:sz="4" w:space="1" w:color="auto"/>
          <w:right w:val="single" w:sz="4" w:space="4" w:color="auto"/>
        </w:pBdr>
        <w:rPr>
          <w:color w:val="808080"/>
        </w:rPr>
      </w:pPr>
    </w:p>
    <w:p w:rsidR="0003433A" w:rsidP="0003433A">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03433A" w:rsidRPr="007D29BD" w:rsidP="0003433A">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03433A" w:rsidP="0003433A"/>
    <w:p w:rsidR="0003433A" w:rsidP="0003433A">
      <w:pPr>
        <w:rPr>
          <w:color w:val="45B97C" w:themeColor="accent5"/>
        </w:rPr>
        <w:sectPr w:rsidSect="0003433A">
          <w:pgSz w:w="11906" w:h="16838"/>
          <w:pgMar w:top="1701" w:right="992" w:bottom="1230" w:left="1276" w:header="709" w:footer="340" w:gutter="0"/>
          <w:cols w:space="708"/>
          <w:docGrid w:linePitch="360"/>
        </w:sectPr>
      </w:pPr>
    </w:p>
    <w:p w:rsidR="0003433A" w:rsidRPr="00945AA4" w:rsidP="0003433A">
      <w:pPr>
        <w:pStyle w:val="Heading2Green"/>
      </w:pPr>
      <w:bookmarkStart w:id="136" w:name="_Toc535849594"/>
      <w:bookmarkStart w:id="137" w:name="_Toc8818530"/>
      <w:r w:rsidRPr="00945AA4">
        <w:t>11.</w:t>
      </w:r>
      <w:r w:rsidRPr="00945AA4">
        <w:tab/>
      </w:r>
      <w:r>
        <w:t xml:space="preserve">Delivery TAS </w:t>
      </w:r>
      <w:r w:rsidRPr="00945AA4">
        <w:t>Approval</w:t>
      </w:r>
      <w:bookmarkEnd w:id="136"/>
      <w:bookmarkEnd w:id="137"/>
    </w:p>
    <w:p w:rsidR="0003433A" w:rsidRPr="007D29BD" w:rsidP="0003433A">
      <w:pPr>
        <w:rPr>
          <w:rStyle w:val="SubtleEmphasis"/>
        </w:rPr>
      </w:pPr>
      <w:bookmarkStart w:id="138" w:name="_Toc517263946"/>
      <w:bookmarkStart w:id="139" w:name="_Toc517704723"/>
      <w:bookmarkStart w:id="140" w:name="_Toc518636878"/>
      <w:bookmarkStart w:id="141" w:name="_Toc518652973"/>
      <w:bookmarkStart w:id="142"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w:t>
      </w:r>
      <w:r>
        <w:rPr>
          <w:rStyle w:val="SubtleEmphasis"/>
        </w:rPr>
        <w:t>A</w:t>
      </w:r>
      <w:r>
        <w:rPr>
          <w:rStyle w:val="SubtleEmphasis"/>
        </w:rPr>
        <w:t xml:space="preserve"> </w:t>
      </w:r>
      <w:r w:rsidRPr="007D29BD">
        <w:rPr>
          <w:rStyle w:val="SubtleEmphasis"/>
        </w:rPr>
        <w:t>above.</w:t>
      </w:r>
      <w:bookmarkEnd w:id="138"/>
      <w:bookmarkEnd w:id="139"/>
      <w:bookmarkEnd w:id="140"/>
      <w:bookmarkEnd w:id="141"/>
      <w:bookmarkEnd w:id="142"/>
    </w:p>
    <w:p w:rsidR="0003433A" w:rsidRPr="002D4570" w:rsidP="0003433A">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3" w:name="_Toc520375068"/>
      <w:r w:rsidRPr="002D4570">
        <w:rPr>
          <w:b/>
        </w:rPr>
        <w:t>Delivery Location</w:t>
      </w:r>
      <w:bookmarkEnd w:id="143"/>
    </w:p>
    <w:p w:rsidR="0003433A" w:rsidP="0003433A">
      <w:pPr>
        <w:pBdr>
          <w:top w:val="single" w:sz="4" w:space="1" w:color="auto"/>
          <w:left w:val="single" w:sz="4" w:space="1" w:color="auto"/>
          <w:bottom w:val="single" w:sz="4" w:space="1" w:color="auto"/>
          <w:right w:val="single" w:sz="4" w:space="1" w:color="auto"/>
        </w:pBdr>
      </w:pPr>
      <w:r w:rsidRPr="003A3226">
        <w:t>Campus</w:t>
      </w:r>
      <w:r>
        <w:t xml:space="preserve">: </w:t>
      </w:r>
      <w:bookmarkStart w:id="144" w:name="DTASApprovalCampus"/>
      <w:bookmarkEnd w:id="144"/>
    </w:p>
    <w:p w:rsidR="0003433A" w:rsidRPr="00861AAE" w:rsidP="0003433A">
      <w:pPr>
        <w:pBdr>
          <w:top w:val="single" w:sz="4" w:space="1" w:color="auto"/>
          <w:left w:val="single" w:sz="4" w:space="1" w:color="auto"/>
          <w:bottom w:val="single" w:sz="4" w:space="1" w:color="auto"/>
          <w:right w:val="single" w:sz="4" w:space="1" w:color="auto"/>
        </w:pBdr>
      </w:pPr>
      <w:r w:rsidRPr="00861AAE">
        <w:t xml:space="preserve">Region: </w:t>
      </w:r>
      <w:bookmarkStart w:id="145" w:name="DTASApprovalRegion"/>
      <w:bookmarkEnd w:id="145"/>
    </w:p>
    <w:p w:rsidR="0003433A" w:rsidP="0003433A">
      <w:pPr>
        <w:rPr>
          <w:b/>
        </w:rPr>
      </w:pPr>
    </w:p>
    <w:p w:rsidR="0003433A" w:rsidRPr="002D4570" w:rsidP="0003433A">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1"/>
      <w:r w:rsidRPr="002D4570">
        <w:rPr>
          <w:b/>
        </w:rPr>
        <w:t>Team Leader (or equivalent)</w:t>
      </w:r>
      <w:bookmarkEnd w:id="146"/>
    </w:p>
    <w:p w:rsidR="0003433A" w:rsidRPr="003A3226" w:rsidP="0003433A">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1a"/>
      <w:bookmarkEnd w:id="147"/>
    </w:p>
    <w:p w:rsidR="0003433A" w:rsidP="0003433A">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1b"/>
      <w:bookmarkEnd w:id="148"/>
    </w:p>
    <w:p w:rsidR="0003433A" w:rsidP="0003433A">
      <w:pPr>
        <w:pBdr>
          <w:top w:val="single" w:sz="4" w:space="1" w:color="auto"/>
          <w:left w:val="single" w:sz="4" w:space="1" w:color="auto"/>
          <w:bottom w:val="single" w:sz="4" w:space="1" w:color="auto"/>
          <w:right w:val="single" w:sz="4" w:space="1" w:color="auto"/>
        </w:pBdr>
      </w:pPr>
      <w:r w:rsidRPr="00861AAE">
        <w:t xml:space="preserve">Date: </w:t>
      </w:r>
      <w:bookmarkStart w:id="149" w:name="DTASApproval1c"/>
      <w:bookmarkEnd w:id="149"/>
    </w:p>
    <w:p w:rsidR="0003433A" w:rsidP="0003433A">
      <w:pPr>
        <w:rPr>
          <w:b/>
        </w:rPr>
      </w:pPr>
    </w:p>
    <w:p w:rsidR="0003433A" w:rsidRPr="002D4570" w:rsidP="0003433A">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70"/>
      <w:r w:rsidRPr="002D4570">
        <w:rPr>
          <w:b/>
        </w:rPr>
        <w:t>Head of Skills Team</w:t>
      </w:r>
      <w:bookmarkEnd w:id="150"/>
    </w:p>
    <w:p w:rsidR="0003433A" w:rsidRPr="003A3226" w:rsidP="0003433A">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2a"/>
      <w:bookmarkEnd w:id="151"/>
    </w:p>
    <w:p w:rsidR="0003433A" w:rsidP="0003433A">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2b"/>
      <w:bookmarkEnd w:id="152"/>
    </w:p>
    <w:p w:rsidR="0003433A" w:rsidRPr="00861AAE" w:rsidP="0003433A">
      <w:pPr>
        <w:pBdr>
          <w:top w:val="single" w:sz="4" w:space="1" w:color="auto"/>
          <w:left w:val="single" w:sz="4" w:space="1" w:color="auto"/>
          <w:bottom w:val="single" w:sz="4" w:space="1" w:color="auto"/>
          <w:right w:val="single" w:sz="4" w:space="1" w:color="auto"/>
        </w:pBdr>
      </w:pPr>
      <w:r w:rsidRPr="00861AAE">
        <w:t xml:space="preserve">Date: </w:t>
      </w:r>
      <w:bookmarkStart w:id="153" w:name="DTASApproval2c"/>
      <w:bookmarkEnd w:id="153"/>
    </w:p>
    <w:p w:rsidR="0003433A" w:rsidP="0003433A">
      <w:pPr>
        <w:rPr>
          <w:b/>
        </w:rPr>
      </w:pPr>
    </w:p>
    <w:p w:rsidR="0003433A" w:rsidRPr="002D4570" w:rsidP="0003433A">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4" w:name="_Toc520375069"/>
      <w:r w:rsidRPr="002D4570">
        <w:rPr>
          <w:b/>
        </w:rPr>
        <w:t>Head of Delivery, Implementation and Performance</w:t>
      </w:r>
      <w:bookmarkEnd w:id="154"/>
    </w:p>
    <w:p w:rsidR="0003433A" w:rsidRPr="003A3226" w:rsidP="0003433A">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5" w:name="DTASApproval3a"/>
      <w:bookmarkEnd w:id="155"/>
    </w:p>
    <w:p w:rsidR="0003433A" w:rsidP="0003433A">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6" w:name="DTASApproval3b"/>
      <w:bookmarkEnd w:id="156"/>
    </w:p>
    <w:p w:rsidR="0003433A" w:rsidRPr="00861AAE" w:rsidP="0003433A">
      <w:pPr>
        <w:pBdr>
          <w:top w:val="single" w:sz="4" w:space="1" w:color="auto"/>
          <w:left w:val="single" w:sz="4" w:space="1" w:color="auto"/>
          <w:bottom w:val="single" w:sz="4" w:space="1" w:color="auto"/>
          <w:right w:val="single" w:sz="4" w:space="1" w:color="auto"/>
        </w:pBdr>
      </w:pPr>
      <w:r w:rsidRPr="00861AAE">
        <w:t xml:space="preserve">Date: </w:t>
      </w:r>
      <w:bookmarkStart w:id="157" w:name="DTASApproval3c"/>
      <w:bookmarkEnd w:id="157"/>
    </w:p>
    <w:p w:rsidR="0003433A" w:rsidP="0003433A"/>
    <w:sectPr w:rsidSect="0003433A">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F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F72" w:rsidP="0003433A">
    <w:pPr>
      <w:pStyle w:val="Bodyfooter"/>
      <w:rPr>
        <w:noProof/>
      </w:rPr>
    </w:pPr>
    <w:r>
      <w:rPr>
        <w:noProof/>
      </w:rPr>
      <w:t>Document Title:  MEM10119_MCTAS</w:t>
    </w:r>
    <w:r>
      <w:rPr>
        <w:noProof/>
      </w:rPr>
      <w:tab/>
    </w:r>
    <w:r>
      <w:t>Version:  20191216</w:t>
    </w:r>
    <w:r w:rsidRPr="00E56D64">
      <w:tab/>
      <w:t xml:space="preserve">Page </w:t>
    </w:r>
    <w:r w:rsidRPr="00E56D64">
      <w:fldChar w:fldCharType="begin"/>
    </w:r>
    <w:r w:rsidRPr="00E56D64">
      <w:instrText xml:space="preserve"> PAGE  \* Arabic  \* MERGEFORMAT </w:instrText>
    </w:r>
    <w:r w:rsidRPr="00E56D64">
      <w:fldChar w:fldCharType="separate"/>
    </w:r>
    <w:r w:rsidR="0087781D">
      <w:rPr>
        <w:noProof/>
      </w:rPr>
      <w:t>21</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87781D">
      <w:rPr>
        <w:noProof/>
      </w:rPr>
      <w:t>41</w:t>
    </w:r>
    <w:r>
      <w:rPr>
        <w:noProof/>
      </w:rPr>
      <w:fldChar w:fldCharType="end"/>
    </w:r>
  </w:p>
  <w:p w:rsidR="00082F72" w:rsidRPr="002C6AD2" w:rsidP="0003433A">
    <w:pPr>
      <w:pStyle w:val="Bodyfooter"/>
    </w:pPr>
    <w:r>
      <w:rPr>
        <w:noProof/>
      </w:rPr>
      <w:t>Resource ID: MRS_19_15_MEM10119_MCTAS</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87781D">
      <w:rPr>
        <w:noProof/>
      </w:rPr>
      <w:t>13 February 2020</w:t>
    </w:r>
    <w:r>
      <w:rPr>
        <w:noProof/>
      </w:rPr>
      <w:fldChar w:fldCharType="end"/>
    </w:r>
    <w:r>
      <w:rPr>
        <w:noProof/>
      </w:rPr>
      <w:tab/>
      <w:t>Master Cohort TAS Template V1.2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082F72" w:rsidRPr="003D4DFB" w:rsidP="0003433A">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40</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F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F72" w:rsidRPr="00F96AF7" w:rsidP="0003433A">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F72" w:rsidP="0003433A">
    <w:pPr>
      <w:pStyle w:val="Heading3"/>
    </w:pPr>
    <w:r>
      <w:t>Qualification/Course assessment guide</w:t>
    </w:r>
  </w:p>
  <w:p w:rsidR="00082F72" w:rsidP="0003433A">
    <w:pPr>
      <w:pStyle w:val="Heading2"/>
      <w:jc w:val="right"/>
    </w:pPr>
    <w:r w:rsidRPr="00365F88">
      <w:rPr>
        <w:rFonts w:ascii="Cambria" w:eastAsia="MS Mincho" w:hAnsi="Cambria" w:cs="Times New Roman"/>
        <w:noProof/>
        <w:sz w:val="24"/>
        <w:szCs w:val="24"/>
        <w:lang w:val="en-US"/>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F72" w:rsidRPr="00F96AF7" w:rsidP="0003433A">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84018C"/>
    <w:multiLevelType w:val="hybridMultilevel"/>
    <w:tmpl w:val="EDD00A8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6">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B177B85"/>
    <w:multiLevelType w:val="multilevel"/>
    <w:tmpl w:val="C4F68D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0">
    <w:nsid w:val="2C7407E6"/>
    <w:multiLevelType w:val="hybridMultilevel"/>
    <w:tmpl w:val="626C413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2EA76D9A"/>
    <w:multiLevelType w:val="hybridMultilevel"/>
    <w:tmpl w:val="C480DF2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7172BBC"/>
    <w:multiLevelType w:val="hybridMultilevel"/>
    <w:tmpl w:val="1DA6E3B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6">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4752482E"/>
    <w:multiLevelType w:val="hybridMultilevel"/>
    <w:tmpl w:val="AA983C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48594D42"/>
    <w:multiLevelType w:val="hybridMultilevel"/>
    <w:tmpl w:val="1F30E0FC"/>
    <w:lvl w:ilvl="0">
      <w:start w:val="1"/>
      <w:numFmt w:val="bullet"/>
      <w:lvlText w:val=""/>
      <w:lvlJc w:val="left"/>
      <w:pPr>
        <w:ind w:left="644" w:hanging="360"/>
      </w:pPr>
      <w:rPr>
        <w:rFonts w:ascii="Symbol" w:hAnsi="Symbol" w:hint="default"/>
      </w:rPr>
    </w:lvl>
    <w:lvl w:ilvl="1" w:tentative="1">
      <w:start w:val="1"/>
      <w:numFmt w:val="bullet"/>
      <w:lvlText w:val="o"/>
      <w:lvlJc w:val="left"/>
      <w:pPr>
        <w:ind w:left="1364" w:hanging="360"/>
      </w:pPr>
      <w:rPr>
        <w:rFonts w:ascii="Courier New" w:hAnsi="Courier New" w:cs="Courier New" w:hint="default"/>
      </w:rPr>
    </w:lvl>
    <w:lvl w:ilvl="2" w:tentative="1">
      <w:start w:val="1"/>
      <w:numFmt w:val="bullet"/>
      <w:lvlText w:val=""/>
      <w:lvlJc w:val="left"/>
      <w:pPr>
        <w:ind w:left="2084" w:hanging="360"/>
      </w:pPr>
      <w:rPr>
        <w:rFonts w:ascii="Wingdings" w:hAnsi="Wingdings" w:hint="default"/>
      </w:rPr>
    </w:lvl>
    <w:lvl w:ilvl="3" w:tentative="1">
      <w:start w:val="1"/>
      <w:numFmt w:val="bullet"/>
      <w:lvlText w:val=""/>
      <w:lvlJc w:val="left"/>
      <w:pPr>
        <w:ind w:left="2804" w:hanging="360"/>
      </w:pPr>
      <w:rPr>
        <w:rFonts w:ascii="Symbol" w:hAnsi="Symbol" w:hint="default"/>
      </w:rPr>
    </w:lvl>
    <w:lvl w:ilvl="4" w:tentative="1">
      <w:start w:val="1"/>
      <w:numFmt w:val="bullet"/>
      <w:lvlText w:val="o"/>
      <w:lvlJc w:val="left"/>
      <w:pPr>
        <w:ind w:left="3524" w:hanging="360"/>
      </w:pPr>
      <w:rPr>
        <w:rFonts w:ascii="Courier New" w:hAnsi="Courier New" w:cs="Courier New" w:hint="default"/>
      </w:rPr>
    </w:lvl>
    <w:lvl w:ilvl="5" w:tentative="1">
      <w:start w:val="1"/>
      <w:numFmt w:val="bullet"/>
      <w:lvlText w:val=""/>
      <w:lvlJc w:val="left"/>
      <w:pPr>
        <w:ind w:left="4244" w:hanging="360"/>
      </w:pPr>
      <w:rPr>
        <w:rFonts w:ascii="Wingdings" w:hAnsi="Wingdings" w:hint="default"/>
      </w:rPr>
    </w:lvl>
    <w:lvl w:ilvl="6" w:tentative="1">
      <w:start w:val="1"/>
      <w:numFmt w:val="bullet"/>
      <w:lvlText w:val=""/>
      <w:lvlJc w:val="left"/>
      <w:pPr>
        <w:ind w:left="4964" w:hanging="360"/>
      </w:pPr>
      <w:rPr>
        <w:rFonts w:ascii="Symbol" w:hAnsi="Symbol" w:hint="default"/>
      </w:rPr>
    </w:lvl>
    <w:lvl w:ilvl="7" w:tentative="1">
      <w:start w:val="1"/>
      <w:numFmt w:val="bullet"/>
      <w:lvlText w:val="o"/>
      <w:lvlJc w:val="left"/>
      <w:pPr>
        <w:ind w:left="5684" w:hanging="360"/>
      </w:pPr>
      <w:rPr>
        <w:rFonts w:ascii="Courier New" w:hAnsi="Courier New" w:cs="Courier New" w:hint="default"/>
      </w:rPr>
    </w:lvl>
    <w:lvl w:ilvl="8" w:tentative="1">
      <w:start w:val="1"/>
      <w:numFmt w:val="bullet"/>
      <w:lvlText w:val=""/>
      <w:lvlJc w:val="left"/>
      <w:pPr>
        <w:ind w:left="6404" w:hanging="360"/>
      </w:pPr>
      <w:rPr>
        <w:rFonts w:ascii="Wingdings" w:hAnsi="Wingdings" w:hint="default"/>
      </w:rPr>
    </w:lvl>
  </w:abstractNum>
  <w:abstractNum w:abstractNumId="21">
    <w:nsid w:val="4CFF0C5F"/>
    <w:multiLevelType w:val="hybridMultilevel"/>
    <w:tmpl w:val="040C899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nsid w:val="57CA28AE"/>
    <w:multiLevelType w:val="hybridMultilevel"/>
    <w:tmpl w:val="A5E494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63631EBF"/>
    <w:multiLevelType w:val="multilevel"/>
    <w:tmpl w:val="7F4E4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66CF573E"/>
    <w:multiLevelType w:val="multilevel"/>
    <w:tmpl w:val="4E629B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69AA64BB"/>
    <w:multiLevelType w:val="hybridMultilevel"/>
    <w:tmpl w:val="3C02A6F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9">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nsid w:val="7F9F3822"/>
    <w:multiLevelType w:val="hybridMultilevel"/>
    <w:tmpl w:val="6C1E385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14"/>
  </w:num>
  <w:num w:numId="4">
    <w:abstractNumId w:val="9"/>
  </w:num>
  <w:num w:numId="5">
    <w:abstractNumId w:val="29"/>
  </w:num>
  <w:num w:numId="6">
    <w:abstractNumId w:val="18"/>
  </w:num>
  <w:num w:numId="7">
    <w:abstractNumId w:val="32"/>
  </w:num>
  <w:num w:numId="8">
    <w:abstractNumId w:val="12"/>
  </w:num>
  <w:num w:numId="9">
    <w:abstractNumId w:val="4"/>
  </w:num>
  <w:num w:numId="10">
    <w:abstractNumId w:val="5"/>
  </w:num>
  <w:num w:numId="11">
    <w:abstractNumId w:val="24"/>
  </w:num>
  <w:num w:numId="12">
    <w:abstractNumId w:val="8"/>
  </w:num>
  <w:num w:numId="13">
    <w:abstractNumId w:val="6"/>
  </w:num>
  <w:num w:numId="14">
    <w:abstractNumId w:val="24"/>
  </w:num>
  <w:num w:numId="15">
    <w:abstractNumId w:val="8"/>
  </w:num>
  <w:num w:numId="16">
    <w:abstractNumId w:val="23"/>
  </w:num>
  <w:num w:numId="17">
    <w:abstractNumId w:val="31"/>
  </w:num>
  <w:num w:numId="18">
    <w:abstractNumId w:val="13"/>
  </w:num>
  <w:num w:numId="19">
    <w:abstractNumId w:val="2"/>
  </w:num>
  <w:num w:numId="20">
    <w:abstractNumId w:val="3"/>
  </w:num>
  <w:num w:numId="21">
    <w:abstractNumId w:val="30"/>
  </w:num>
  <w:num w:numId="22">
    <w:abstractNumId w:val="25"/>
  </w:num>
  <w:num w:numId="23">
    <w:abstractNumId w:val="1"/>
  </w:num>
  <w:num w:numId="24">
    <w:abstractNumId w:val="16"/>
  </w:num>
  <w:num w:numId="25">
    <w:abstractNumId w:val="25"/>
  </w:num>
  <w:num w:numId="26">
    <w:abstractNumId w:val="1"/>
  </w:num>
  <w:num w:numId="27">
    <w:abstractNumId w:val="1"/>
  </w:num>
  <w:num w:numId="28">
    <w:abstractNumId w:val="16"/>
  </w:num>
  <w:num w:numId="29">
    <w:abstractNumId w:val="16"/>
  </w:num>
  <w:num w:numId="30">
    <w:abstractNumId w:val="16"/>
  </w:num>
  <w:num w:numId="31">
    <w:abstractNumId w:val="17"/>
  </w:num>
  <w:num w:numId="32">
    <w:abstractNumId w:val="14"/>
  </w:num>
  <w:num w:numId="33">
    <w:abstractNumId w:val="33"/>
  </w:num>
  <w:num w:numId="34">
    <w:abstractNumId w:val="20"/>
  </w:num>
  <w:num w:numId="35">
    <w:abstractNumId w:val="27"/>
  </w:num>
  <w:num w:numId="36">
    <w:abstractNumId w:val="26"/>
  </w:num>
  <w:num w:numId="37">
    <w:abstractNumId w:val="7"/>
  </w:num>
  <w:num w:numId="38">
    <w:abstractNumId w:val="10"/>
  </w:num>
  <w:num w:numId="39">
    <w:abstractNumId w:val="15"/>
  </w:num>
  <w:num w:numId="40">
    <w:abstractNumId w:val="21"/>
  </w:num>
  <w:num w:numId="41">
    <w:abstractNumId w:val="28"/>
  </w:num>
  <w:num w:numId="42">
    <w:abstractNumId w:val="19"/>
  </w:num>
  <w:num w:numId="43">
    <w:abstractNumId w:val="0"/>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isplayBackgroundShape/>
  <w:proofState w:spelling="clean" w:grammar="clean"/>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link w:val="ListParagraphChar"/>
    <w:uiPriority w:val="34"/>
    <w:qFormat/>
    <w:rsid w:val="00B858A6"/>
    <w:pPr>
      <w:numPr>
        <w:numId w:val="23"/>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3"/>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4"/>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10"/>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2"/>
      </w:numPr>
      <w:contextualSpacing/>
    </w:pPr>
  </w:style>
  <w:style w:type="paragraph" w:customStyle="1" w:styleId="TAFE1ST">
    <w:name w:val="TAFE 1ST"/>
    <w:basedOn w:val="ListParagraph"/>
    <w:link w:val="TAFE1STChar"/>
    <w:autoRedefine/>
    <w:qFormat/>
    <w:rsid w:val="00B858A6"/>
    <w:pPr>
      <w:numPr>
        <w:numId w:val="24"/>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4"/>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4"/>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 w:type="paragraph" w:customStyle="1" w:styleId="CaptionGrey">
    <w:name w:val="Caption Grey"/>
    <w:basedOn w:val="Caption"/>
    <w:link w:val="CaptionGreyChar"/>
    <w:qFormat/>
    <w:rsid w:val="0023457B"/>
    <w:pPr>
      <w:keepNext/>
    </w:pPr>
    <w:rPr>
      <w:color w:val="818185"/>
    </w:rPr>
  </w:style>
  <w:style w:type="character" w:customStyle="1" w:styleId="CaptionGreyChar">
    <w:name w:val="Caption Grey Char"/>
    <w:basedOn w:val="CaptionChar"/>
    <w:link w:val="CaptionGrey"/>
    <w:rsid w:val="0023457B"/>
    <w:rPr>
      <w:i/>
      <w:iCs/>
      <w:color w:val="818185"/>
      <w:sz w:val="18"/>
      <w:szCs w:val="18"/>
    </w:rPr>
  </w:style>
  <w:style w:type="character" w:customStyle="1" w:styleId="ListParagraphChar">
    <w:name w:val="List Paragraph Char"/>
    <w:link w:val="ListParagraph"/>
    <w:uiPriority w:val="34"/>
    <w:locked/>
    <w:rsid w:val="00697A65"/>
    <w:rPr>
      <w:color w:val="000000" w:themeColor="text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header" Target="header4.xml" /><Relationship Id="rId15" Type="http://schemas.openxmlformats.org/officeDocument/2006/relationships/glossaryDocument" Target="glossary/document.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header" Target="header2.xml" /></Relationships>
</file>

<file path=word/_rels/header2.xml.rels>&#65279;<?xml version="1.0" encoding="utf-8" standalone="yes"?><Relationships xmlns="http://schemas.openxmlformats.org/package/2006/relationships"><Relationship Id="rId1" Type="http://schemas.openxmlformats.org/officeDocument/2006/relationships/image" Target="media/image1.jpeg" /></Relationships>
</file>

<file path=word/_rels/header4.xml.rels>&#65279;<?xml version="1.0" encoding="utf-8" standalone="yes"?><Relationships xmlns="http://schemas.openxmlformats.org/package/2006/relationships"><Relationship Id="rId1" Type="http://schemas.openxmlformats.org/officeDocument/2006/relationships/image" Target="media/image1.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3E19B6" w:rsidP="00501A6A">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501A6A" w:rsidP="00501A6A">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501A6A" w:rsidP="00501A6A">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501A6A" w:rsidP="00501A6A">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501A6A" w:rsidP="00501A6A">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501A6A" w:rsidP="00501A6A">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501A6A" w:rsidP="00501A6A">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501A6A" w:rsidP="00501A6A">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501A6A" w:rsidP="00501A6A">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501A6A" w:rsidP="00501A6A">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501A6A" w:rsidP="00501A6A">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501A6A" w:rsidP="00501A6A">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501A6A" w:rsidP="00501A6A">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501A6A" w:rsidP="00501A6A">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501A6A" w:rsidP="00501A6A">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501A6A" w:rsidP="00501A6A">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501A6A" w:rsidP="00501A6A">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501A6A" w:rsidP="00501A6A">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501A6A" w:rsidP="00501A6A">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501A6A" w:rsidP="00501A6A">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modern"/>
    <w:notTrueType/>
    <w:pitch w:val="variable"/>
    <w:sig w:usb0="A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Qualification xmlns="1502bd91-4821-4a00-aa5e-8d420a883b7a" xsi:nil="true"/>
    <Due_x0020_Date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5" ma:contentTypeDescription="Create a new document." ma:contentTypeScope="" ma:versionID="579c515dee1fccc459395747a48fbfcc">
  <xsd:schema xmlns:xsd="http://www.w3.org/2001/XMLSchema" xmlns:xs="http://www.w3.org/2001/XMLSchema" xmlns:p="http://schemas.microsoft.com/office/2006/metadata/properties" xmlns:ns2="1502bd91-4821-4a00-aa5e-8d420a883b7a" targetNamespace="http://schemas.microsoft.com/office/2006/metadata/properties" ma:root="true" ma:fieldsID="4b4313ff4314a454f35d3a3a3aae5176"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76EC-34EA-4BF0-8B33-552EB0E74802}">
  <ds:schemaRef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346B8AC3-BD85-471C-9D68-9F3893C51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ECB541-BD51-4B60-89BA-2C8FA4053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39</TotalTime>
  <Pages>41</Pages>
  <Words>7228</Words>
  <Characters>41203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48335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Learning and Assessment Mapping System system (developed by Marc Fearby).</dc:description>
  <cp:lastModifiedBy>Dean Williams</cp:lastModifiedBy>
  <cp:revision>4</cp:revision>
  <cp:lastPrinted>2020-01-05T23:13:00Z</cp:lastPrinted>
  <dcterms:created xsi:type="dcterms:W3CDTF">2020-02-12T00:06:00Z</dcterms:created>
  <dcterms:modified xsi:type="dcterms:W3CDTF">2020-02-13T05:10:00Z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ActionId">
    <vt:lpwstr>2eca55e9-2f4b-4e01-9280-00009aea3e37</vt:lpwstr>
  </property>
  <property fmtid="{D5CDD505-2E9C-101B-9397-08002B2CF9AE}" pid="4" name="MSIP_Label_1124e982-4ed1-4819-8c70-4a27f3d38393_ContentBits">
    <vt:lpwstr>0</vt:lpwstr>
  </property>
  <property fmtid="{D5CDD505-2E9C-101B-9397-08002B2CF9AE}" pid="5" name="MSIP_Label_1124e982-4ed1-4819-8c70-4a27f3d38393_Enabled">
    <vt:lpwstr>true</vt:lpwstr>
  </property>
  <property fmtid="{D5CDD505-2E9C-101B-9397-08002B2CF9AE}" pid="6" name="MSIP_Label_1124e982-4ed1-4819-8c70-4a27f3d38393_Method">
    <vt:lpwstr>Standard</vt:lpwstr>
  </property>
  <property fmtid="{D5CDD505-2E9C-101B-9397-08002B2CF9AE}" pid="7" name="MSIP_Label_1124e982-4ed1-4819-8c70-4a27f3d38393_Name">
    <vt:lpwstr>No DLM Required</vt:lpwstr>
  </property>
  <property fmtid="{D5CDD505-2E9C-101B-9397-08002B2CF9AE}" pid="8" name="MSIP_Label_1124e982-4ed1-4819-8c70-4a27f3d38393_SetDate">
    <vt:lpwstr>2019-11-26T00:02:21Z</vt:lpwstr>
  </property>
  <property fmtid="{D5CDD505-2E9C-101B-9397-08002B2CF9AE}" pid="9" name="MSIP_Label_1124e982-4ed1-4819-8c70-4a27f3d38393_SiteId">
    <vt:lpwstr>19537222-55d7-4581-84fb-c2da6e835c74</vt:lpwstr>
  </property>
</Properties>
</file>