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3F996" w14:textId="77777777" w:rsidR="00204561" w:rsidRDefault="007942DC" w:rsidP="00BA1362">
      <w:pPr>
        <w:pStyle w:val="Heading1"/>
        <w:spacing w:before="0" w:after="0" w:line="240" w:lineRule="auto"/>
        <w:rPr>
          <w:b/>
          <w:sz w:val="28"/>
          <w:szCs w:val="28"/>
        </w:rPr>
      </w:pPr>
      <w:bookmarkStart w:id="0" w:name="_Toc511220124"/>
      <w:r w:rsidRPr="00543D31">
        <w:t>Project Assessment</w:t>
      </w:r>
    </w:p>
    <w:p w14:paraId="20446EB1" w14:textId="7E17CED8" w:rsidR="00BA1362" w:rsidRPr="00BA1362" w:rsidRDefault="00BA1362" w:rsidP="00BA1362">
      <w:pPr>
        <w:rPr>
          <w:b/>
          <w:sz w:val="28"/>
          <w:szCs w:val="28"/>
          <w:lang w:eastAsia="en-AU"/>
        </w:rPr>
      </w:pPr>
      <w:r w:rsidRPr="00BA1362">
        <w:rPr>
          <w:b/>
          <w:sz w:val="28"/>
          <w:szCs w:val="28"/>
          <w:lang w:eastAsia="en-AU"/>
        </w:rPr>
        <w:t>Assessment event 2 of 3</w:t>
      </w:r>
    </w:p>
    <w:bookmarkEnd w:id="0"/>
    <w:p w14:paraId="6663F997" w14:textId="77777777" w:rsidR="00204561" w:rsidRPr="00A56627" w:rsidRDefault="007942DC" w:rsidP="00204561">
      <w:pPr>
        <w:pStyle w:val="Heading2"/>
      </w:pPr>
      <w:r w:rsidRPr="00A56627">
        <w:t>Criteria</w:t>
      </w:r>
    </w:p>
    <w:p w14:paraId="6663F998" w14:textId="77777777" w:rsidR="00204561" w:rsidRDefault="007942DC" w:rsidP="00204561">
      <w:pPr>
        <w:pStyle w:val="Heading3"/>
      </w:pPr>
      <w:r w:rsidRPr="007A6B4A">
        <w:t>Unit code, name and release number</w:t>
      </w:r>
    </w:p>
    <w:p w14:paraId="6663F999" w14:textId="77777777" w:rsidR="00204561" w:rsidRPr="00D83795" w:rsidRDefault="007942DC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MSL973013 - Perform basic tests (1)</w:t>
      </w:r>
      <w:bookmarkEnd w:id="1"/>
    </w:p>
    <w:p w14:paraId="6663F99B" w14:textId="77777777" w:rsidR="00204561" w:rsidRDefault="007942DC" w:rsidP="00204561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663F99C" w14:textId="77777777" w:rsidR="00204561" w:rsidRDefault="007942DC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6663F99D" w14:textId="11DBD986" w:rsidR="004F3B5A" w:rsidRDefault="0E8A60E3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E8A60E3">
        <w:rPr>
          <w:sz w:val="22"/>
          <w:szCs w:val="22"/>
          <w:lang w:eastAsia="en-AU"/>
        </w:rPr>
        <w:t>MSL40118 - Certificate IV in Laboratory Techniques (2)</w:t>
      </w:r>
    </w:p>
    <w:p w14:paraId="3A349AC2" w14:textId="373C99B3" w:rsidR="000D07AD" w:rsidRPr="000D07AD" w:rsidRDefault="000D07AD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0D07AD"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6663F99F" w14:textId="77777777" w:rsidR="00204561" w:rsidRPr="00A56627" w:rsidRDefault="007942DC" w:rsidP="00204561">
      <w:pPr>
        <w:pStyle w:val="Heading2"/>
      </w:pPr>
      <w:r w:rsidRPr="00A56627">
        <w:t>Student details</w:t>
      </w:r>
    </w:p>
    <w:p w14:paraId="6663F9A0" w14:textId="77777777" w:rsidR="00204561" w:rsidRDefault="007942DC" w:rsidP="00204561">
      <w:pPr>
        <w:pStyle w:val="Heading3"/>
      </w:pPr>
      <w:r w:rsidRPr="00AA18CF">
        <w:t>Student number</w:t>
      </w:r>
    </w:p>
    <w:p w14:paraId="6663F9A1" w14:textId="77777777" w:rsidR="00204561" w:rsidRPr="00D83795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9A2" w14:textId="77777777" w:rsidR="00204561" w:rsidRDefault="007942DC" w:rsidP="00204561">
      <w:pPr>
        <w:pStyle w:val="Heading3"/>
      </w:pPr>
      <w:r w:rsidRPr="00AA18CF">
        <w:t xml:space="preserve">Student </w:t>
      </w:r>
      <w:r>
        <w:t>name</w:t>
      </w:r>
    </w:p>
    <w:p w14:paraId="6663F9A3" w14:textId="77777777" w:rsidR="00204561" w:rsidRPr="00D83795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9A4" w14:textId="77777777" w:rsidR="00204561" w:rsidRPr="00A56627" w:rsidRDefault="007942DC" w:rsidP="00204561">
      <w:pPr>
        <w:pStyle w:val="Heading2"/>
      </w:pPr>
      <w:r w:rsidRPr="00A56627">
        <w:t>Assessment Declaration</w:t>
      </w:r>
    </w:p>
    <w:p w14:paraId="6663F9A5" w14:textId="77777777" w:rsidR="00204561" w:rsidRPr="00FF3AA4" w:rsidRDefault="007942DC" w:rsidP="00204561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6663F9A6" w14:textId="77777777" w:rsidR="00204561" w:rsidRPr="00FF3AA4" w:rsidRDefault="007942DC" w:rsidP="00204561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6663F9A7" w14:textId="4E0DB0E9" w:rsidR="00204561" w:rsidRPr="00FF3AA4" w:rsidRDefault="007942DC" w:rsidP="00204561">
      <w:pPr>
        <w:pStyle w:val="Bulletlist"/>
      </w:pPr>
      <w:r w:rsidRPr="00FF3AA4">
        <w:t xml:space="preserve">I understand that plagiarism is the presentation of the work, idea or creation of </w:t>
      </w:r>
      <w:r>
        <w:t>a</w:t>
      </w:r>
      <w:r w:rsidRPr="00FF3AA4">
        <w:t xml:space="preserve">nother person as though it is </w:t>
      </w:r>
      <w:r w:rsidR="008B212F">
        <w:t xml:space="preserve">my </w:t>
      </w:r>
      <w:r w:rsidRPr="00FF3AA4">
        <w:t>own. Plagiarism occurs when the origin of the material used is not appropriately cited. No part of this assessment is plagiarised.</w:t>
      </w:r>
    </w:p>
    <w:p w14:paraId="6663F9A8" w14:textId="77777777" w:rsidR="00204561" w:rsidRDefault="007942DC" w:rsidP="00204561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6663F9A9" w14:textId="77777777" w:rsidR="00204561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9AA" w14:textId="77777777" w:rsidR="00204561" w:rsidRPr="00D83795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9AB" w14:textId="77777777" w:rsidR="00204561" w:rsidRDefault="00204561" w:rsidP="00204561">
      <w:pPr>
        <w:rPr>
          <w:lang w:eastAsia="en-AU"/>
        </w:rPr>
        <w:sectPr w:rsidR="00204561" w:rsidSect="0020456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p w14:paraId="6663F9AC" w14:textId="77777777" w:rsidR="00204561" w:rsidRPr="008B212F" w:rsidRDefault="007942DC" w:rsidP="00204561">
      <w:pPr>
        <w:pStyle w:val="SmallerText-Black"/>
        <w:tabs>
          <w:tab w:val="left" w:pos="2127"/>
        </w:tabs>
        <w:rPr>
          <w:color w:val="000000" w:themeColor="text1"/>
        </w:rPr>
      </w:pPr>
      <w:r w:rsidRPr="008B212F">
        <w:rPr>
          <w:color w:val="000000" w:themeColor="text1"/>
        </w:rPr>
        <w:lastRenderedPageBreak/>
        <w:t>Version:</w:t>
      </w:r>
      <w:r w:rsidRPr="008B212F">
        <w:rPr>
          <w:color w:val="000000" w:themeColor="text1"/>
        </w:rPr>
        <w:tab/>
        <w:t>1.0</w:t>
      </w:r>
    </w:p>
    <w:p w14:paraId="6663F9AD" w14:textId="4F83AA78" w:rsidR="00204561" w:rsidRPr="008B212F" w:rsidRDefault="007942DC" w:rsidP="00204561">
      <w:pPr>
        <w:pStyle w:val="SmallerText-Black"/>
        <w:tabs>
          <w:tab w:val="left" w:pos="2127"/>
        </w:tabs>
        <w:rPr>
          <w:color w:val="000000" w:themeColor="text1"/>
        </w:rPr>
      </w:pPr>
      <w:r w:rsidRPr="008B212F">
        <w:rPr>
          <w:color w:val="000000" w:themeColor="text1"/>
        </w:rPr>
        <w:t>Date created:</w:t>
      </w:r>
      <w:r w:rsidR="008B212F" w:rsidRPr="008B212F">
        <w:rPr>
          <w:color w:val="000000" w:themeColor="text1"/>
        </w:rPr>
        <w:tab/>
        <w:t>15/10/2019</w:t>
      </w:r>
    </w:p>
    <w:p w14:paraId="6663F9AE" w14:textId="58F6F82D" w:rsidR="00204561" w:rsidRPr="008B212F" w:rsidRDefault="007942DC" w:rsidP="00204561">
      <w:pPr>
        <w:pStyle w:val="SmallerText-Black"/>
        <w:tabs>
          <w:tab w:val="left" w:pos="2127"/>
        </w:tabs>
        <w:rPr>
          <w:color w:val="000000" w:themeColor="text1"/>
        </w:rPr>
      </w:pPr>
      <w:r w:rsidRPr="008B212F">
        <w:rPr>
          <w:color w:val="000000" w:themeColor="text1"/>
        </w:rPr>
        <w:t>Date modified:</w:t>
      </w:r>
      <w:r w:rsidRPr="008B212F">
        <w:rPr>
          <w:color w:val="000000" w:themeColor="text1"/>
        </w:rPr>
        <w:tab/>
      </w:r>
      <w:r w:rsidRPr="008B212F">
        <w:rPr>
          <w:color w:val="000000" w:themeColor="text1"/>
        </w:rPr>
        <w:fldChar w:fldCharType="begin"/>
      </w:r>
      <w:r w:rsidRPr="008B212F">
        <w:rPr>
          <w:color w:val="000000" w:themeColor="text1"/>
        </w:rPr>
        <w:instrText xml:space="preserve"> DATE  \@ "dd/MM/yyyy"  \* MERGEFORMAT </w:instrText>
      </w:r>
      <w:r w:rsidRPr="008B212F">
        <w:rPr>
          <w:color w:val="000000" w:themeColor="text1"/>
        </w:rPr>
        <w:fldChar w:fldCharType="separate"/>
      </w:r>
      <w:r w:rsidR="009B53C4">
        <w:rPr>
          <w:noProof/>
          <w:color w:val="000000" w:themeColor="text1"/>
        </w:rPr>
        <w:t>16/12/2019</w:t>
      </w:r>
      <w:r w:rsidRPr="008B212F">
        <w:rPr>
          <w:color w:val="000000" w:themeColor="text1"/>
        </w:rPr>
        <w:fldChar w:fldCharType="end"/>
      </w:r>
    </w:p>
    <w:p w14:paraId="6663F9AF" w14:textId="77777777" w:rsidR="00204561" w:rsidRPr="008B212F" w:rsidRDefault="00204561" w:rsidP="00204561">
      <w:pPr>
        <w:pStyle w:val="SmallerText-Black"/>
        <w:rPr>
          <w:color w:val="000000" w:themeColor="text1"/>
        </w:rPr>
      </w:pPr>
    </w:p>
    <w:p w14:paraId="6663F9B0" w14:textId="77777777" w:rsidR="00204561" w:rsidRPr="008B212F" w:rsidRDefault="007942DC" w:rsidP="00204561">
      <w:pPr>
        <w:rPr>
          <w:color w:val="000000" w:themeColor="text1"/>
        </w:rPr>
      </w:pPr>
      <w:r w:rsidRPr="008B212F">
        <w:rPr>
          <w:color w:val="000000" w:themeColor="text1"/>
        </w:rPr>
        <w:t>For queries, please contact:</w:t>
      </w:r>
    </w:p>
    <w:p w14:paraId="6663F9B1" w14:textId="77777777" w:rsidR="00204561" w:rsidRPr="008B212F" w:rsidRDefault="00793D0D" w:rsidP="00204561">
      <w:pPr>
        <w:pStyle w:val="SmallerText-Black"/>
        <w:rPr>
          <w:color w:val="000000" w:themeColor="text1"/>
        </w:rPr>
      </w:pPr>
      <w:r w:rsidRPr="008B212F">
        <w:rPr>
          <w:color w:val="000000" w:themeColor="text1"/>
        </w:rPr>
        <w:t xml:space="preserve">Innovative Manufacturing, Robotics and Science </w:t>
      </w:r>
      <w:r w:rsidR="007942DC" w:rsidRPr="008B212F">
        <w:rPr>
          <w:color w:val="000000" w:themeColor="text1"/>
        </w:rPr>
        <w:t>Skills</w:t>
      </w:r>
      <w:r w:rsidRPr="008B212F">
        <w:rPr>
          <w:color w:val="000000" w:themeColor="text1"/>
        </w:rPr>
        <w:t xml:space="preserve"> </w:t>
      </w:r>
      <w:r w:rsidR="007942DC" w:rsidRPr="008B212F">
        <w:rPr>
          <w:color w:val="000000" w:themeColor="text1"/>
        </w:rPr>
        <w:t>Point</w:t>
      </w:r>
    </w:p>
    <w:p w14:paraId="6663F9B2" w14:textId="21A2B95E" w:rsidR="00204561" w:rsidRPr="008B212F" w:rsidRDefault="00793D0D" w:rsidP="00204561">
      <w:pPr>
        <w:pStyle w:val="SmallerText-Black"/>
        <w:rPr>
          <w:color w:val="000000" w:themeColor="text1"/>
        </w:rPr>
      </w:pPr>
      <w:r w:rsidRPr="008B212F">
        <w:rPr>
          <w:color w:val="000000" w:themeColor="text1"/>
        </w:rPr>
        <w:t>Hamilton Campus</w:t>
      </w:r>
      <w:r w:rsidR="007942DC" w:rsidRPr="008B212F">
        <w:rPr>
          <w:color w:val="000000" w:themeColor="text1"/>
        </w:rPr>
        <w:t xml:space="preserve"> </w:t>
      </w:r>
    </w:p>
    <w:p w14:paraId="6663F9B3" w14:textId="77777777" w:rsidR="00204561" w:rsidRPr="000301F0" w:rsidRDefault="007942DC" w:rsidP="00204561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6663F9B4" w14:textId="77777777" w:rsidR="00204561" w:rsidRPr="00D23A6C" w:rsidRDefault="007942DC" w:rsidP="00204561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6663F9B5" w14:textId="3A0DE2A6" w:rsidR="00204561" w:rsidRPr="000301F0" w:rsidRDefault="007942DC" w:rsidP="00204561">
      <w:pPr>
        <w:pStyle w:val="SmallerText-Black"/>
      </w:pPr>
      <w:r w:rsidRPr="000301F0">
        <w:t>The contents</w:t>
      </w:r>
      <w:r w:rsidR="00872D44">
        <w:t xml:space="preserve"> of</w:t>
      </w:r>
      <w:r w:rsidRPr="000301F0">
        <w:t xml:space="preserve"> this docum</w:t>
      </w:r>
      <w:r>
        <w:t xml:space="preserve">ent </w:t>
      </w:r>
      <w:r w:rsidR="00872D44">
        <w:t>are</w:t>
      </w:r>
      <w:r>
        <w:t xml:space="preserve">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9B53C4">
        <w:rPr>
          <w:noProof/>
        </w:rPr>
        <w:t>16 December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6663F9B6" w14:textId="77777777" w:rsidR="00204561" w:rsidRDefault="00204561">
      <w:pPr>
        <w:tabs>
          <w:tab w:val="clear" w:pos="284"/>
        </w:tabs>
        <w:spacing w:before="0" w:after="200" w:line="276" w:lineRule="auto"/>
        <w:rPr>
          <w:sz w:val="22"/>
          <w:szCs w:val="22"/>
        </w:rPr>
        <w:sectPr w:rsidR="00204561" w:rsidSect="00204561">
          <w:headerReference w:type="even" r:id="rId18"/>
          <w:footerReference w:type="even" r:id="rId19"/>
          <w:headerReference w:type="first" r:id="rId20"/>
          <w:footerReference w:type="first" r:id="rId21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6663F9B7" w14:textId="77777777" w:rsidR="00204561" w:rsidRPr="008F6497" w:rsidRDefault="007942DC" w:rsidP="00204561">
      <w:pPr>
        <w:pStyle w:val="Heading2"/>
      </w:pPr>
      <w:r w:rsidRPr="008F6497">
        <w:t>Assessment instructions</w:t>
      </w:r>
    </w:p>
    <w:p w14:paraId="6663F9B8" w14:textId="77777777" w:rsidR="00204561" w:rsidRDefault="007942DC" w:rsidP="00CE208B">
      <w:pPr>
        <w:pStyle w:val="Caption"/>
        <w:keepNext/>
        <w:spacing w:after="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F030CE">
        <w:t>Assessment instructions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2405"/>
        <w:gridCol w:w="6655"/>
      </w:tblGrid>
      <w:tr w:rsidR="00122D34" w14:paraId="6663F9BB" w14:textId="77777777" w:rsidTr="00122D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27" w:type="pct"/>
            <w:vAlign w:val="top"/>
          </w:tcPr>
          <w:p w14:paraId="6663F9B9" w14:textId="77777777" w:rsidR="00204561" w:rsidRDefault="007942DC" w:rsidP="00204561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3673" w:type="pct"/>
            <w:vAlign w:val="top"/>
          </w:tcPr>
          <w:p w14:paraId="6663F9BA" w14:textId="77777777" w:rsidR="00204561" w:rsidRDefault="007942DC" w:rsidP="00204561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122D34" w14:paraId="6663F9C3" w14:textId="77777777" w:rsidTr="00122D34">
        <w:tc>
          <w:tcPr>
            <w:tcW w:w="1327" w:type="pct"/>
            <w:vAlign w:val="top"/>
          </w:tcPr>
          <w:p w14:paraId="6663F9BC" w14:textId="77777777" w:rsidR="00204561" w:rsidRPr="00505992" w:rsidRDefault="007942DC" w:rsidP="00204561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505992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3673" w:type="pct"/>
            <w:vAlign w:val="top"/>
          </w:tcPr>
          <w:p w14:paraId="6663F9BD" w14:textId="77777777" w:rsidR="00204561" w:rsidRDefault="007942DC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The objective of this assessment is to assess your </w:t>
            </w:r>
            <w:r>
              <w:rPr>
                <w:sz w:val="22"/>
                <w:szCs w:val="22"/>
                <w:lang w:eastAsia="en-AU"/>
              </w:rPr>
              <w:t>knowledge and performance</w:t>
            </w:r>
            <w:r w:rsidR="006C4231">
              <w:rPr>
                <w:sz w:val="22"/>
                <w:szCs w:val="22"/>
                <w:lang w:eastAsia="en-AU"/>
              </w:rPr>
              <w:t xml:space="preserve"> as would be required to:</w:t>
            </w:r>
          </w:p>
          <w:p w14:paraId="6663F9BE" w14:textId="77777777" w:rsidR="002856F4" w:rsidRDefault="002856F4" w:rsidP="002856F4">
            <w:pPr>
              <w:pStyle w:val="Body"/>
              <w:numPr>
                <w:ilvl w:val="0"/>
                <w:numId w:val="4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Investigate three basic tests or measurements</w:t>
            </w:r>
          </w:p>
          <w:p w14:paraId="6663F9BF" w14:textId="77777777" w:rsidR="002856F4" w:rsidRDefault="002856F4" w:rsidP="002856F4">
            <w:pPr>
              <w:pStyle w:val="Body"/>
              <w:numPr>
                <w:ilvl w:val="0"/>
                <w:numId w:val="4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Identify equipment requirements</w:t>
            </w:r>
          </w:p>
          <w:p w14:paraId="6663F9C0" w14:textId="77777777" w:rsidR="002856F4" w:rsidRDefault="002856F4" w:rsidP="002856F4">
            <w:pPr>
              <w:pStyle w:val="Body"/>
              <w:numPr>
                <w:ilvl w:val="0"/>
                <w:numId w:val="4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Identify typical and atypical results</w:t>
            </w:r>
          </w:p>
          <w:p w14:paraId="6663F9C2" w14:textId="30B47447" w:rsidR="006C4231" w:rsidRPr="00661CAA" w:rsidRDefault="002856F4" w:rsidP="00661CAA">
            <w:pPr>
              <w:pStyle w:val="Body"/>
              <w:numPr>
                <w:ilvl w:val="0"/>
                <w:numId w:val="4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Determine associated hazards</w:t>
            </w:r>
          </w:p>
        </w:tc>
      </w:tr>
      <w:tr w:rsidR="00122D34" w14:paraId="6663F9C7" w14:textId="77777777" w:rsidTr="00122D34">
        <w:tc>
          <w:tcPr>
            <w:tcW w:w="1327" w:type="pct"/>
            <w:vAlign w:val="top"/>
          </w:tcPr>
          <w:p w14:paraId="6663F9C4" w14:textId="77777777" w:rsidR="00204561" w:rsidRPr="00E2658C" w:rsidRDefault="007942DC" w:rsidP="00204561">
            <w:pPr>
              <w:pStyle w:val="Body"/>
            </w:pPr>
            <w:r w:rsidRPr="00C325C1"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3673" w:type="pct"/>
            <w:vAlign w:val="top"/>
          </w:tcPr>
          <w:p w14:paraId="6663F9C5" w14:textId="77777777" w:rsidR="00204561" w:rsidRPr="00C325C1" w:rsidRDefault="00D70680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  <w:r w:rsidR="007942DC" w:rsidRPr="00C325C1">
              <w:rPr>
                <w:sz w:val="22"/>
                <w:szCs w:val="22"/>
                <w:lang w:eastAsia="en-AU"/>
              </w:rPr>
              <w:t xml:space="preserve"> of 3</w:t>
            </w:r>
          </w:p>
          <w:p w14:paraId="6663F9C6" w14:textId="77777777" w:rsidR="00204561" w:rsidRPr="00E2658C" w:rsidRDefault="00204561" w:rsidP="00204561">
            <w:pPr>
              <w:pStyle w:val="Body"/>
            </w:pPr>
          </w:p>
        </w:tc>
      </w:tr>
      <w:tr w:rsidR="00122D34" w14:paraId="6663F9CF" w14:textId="77777777" w:rsidTr="00122D34">
        <w:tc>
          <w:tcPr>
            <w:tcW w:w="1327" w:type="pct"/>
            <w:vAlign w:val="top"/>
          </w:tcPr>
          <w:p w14:paraId="6663F9C8" w14:textId="77777777" w:rsidR="00204561" w:rsidRPr="00505992" w:rsidRDefault="007942DC" w:rsidP="00204561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>Instructions for this  assessment</w:t>
            </w:r>
          </w:p>
        </w:tc>
        <w:tc>
          <w:tcPr>
            <w:tcW w:w="3673" w:type="pct"/>
            <w:vAlign w:val="top"/>
          </w:tcPr>
          <w:p w14:paraId="6663F9C9" w14:textId="77777777" w:rsidR="00204561" w:rsidRPr="00C325C1" w:rsidRDefault="007942DC" w:rsidP="00204561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  <w:lang w:eastAsia="en-AU"/>
              </w:rPr>
              <w:t>This is a</w:t>
            </w:r>
            <w:r>
              <w:rPr>
                <w:sz w:val="22"/>
                <w:szCs w:val="22"/>
                <w:lang w:eastAsia="en-AU"/>
              </w:rPr>
              <w:t xml:space="preserve"> project based </w:t>
            </w:r>
            <w:r w:rsidRPr="00C325C1">
              <w:rPr>
                <w:sz w:val="22"/>
                <w:szCs w:val="22"/>
                <w:lang w:eastAsia="en-AU"/>
              </w:rPr>
              <w:t xml:space="preserve">assessment and will be assessing </w:t>
            </w:r>
            <w:r>
              <w:rPr>
                <w:sz w:val="22"/>
                <w:szCs w:val="22"/>
                <w:lang w:eastAsia="en-AU"/>
              </w:rPr>
              <w:t xml:space="preserve">you on </w:t>
            </w:r>
            <w:r w:rsidRPr="00C325C1">
              <w:rPr>
                <w:sz w:val="22"/>
                <w:szCs w:val="22"/>
                <w:lang w:eastAsia="en-AU"/>
              </w:rPr>
              <w:t>you</w:t>
            </w:r>
            <w:r>
              <w:rPr>
                <w:sz w:val="22"/>
                <w:szCs w:val="22"/>
                <w:lang w:eastAsia="en-AU"/>
              </w:rPr>
              <w:t>r knowledge and performance of the u</w:t>
            </w:r>
            <w:r w:rsidRPr="00C325C1">
              <w:rPr>
                <w:sz w:val="22"/>
                <w:szCs w:val="22"/>
                <w:lang w:eastAsia="en-AU"/>
              </w:rPr>
              <w:t>nit.</w:t>
            </w:r>
          </w:p>
          <w:p w14:paraId="6663F9CA" w14:textId="70F96980" w:rsidR="00204561" w:rsidRDefault="007942DC" w:rsidP="00204561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</w:rPr>
              <w:t xml:space="preserve">This assessment is in </w:t>
            </w:r>
            <w:r w:rsidR="00C22344">
              <w:rPr>
                <w:sz w:val="22"/>
                <w:szCs w:val="22"/>
              </w:rPr>
              <w:t>3</w:t>
            </w:r>
            <w:r w:rsidR="00D70680">
              <w:rPr>
                <w:sz w:val="22"/>
                <w:szCs w:val="22"/>
              </w:rPr>
              <w:t xml:space="preserve"> </w:t>
            </w:r>
            <w:r w:rsidRPr="00C325C1">
              <w:rPr>
                <w:sz w:val="22"/>
                <w:szCs w:val="22"/>
              </w:rPr>
              <w:t>parts</w:t>
            </w:r>
            <w:r w:rsidR="009C513C">
              <w:rPr>
                <w:sz w:val="22"/>
                <w:szCs w:val="22"/>
              </w:rPr>
              <w:t>:</w:t>
            </w:r>
          </w:p>
          <w:p w14:paraId="6663F9CB" w14:textId="77777777" w:rsidR="00204561" w:rsidRPr="004F3B5A" w:rsidRDefault="00D70680" w:rsidP="00204561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before="187"/>
              <w:ind w:hanging="360"/>
            </w:pPr>
            <w:r w:rsidRPr="004F3B5A">
              <w:t>Assignment</w:t>
            </w:r>
          </w:p>
          <w:p w14:paraId="6663F9CC" w14:textId="77777777" w:rsidR="00204561" w:rsidRDefault="007942DC" w:rsidP="00C22344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before="186"/>
              <w:ind w:left="822" w:hanging="363"/>
            </w:pPr>
            <w:r w:rsidRPr="00320C1C">
              <w:t xml:space="preserve">Assessment Checklist </w:t>
            </w:r>
          </w:p>
          <w:p w14:paraId="33E16140" w14:textId="0BCA480A" w:rsidR="00C22344" w:rsidRPr="00320C1C" w:rsidRDefault="00C22344" w:rsidP="00C22344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before="186" w:line="408" w:lineRule="auto"/>
              <w:ind w:left="822" w:hanging="363"/>
            </w:pPr>
            <w:r>
              <w:t>Assessment Feedback</w:t>
            </w:r>
          </w:p>
          <w:p w14:paraId="6663F9CE" w14:textId="7A062086" w:rsidR="00544149" w:rsidRPr="004F3B5A" w:rsidRDefault="004F3B5A" w:rsidP="00D92862">
            <w:pPr>
              <w:pStyle w:val="Body"/>
              <w:rPr>
                <w:sz w:val="22"/>
                <w:szCs w:val="22"/>
                <w:lang w:eastAsia="en-AU"/>
              </w:rPr>
            </w:pPr>
            <w:r w:rsidRPr="004F3B5A">
              <w:rPr>
                <w:sz w:val="22"/>
                <w:szCs w:val="22"/>
                <w:lang w:eastAsia="en-AU"/>
              </w:rPr>
              <w:t>Your assessor</w:t>
            </w:r>
            <w:r w:rsidR="00487C75">
              <w:rPr>
                <w:sz w:val="22"/>
                <w:szCs w:val="22"/>
                <w:lang w:eastAsia="en-AU"/>
              </w:rPr>
              <w:t>/trainer</w:t>
            </w:r>
            <w:r>
              <w:rPr>
                <w:sz w:val="22"/>
                <w:szCs w:val="22"/>
                <w:lang w:eastAsia="en-AU"/>
              </w:rPr>
              <w:t xml:space="preserve"> will </w:t>
            </w:r>
            <w:r w:rsidR="00BA1362">
              <w:rPr>
                <w:sz w:val="22"/>
                <w:szCs w:val="22"/>
                <w:lang w:eastAsia="en-AU"/>
              </w:rPr>
              <w:t>allocate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487C75">
              <w:rPr>
                <w:sz w:val="22"/>
                <w:szCs w:val="22"/>
                <w:lang w:eastAsia="en-AU"/>
              </w:rPr>
              <w:t xml:space="preserve">three </w:t>
            </w:r>
            <w:r>
              <w:rPr>
                <w:sz w:val="22"/>
                <w:szCs w:val="22"/>
                <w:lang w:eastAsia="en-AU"/>
              </w:rPr>
              <w:t xml:space="preserve">tests/measurements for </w:t>
            </w:r>
            <w:r w:rsidR="00487C75">
              <w:rPr>
                <w:sz w:val="22"/>
                <w:szCs w:val="22"/>
                <w:lang w:eastAsia="en-AU"/>
              </w:rPr>
              <w:t>this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487C75">
              <w:rPr>
                <w:sz w:val="22"/>
                <w:szCs w:val="22"/>
                <w:lang w:eastAsia="en-AU"/>
              </w:rPr>
              <w:t>assessment</w:t>
            </w:r>
            <w:r>
              <w:rPr>
                <w:sz w:val="22"/>
                <w:szCs w:val="22"/>
                <w:lang w:eastAsia="en-AU"/>
              </w:rPr>
              <w:t xml:space="preserve">. </w:t>
            </w:r>
            <w:r w:rsidR="002856F4">
              <w:rPr>
                <w:sz w:val="22"/>
                <w:szCs w:val="22"/>
                <w:lang w:eastAsia="en-AU"/>
              </w:rPr>
              <w:t xml:space="preserve">All required information </w:t>
            </w:r>
            <w:r w:rsidR="00C22344">
              <w:rPr>
                <w:sz w:val="22"/>
                <w:szCs w:val="22"/>
                <w:lang w:eastAsia="en-AU"/>
              </w:rPr>
              <w:t xml:space="preserve">for the test/measurement </w:t>
            </w:r>
            <w:r w:rsidR="002856F4">
              <w:rPr>
                <w:sz w:val="22"/>
                <w:szCs w:val="22"/>
                <w:lang w:eastAsia="en-AU"/>
              </w:rPr>
              <w:t xml:space="preserve">such as SDS, standard methods, safe operating procedures, </w:t>
            </w:r>
            <w:r w:rsidR="00C5297D">
              <w:rPr>
                <w:sz w:val="22"/>
                <w:szCs w:val="22"/>
                <w:lang w:eastAsia="en-AU"/>
              </w:rPr>
              <w:t>and laboratory</w:t>
            </w:r>
            <w:r w:rsidR="002856F4">
              <w:rPr>
                <w:sz w:val="22"/>
                <w:szCs w:val="22"/>
                <w:lang w:eastAsia="en-AU"/>
              </w:rPr>
              <w:t xml:space="preserve"> protocols will be available to you in your laboratory in either hard copy or on the LIMS.</w:t>
            </w:r>
          </w:p>
        </w:tc>
      </w:tr>
      <w:tr w:rsidR="00122D34" w14:paraId="6663F9D3" w14:textId="77777777" w:rsidTr="00122D34">
        <w:tc>
          <w:tcPr>
            <w:tcW w:w="1327" w:type="pct"/>
            <w:vAlign w:val="top"/>
          </w:tcPr>
          <w:p w14:paraId="6663F9D0" w14:textId="77777777" w:rsidR="00204561" w:rsidRPr="00505992" w:rsidRDefault="007942DC" w:rsidP="00204561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3673" w:type="pct"/>
            <w:vAlign w:val="top"/>
          </w:tcPr>
          <w:p w14:paraId="6663F9D1" w14:textId="77777777" w:rsidR="00204561" w:rsidRPr="00C325C1" w:rsidRDefault="007942DC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On completion of this assessment, you are required to upload it </w:t>
            </w:r>
            <w:r>
              <w:rPr>
                <w:sz w:val="22"/>
                <w:szCs w:val="22"/>
                <w:lang w:eastAsia="en-AU"/>
              </w:rPr>
              <w:t>or hand it to your assessor</w:t>
            </w:r>
            <w:r w:rsidRPr="00C325C1">
              <w:rPr>
                <w:sz w:val="22"/>
                <w:szCs w:val="22"/>
                <w:lang w:eastAsia="en-AU"/>
              </w:rPr>
              <w:t xml:space="preserve"> for marking.</w:t>
            </w:r>
            <w:r>
              <w:rPr>
                <w:sz w:val="22"/>
                <w:szCs w:val="22"/>
                <w:lang w:eastAsia="en-AU"/>
              </w:rPr>
              <w:t xml:space="preserve">  Ensure you have written your name at the bottom of each page of this assessment.</w:t>
            </w:r>
          </w:p>
          <w:p w14:paraId="6663F9D2" w14:textId="77777777" w:rsidR="00204561" w:rsidRPr="00454FB7" w:rsidRDefault="007942DC" w:rsidP="00204561">
            <w:pPr>
              <w:pStyle w:val="Body"/>
              <w:rPr>
                <w:i/>
                <w:color w:val="FF0000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 and complete the assessment declaration when submitting the assessment.</w:t>
            </w:r>
          </w:p>
        </w:tc>
      </w:tr>
      <w:tr w:rsidR="00122D34" w14:paraId="6663F9D6" w14:textId="77777777" w:rsidTr="00122D34">
        <w:tc>
          <w:tcPr>
            <w:tcW w:w="1327" w:type="pct"/>
            <w:vAlign w:val="top"/>
          </w:tcPr>
          <w:p w14:paraId="6663F9D4" w14:textId="77777777" w:rsidR="00204561" w:rsidRPr="00505992" w:rsidRDefault="007942DC" w:rsidP="00204561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3673" w:type="pct"/>
            <w:vAlign w:val="top"/>
          </w:tcPr>
          <w:p w14:paraId="6663F9D5" w14:textId="77777777" w:rsidR="00204561" w:rsidRPr="00E2658C" w:rsidRDefault="007942DC" w:rsidP="00204561">
            <w:pPr>
              <w:pStyle w:val="Body"/>
              <w:rPr>
                <w:i/>
                <w:color w:val="FF0000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122D34" w14:paraId="6663F9DA" w14:textId="77777777" w:rsidTr="00122D34">
        <w:tc>
          <w:tcPr>
            <w:tcW w:w="1327" w:type="pct"/>
            <w:vAlign w:val="top"/>
          </w:tcPr>
          <w:p w14:paraId="6663F9D7" w14:textId="77777777" w:rsidR="00204561" w:rsidRPr="007D3C4B" w:rsidRDefault="007942DC" w:rsidP="00204561">
            <w:pPr>
              <w:pStyle w:val="Body"/>
              <w:rPr>
                <w:b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3673" w:type="pct"/>
            <w:vAlign w:val="top"/>
          </w:tcPr>
          <w:p w14:paraId="6663F9D9" w14:textId="2DA324D0" w:rsidR="00204561" w:rsidRPr="000412B1" w:rsidRDefault="00CC1BC9" w:rsidP="00204561">
            <w:pPr>
              <w:pStyle w:val="Body"/>
              <w:rPr>
                <w:sz w:val="22"/>
                <w:szCs w:val="22"/>
              </w:rPr>
            </w:pPr>
            <w:r w:rsidRPr="00CC1BC9">
              <w:rPr>
                <w:sz w:val="22"/>
                <w:szCs w:val="22"/>
              </w:rPr>
              <w:t>Calculator, pens</w:t>
            </w:r>
          </w:p>
        </w:tc>
      </w:tr>
      <w:tr w:rsidR="00122D34" w14:paraId="6663F9DD" w14:textId="77777777" w:rsidTr="00122D34">
        <w:tc>
          <w:tcPr>
            <w:tcW w:w="1327" w:type="pct"/>
            <w:vAlign w:val="top"/>
          </w:tcPr>
          <w:p w14:paraId="6663F9DB" w14:textId="77777777" w:rsidR="00204561" w:rsidRPr="00D977EB" w:rsidRDefault="007942DC" w:rsidP="00204561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What the assessor will provide?</w:t>
            </w:r>
          </w:p>
        </w:tc>
        <w:tc>
          <w:tcPr>
            <w:tcW w:w="3673" w:type="pct"/>
            <w:vAlign w:val="top"/>
          </w:tcPr>
          <w:p w14:paraId="27B758A1" w14:textId="77777777" w:rsidR="005B377A" w:rsidRDefault="00746B15" w:rsidP="00BA1362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A list of the three tests to be researched</w:t>
            </w:r>
          </w:p>
          <w:p w14:paraId="6663F9DC" w14:textId="03C7651E" w:rsidR="00204561" w:rsidRPr="00EF36B2" w:rsidRDefault="005B377A" w:rsidP="00BA1362">
            <w:pPr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sz w:val="22"/>
                <w:szCs w:val="22"/>
                <w:lang w:eastAsia="en-AU"/>
              </w:rPr>
              <w:t>The Assessment task</w:t>
            </w:r>
          </w:p>
        </w:tc>
      </w:tr>
      <w:tr w:rsidR="00122D34" w14:paraId="6663F9E0" w14:textId="77777777" w:rsidTr="00122D34">
        <w:tc>
          <w:tcPr>
            <w:tcW w:w="1327" w:type="pct"/>
            <w:vAlign w:val="top"/>
          </w:tcPr>
          <w:p w14:paraId="6663F9DE" w14:textId="77777777" w:rsidR="00204561" w:rsidRPr="00C21A7D" w:rsidRDefault="007942DC" w:rsidP="00204561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Due date and </w:t>
            </w:r>
            <w:r w:rsidRPr="00C21A7D"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3673" w:type="pct"/>
            <w:vAlign w:val="top"/>
          </w:tcPr>
          <w:p w14:paraId="6663F9DF" w14:textId="26CFA518" w:rsidR="00793D0D" w:rsidRPr="00544149" w:rsidRDefault="00793D0D" w:rsidP="00C22344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 w:rsidRPr="00544149">
              <w:rPr>
                <w:sz w:val="22"/>
                <w:szCs w:val="22"/>
              </w:rPr>
              <w:t xml:space="preserve">This assessment is to be submitted to your Assessor </w:t>
            </w:r>
            <w:r w:rsidR="00661CAA">
              <w:rPr>
                <w:sz w:val="22"/>
                <w:szCs w:val="22"/>
              </w:rPr>
              <w:t>3</w:t>
            </w:r>
            <w:r w:rsidR="00C22344">
              <w:rPr>
                <w:sz w:val="22"/>
                <w:szCs w:val="22"/>
              </w:rPr>
              <w:t xml:space="preserve"> week</w:t>
            </w:r>
            <w:r w:rsidR="00661CAA">
              <w:rPr>
                <w:sz w:val="22"/>
                <w:szCs w:val="22"/>
              </w:rPr>
              <w:t>s</w:t>
            </w:r>
            <w:r w:rsidR="00C22344">
              <w:rPr>
                <w:sz w:val="22"/>
                <w:szCs w:val="22"/>
              </w:rPr>
              <w:t xml:space="preserve"> prior to</w:t>
            </w:r>
            <w:r w:rsidR="00F769EE" w:rsidRPr="00544149">
              <w:rPr>
                <w:sz w:val="22"/>
                <w:szCs w:val="22"/>
              </w:rPr>
              <w:t xml:space="preserve"> commencement of the skills task.</w:t>
            </w:r>
          </w:p>
        </w:tc>
      </w:tr>
      <w:tr w:rsidR="00122D34" w14:paraId="6663F9E3" w14:textId="77777777" w:rsidTr="00122D34">
        <w:tc>
          <w:tcPr>
            <w:tcW w:w="1327" w:type="pct"/>
            <w:vAlign w:val="top"/>
          </w:tcPr>
          <w:p w14:paraId="6663F9E1" w14:textId="77777777" w:rsidR="00204561" w:rsidRPr="00C21A7D" w:rsidRDefault="007942DC" w:rsidP="00204561">
            <w:pPr>
              <w:pStyle w:val="Body"/>
              <w:rPr>
                <w:b/>
                <w:sz w:val="22"/>
                <w:szCs w:val="22"/>
              </w:rPr>
            </w:pPr>
            <w:r w:rsidRPr="00C21A7D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3673" w:type="pct"/>
            <w:vAlign w:val="top"/>
          </w:tcPr>
          <w:p w14:paraId="6663F9E2" w14:textId="24907F2F" w:rsidR="00204561" w:rsidRPr="00E2658C" w:rsidRDefault="007942DC" w:rsidP="00204561">
            <w:pPr>
              <w:pStyle w:val="Body"/>
              <w:rPr>
                <w:lang w:eastAsia="en-AU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>s are addressed</w:t>
            </w:r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</w:t>
            </w:r>
            <w:r w:rsidR="008B212F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6663F9E4" w14:textId="77777777" w:rsidR="00746B15" w:rsidRDefault="00746B15" w:rsidP="00204561">
      <w:pPr>
        <w:pStyle w:val="Heading2"/>
      </w:pPr>
    </w:p>
    <w:p w14:paraId="6663F9E5" w14:textId="77777777" w:rsidR="00746B15" w:rsidRDefault="00746B15" w:rsidP="00746B15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663F9E6" w14:textId="77777777" w:rsidR="00204561" w:rsidRPr="008F6497" w:rsidRDefault="007942DC" w:rsidP="00204561">
      <w:pPr>
        <w:pStyle w:val="Heading2"/>
      </w:pPr>
      <w:r w:rsidRPr="008F6497">
        <w:t>Specific task instructions</w:t>
      </w:r>
    </w:p>
    <w:p w14:paraId="6663F9E7" w14:textId="61C2B73F" w:rsidR="00204561" w:rsidRDefault="007942DC" w:rsidP="00204561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instructions and the </w:t>
      </w:r>
      <w:r w:rsidRPr="002C058F">
        <w:rPr>
          <w:sz w:val="22"/>
          <w:szCs w:val="22"/>
          <w:lang w:eastAsia="en-AU"/>
        </w:rPr>
        <w:t xml:space="preserve">criteria in the tasks and activities below will be used by the assessor to determine </w:t>
      </w:r>
      <w:r>
        <w:rPr>
          <w:sz w:val="22"/>
          <w:szCs w:val="22"/>
          <w:lang w:eastAsia="en-AU"/>
        </w:rPr>
        <w:t>if you have satisfactorily completed this assessment</w:t>
      </w:r>
      <w:r w:rsidRPr="002C058F">
        <w:rPr>
          <w:sz w:val="22"/>
          <w:szCs w:val="22"/>
          <w:lang w:eastAsia="en-AU"/>
        </w:rPr>
        <w:t xml:space="preserve">. Use these </w:t>
      </w:r>
      <w:r>
        <w:rPr>
          <w:sz w:val="22"/>
          <w:szCs w:val="22"/>
          <w:lang w:eastAsia="en-AU"/>
        </w:rPr>
        <w:t>instructions as a guide</w:t>
      </w:r>
      <w:r w:rsidRPr="002C058F">
        <w:rPr>
          <w:sz w:val="22"/>
          <w:szCs w:val="22"/>
          <w:lang w:eastAsia="en-AU"/>
        </w:rPr>
        <w:t xml:space="preserve"> to ensure you demonstrate the required knowledge.</w:t>
      </w:r>
    </w:p>
    <w:p w14:paraId="6663F9E8" w14:textId="445F7467" w:rsidR="00544149" w:rsidRDefault="00D0563A" w:rsidP="00204561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Your Assessor will inform you of the three tests</w:t>
      </w:r>
      <w:r w:rsidR="00BA1362">
        <w:rPr>
          <w:sz w:val="22"/>
          <w:szCs w:val="22"/>
          <w:lang w:eastAsia="en-AU"/>
        </w:rPr>
        <w:t>/measur</w:t>
      </w:r>
      <w:r w:rsidR="005807BA">
        <w:rPr>
          <w:sz w:val="22"/>
          <w:szCs w:val="22"/>
          <w:lang w:eastAsia="en-AU"/>
        </w:rPr>
        <w:t>e</w:t>
      </w:r>
      <w:r w:rsidR="00BA1362">
        <w:rPr>
          <w:sz w:val="22"/>
          <w:szCs w:val="22"/>
          <w:lang w:eastAsia="en-AU"/>
        </w:rPr>
        <w:t>ments</w:t>
      </w:r>
      <w:r w:rsidR="002D4A44">
        <w:rPr>
          <w:sz w:val="22"/>
          <w:szCs w:val="22"/>
          <w:lang w:eastAsia="en-AU"/>
        </w:rPr>
        <w:t xml:space="preserve"> allocated. Y</w:t>
      </w:r>
      <w:r w:rsidR="00BA1362">
        <w:rPr>
          <w:sz w:val="22"/>
          <w:szCs w:val="22"/>
          <w:lang w:eastAsia="en-AU"/>
        </w:rPr>
        <w:t>ou are</w:t>
      </w:r>
      <w:r w:rsidR="002D4A44">
        <w:rPr>
          <w:sz w:val="22"/>
          <w:szCs w:val="22"/>
          <w:lang w:eastAsia="en-AU"/>
        </w:rPr>
        <w:t xml:space="preserve"> to provide guided responses for each test/measurement </w:t>
      </w:r>
      <w:r w:rsidR="00BA1362">
        <w:rPr>
          <w:sz w:val="22"/>
          <w:szCs w:val="22"/>
          <w:lang w:eastAsia="en-AU"/>
        </w:rPr>
        <w:t>after your research.</w:t>
      </w:r>
    </w:p>
    <w:p w14:paraId="6663F9EA" w14:textId="458E4A69" w:rsidR="00204561" w:rsidRPr="00293265" w:rsidRDefault="00544149" w:rsidP="00293265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You </w:t>
      </w:r>
      <w:r w:rsidR="008B212F">
        <w:rPr>
          <w:sz w:val="22"/>
          <w:szCs w:val="22"/>
          <w:lang w:eastAsia="en-AU"/>
        </w:rPr>
        <w:t>should complete a</w:t>
      </w:r>
      <w:r>
        <w:rPr>
          <w:sz w:val="22"/>
          <w:szCs w:val="22"/>
          <w:lang w:eastAsia="en-AU"/>
        </w:rPr>
        <w:t xml:space="preserve"> </w:t>
      </w:r>
      <w:r w:rsidR="00BA1362">
        <w:rPr>
          <w:sz w:val="22"/>
          <w:szCs w:val="22"/>
          <w:lang w:eastAsia="en-AU"/>
        </w:rPr>
        <w:t>Test/Measurement</w:t>
      </w:r>
      <w:r>
        <w:rPr>
          <w:sz w:val="22"/>
          <w:szCs w:val="22"/>
          <w:lang w:eastAsia="en-AU"/>
        </w:rPr>
        <w:t xml:space="preserve"> </w:t>
      </w:r>
      <w:r w:rsidR="003D245F">
        <w:rPr>
          <w:sz w:val="22"/>
          <w:szCs w:val="22"/>
          <w:lang w:eastAsia="en-AU"/>
        </w:rPr>
        <w:t>Report</w:t>
      </w:r>
      <w:r>
        <w:rPr>
          <w:sz w:val="22"/>
          <w:szCs w:val="22"/>
          <w:lang w:eastAsia="en-AU"/>
        </w:rPr>
        <w:t xml:space="preserve"> </w:t>
      </w:r>
      <w:r w:rsidR="008B212F">
        <w:rPr>
          <w:sz w:val="22"/>
          <w:szCs w:val="22"/>
          <w:lang w:eastAsia="en-AU"/>
        </w:rPr>
        <w:t>for each allocated test.</w:t>
      </w:r>
    </w:p>
    <w:p w14:paraId="6663F9EB" w14:textId="77777777" w:rsidR="00746B15" w:rsidRDefault="00746B1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663F9EC" w14:textId="77777777" w:rsidR="00204561" w:rsidRPr="008F6497" w:rsidRDefault="00D0563A" w:rsidP="00204561">
      <w:pPr>
        <w:pStyle w:val="Heading2"/>
      </w:pPr>
      <w:r>
        <w:t>Part 1</w:t>
      </w:r>
      <w:r w:rsidR="007942DC">
        <w:t xml:space="preserve">: </w:t>
      </w:r>
      <w:r w:rsidR="008A3DF4">
        <w:t>Assignment</w:t>
      </w:r>
    </w:p>
    <w:p w14:paraId="6663F9ED" w14:textId="683D6B06" w:rsidR="00204561" w:rsidRPr="00BA1362" w:rsidRDefault="007942DC" w:rsidP="00204561">
      <w:pPr>
        <w:rPr>
          <w:sz w:val="22"/>
          <w:szCs w:val="22"/>
          <w:lang w:eastAsia="en-AU"/>
        </w:rPr>
      </w:pPr>
      <w:r w:rsidRPr="00BA1362">
        <w:rPr>
          <w:sz w:val="22"/>
          <w:szCs w:val="22"/>
          <w:lang w:eastAsia="en-AU"/>
        </w:rPr>
        <w:t xml:space="preserve">To complete this part of the assessment, you will be required to </w:t>
      </w:r>
      <w:r w:rsidR="008A3DF4" w:rsidRPr="00BA1362">
        <w:rPr>
          <w:sz w:val="22"/>
          <w:szCs w:val="22"/>
          <w:lang w:eastAsia="en-AU"/>
        </w:rPr>
        <w:t>provide re</w:t>
      </w:r>
      <w:r w:rsidR="00D0563A" w:rsidRPr="00BA1362">
        <w:rPr>
          <w:sz w:val="22"/>
          <w:szCs w:val="22"/>
          <w:lang w:eastAsia="en-AU"/>
        </w:rPr>
        <w:t xml:space="preserve">sponses to each of the </w:t>
      </w:r>
      <w:r w:rsidR="0051576E" w:rsidRPr="00BA1362">
        <w:rPr>
          <w:sz w:val="22"/>
          <w:szCs w:val="22"/>
          <w:lang w:eastAsia="en-AU"/>
        </w:rPr>
        <w:t>criteria</w:t>
      </w:r>
      <w:r w:rsidR="008A3DF4" w:rsidRPr="00BA1362">
        <w:rPr>
          <w:sz w:val="22"/>
          <w:szCs w:val="22"/>
          <w:lang w:eastAsia="en-AU"/>
        </w:rPr>
        <w:t xml:space="preserve"> identified in the document below. </w:t>
      </w:r>
      <w:r w:rsidR="00D0563A" w:rsidRPr="00BA1362">
        <w:rPr>
          <w:sz w:val="22"/>
          <w:szCs w:val="22"/>
          <w:lang w:eastAsia="en-AU"/>
        </w:rPr>
        <w:t>Your responses should</w:t>
      </w:r>
      <w:r w:rsidR="008A3DF4" w:rsidRPr="00BA1362">
        <w:rPr>
          <w:sz w:val="22"/>
          <w:szCs w:val="22"/>
          <w:lang w:eastAsia="en-AU"/>
        </w:rPr>
        <w:t xml:space="preserve"> relate to routine laboratory </w:t>
      </w:r>
      <w:r w:rsidR="00B71623">
        <w:rPr>
          <w:sz w:val="22"/>
          <w:szCs w:val="22"/>
          <w:lang w:eastAsia="en-AU"/>
        </w:rPr>
        <w:t xml:space="preserve">tasks </w:t>
      </w:r>
      <w:r w:rsidR="008A3DF4" w:rsidRPr="00BA1362">
        <w:rPr>
          <w:sz w:val="22"/>
          <w:szCs w:val="22"/>
          <w:lang w:eastAsia="en-AU"/>
        </w:rPr>
        <w:t>you undertake.</w:t>
      </w:r>
      <w:r w:rsidR="00602FC6">
        <w:rPr>
          <w:sz w:val="22"/>
          <w:szCs w:val="22"/>
          <w:lang w:eastAsia="en-AU"/>
        </w:rPr>
        <w:t xml:space="preserve"> </w:t>
      </w:r>
    </w:p>
    <w:p w14:paraId="6663F9EE" w14:textId="77777777" w:rsidR="00204561" w:rsidRPr="00BA1362" w:rsidRDefault="007942DC" w:rsidP="00204561">
      <w:pPr>
        <w:rPr>
          <w:sz w:val="22"/>
          <w:szCs w:val="22"/>
          <w:lang w:eastAsia="en-AU"/>
        </w:rPr>
      </w:pPr>
      <w:r w:rsidRPr="00BA1362">
        <w:rPr>
          <w:sz w:val="22"/>
          <w:szCs w:val="22"/>
          <w:lang w:eastAsia="en-AU"/>
        </w:rPr>
        <w:t>Once completed you will need to submit this assessment to your assessor for marking.</w:t>
      </w:r>
    </w:p>
    <w:p w14:paraId="6663F9EF" w14:textId="77777777" w:rsidR="00204561" w:rsidRPr="005B6D07" w:rsidRDefault="007942DC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t>Brief</w:t>
      </w:r>
      <w:r w:rsidRPr="005B6D07">
        <w:rPr>
          <w:b/>
          <w:color w:val="FFFFFF" w:themeColor="background1"/>
          <w:lang w:eastAsia="en-AU"/>
        </w:rPr>
        <w:t>:</w:t>
      </w:r>
    </w:p>
    <w:p w14:paraId="0E4DF484" w14:textId="77777777" w:rsidR="005807BA" w:rsidRPr="006B0D59" w:rsidRDefault="005807BA" w:rsidP="005807BA">
      <w:pPr>
        <w:rPr>
          <w:sz w:val="22"/>
          <w:szCs w:val="22"/>
          <w:lang w:eastAsia="en-AU"/>
        </w:rPr>
      </w:pPr>
      <w:r w:rsidRPr="006B0D59">
        <w:rPr>
          <w:sz w:val="22"/>
          <w:szCs w:val="22"/>
          <w:lang w:eastAsia="en-AU"/>
        </w:rPr>
        <w:t>The unit covers the ability to interpret test requirements, prepare samples for testing, checking equipment prior to use, doing the test and maintaining a safe laboratory environment.</w:t>
      </w:r>
    </w:p>
    <w:p w14:paraId="5FAA377B" w14:textId="173FB101" w:rsidR="005807BA" w:rsidRPr="006B0D59" w:rsidRDefault="005807BA" w:rsidP="005807BA">
      <w:pPr>
        <w:rPr>
          <w:sz w:val="22"/>
          <w:szCs w:val="22"/>
          <w:vertAlign w:val="superscript"/>
          <w:lang w:eastAsia="en-AU"/>
        </w:rPr>
      </w:pPr>
      <w:r w:rsidRPr="006B0D59">
        <w:rPr>
          <w:sz w:val="22"/>
          <w:szCs w:val="22"/>
          <w:lang w:eastAsia="en-AU"/>
        </w:rPr>
        <w:t>The type/function of the laboratory will determine the three tests/measurements that will form your assessment task.</w:t>
      </w:r>
    </w:p>
    <w:p w14:paraId="201F471F" w14:textId="60B3DE98" w:rsidR="005807BA" w:rsidRPr="006B0D59" w:rsidRDefault="005807BA" w:rsidP="005807BA">
      <w:pPr>
        <w:pStyle w:val="ListBullet"/>
        <w:numPr>
          <w:ilvl w:val="0"/>
          <w:numId w:val="0"/>
        </w:numPr>
        <w:spacing w:before="120" w:after="120" w:line="300" w:lineRule="auto"/>
        <w:rPr>
          <w:rFonts w:asciiTheme="minorHAnsi" w:hAnsiTheme="minorHAnsi" w:cstheme="minorHAnsi"/>
          <w:sz w:val="22"/>
        </w:rPr>
      </w:pPr>
      <w:r w:rsidRPr="006B0D59">
        <w:rPr>
          <w:rFonts w:asciiTheme="minorHAnsi" w:hAnsiTheme="minorHAnsi" w:cstheme="minorHAnsi"/>
          <w:sz w:val="22"/>
        </w:rPr>
        <w:t xml:space="preserve">Testing requirements will differ because of the particular laboratory function. You may be </w:t>
      </w:r>
      <w:r w:rsidR="00B71623">
        <w:rPr>
          <w:rFonts w:asciiTheme="minorHAnsi" w:hAnsiTheme="minorHAnsi" w:cstheme="minorHAnsi"/>
          <w:sz w:val="22"/>
        </w:rPr>
        <w:t>testing</w:t>
      </w:r>
      <w:r w:rsidRPr="006B0D59">
        <w:rPr>
          <w:rFonts w:asciiTheme="minorHAnsi" w:hAnsiTheme="minorHAnsi" w:cstheme="minorHAnsi"/>
          <w:sz w:val="22"/>
        </w:rPr>
        <w:t xml:space="preserve"> environmental samples either in the field or</w:t>
      </w:r>
      <w:r w:rsidR="006201C8">
        <w:rPr>
          <w:rFonts w:asciiTheme="minorHAnsi" w:hAnsiTheme="minorHAnsi" w:cstheme="minorHAnsi"/>
          <w:sz w:val="22"/>
        </w:rPr>
        <w:t xml:space="preserve"> the lab, or from</w:t>
      </w:r>
      <w:r w:rsidRPr="006B0D59">
        <w:rPr>
          <w:rFonts w:asciiTheme="minorHAnsi" w:hAnsiTheme="minorHAnsi" w:cstheme="minorHAnsi"/>
          <w:sz w:val="22"/>
        </w:rPr>
        <w:t xml:space="preserve"> a road construction </w:t>
      </w:r>
      <w:r w:rsidR="006201C8">
        <w:rPr>
          <w:rFonts w:asciiTheme="minorHAnsi" w:hAnsiTheme="minorHAnsi" w:cstheme="minorHAnsi"/>
          <w:sz w:val="22"/>
        </w:rPr>
        <w:t>site</w:t>
      </w:r>
      <w:r w:rsidRPr="006B0D59">
        <w:rPr>
          <w:rFonts w:asciiTheme="minorHAnsi" w:hAnsiTheme="minorHAnsi" w:cstheme="minorHAnsi"/>
          <w:sz w:val="22"/>
        </w:rPr>
        <w:t xml:space="preserve"> or a pathology laboratory or a chemical process laboratory. </w:t>
      </w:r>
    </w:p>
    <w:p w14:paraId="6AF83724" w14:textId="77777777" w:rsidR="005807BA" w:rsidRPr="006B0D59" w:rsidRDefault="005807BA" w:rsidP="005807BA">
      <w:pPr>
        <w:pStyle w:val="ListBullet"/>
        <w:numPr>
          <w:ilvl w:val="0"/>
          <w:numId w:val="0"/>
        </w:numPr>
        <w:spacing w:before="120" w:after="120"/>
        <w:rPr>
          <w:rFonts w:asciiTheme="minorHAnsi" w:hAnsiTheme="minorHAnsi" w:cstheme="minorHAnsi"/>
          <w:sz w:val="22"/>
        </w:rPr>
      </w:pPr>
    </w:p>
    <w:p w14:paraId="4F6859D6" w14:textId="094F51CE" w:rsidR="005807BA" w:rsidRDefault="005807BA" w:rsidP="005807BA">
      <w:pPr>
        <w:pStyle w:val="ListBullet"/>
        <w:numPr>
          <w:ilvl w:val="0"/>
          <w:numId w:val="0"/>
        </w:numPr>
        <w:spacing w:before="120" w:after="120" w:line="300" w:lineRule="auto"/>
        <w:rPr>
          <w:rFonts w:asciiTheme="minorHAnsi" w:hAnsiTheme="minorHAnsi" w:cstheme="minorHAnsi"/>
          <w:sz w:val="22"/>
        </w:rPr>
      </w:pPr>
      <w:r w:rsidRPr="006B0D59">
        <w:rPr>
          <w:rFonts w:asciiTheme="minorHAnsi" w:hAnsiTheme="minorHAnsi" w:cstheme="minorHAnsi"/>
          <w:sz w:val="22"/>
        </w:rPr>
        <w:t xml:space="preserve">You should complete the table below indicating your allocated tests/measurements. </w:t>
      </w:r>
    </w:p>
    <w:p w14:paraId="714B4706" w14:textId="77777777" w:rsidR="005807BA" w:rsidRDefault="005807BA" w:rsidP="005807BA">
      <w:pPr>
        <w:pStyle w:val="ListBullet"/>
        <w:numPr>
          <w:ilvl w:val="0"/>
          <w:numId w:val="0"/>
        </w:numPr>
        <w:spacing w:before="120" w:after="120" w:line="300" w:lineRule="auto"/>
        <w:rPr>
          <w:rFonts w:asciiTheme="minorHAnsi" w:hAnsiTheme="minorHAnsi" w:cstheme="minorHAnsi"/>
          <w:sz w:val="22"/>
        </w:rPr>
      </w:pPr>
    </w:p>
    <w:p w14:paraId="6FF09AAD" w14:textId="783FB418" w:rsidR="005807BA" w:rsidRPr="006B0D59" w:rsidRDefault="005807BA" w:rsidP="005807BA">
      <w:pPr>
        <w:pStyle w:val="ListBullet"/>
        <w:numPr>
          <w:ilvl w:val="0"/>
          <w:numId w:val="0"/>
        </w:numPr>
        <w:spacing w:before="120" w:after="120" w:line="300" w:lineRule="auto"/>
        <w:rPr>
          <w:rFonts w:asciiTheme="minorHAnsi" w:hAnsiTheme="minorHAnsi" w:cstheme="minorHAnsi"/>
          <w:sz w:val="22"/>
        </w:rPr>
      </w:pPr>
      <w:r w:rsidRPr="006B0D59">
        <w:rPr>
          <w:rFonts w:asciiTheme="minorHAnsi" w:hAnsiTheme="minorHAnsi" w:cstheme="minorHAnsi"/>
          <w:sz w:val="22"/>
        </w:rPr>
        <w:t xml:space="preserve">Provide </w:t>
      </w:r>
      <w:r w:rsidR="006201C8">
        <w:rPr>
          <w:rFonts w:asciiTheme="minorHAnsi" w:hAnsiTheme="minorHAnsi" w:cstheme="minorHAnsi"/>
          <w:sz w:val="22"/>
        </w:rPr>
        <w:t xml:space="preserve">all </w:t>
      </w:r>
      <w:r w:rsidRPr="006B0D59">
        <w:rPr>
          <w:rFonts w:asciiTheme="minorHAnsi" w:hAnsiTheme="minorHAnsi" w:cstheme="minorHAnsi"/>
          <w:sz w:val="22"/>
        </w:rPr>
        <w:t>the information required for each of the</w:t>
      </w:r>
      <w:r>
        <w:rPr>
          <w:rFonts w:asciiTheme="minorHAnsi" w:hAnsiTheme="minorHAnsi" w:cstheme="minorHAnsi"/>
          <w:sz w:val="22"/>
        </w:rPr>
        <w:t xml:space="preserve"> </w:t>
      </w:r>
      <w:r w:rsidRPr="006B0D59">
        <w:rPr>
          <w:rFonts w:asciiTheme="minorHAnsi" w:hAnsiTheme="minorHAnsi" w:cstheme="minorHAnsi"/>
          <w:sz w:val="22"/>
        </w:rPr>
        <w:t>three allocated test/measurements</w:t>
      </w:r>
      <w:r w:rsidR="006201C8">
        <w:rPr>
          <w:rFonts w:asciiTheme="minorHAnsi" w:hAnsiTheme="minorHAnsi" w:cstheme="minorHAnsi"/>
          <w:sz w:val="22"/>
        </w:rPr>
        <w:t xml:space="preserve"> in the test/measurement report templates provided</w:t>
      </w:r>
      <w:r w:rsidRPr="006B0D59">
        <w:rPr>
          <w:rFonts w:asciiTheme="minorHAnsi" w:hAnsiTheme="minorHAnsi" w:cstheme="minorHAnsi"/>
          <w:sz w:val="22"/>
        </w:rPr>
        <w:t>. You are not required to reproduce the method here, just int</w:t>
      </w:r>
      <w:r w:rsidR="00146332">
        <w:rPr>
          <w:rFonts w:asciiTheme="minorHAnsi" w:hAnsiTheme="minorHAnsi" w:cstheme="minorHAnsi"/>
          <w:sz w:val="22"/>
        </w:rPr>
        <w:t xml:space="preserve">erpret the laboratory procedure </w:t>
      </w:r>
      <w:r w:rsidRPr="006B0D59">
        <w:rPr>
          <w:rFonts w:asciiTheme="minorHAnsi" w:hAnsiTheme="minorHAnsi" w:cstheme="minorHAnsi"/>
          <w:sz w:val="22"/>
        </w:rPr>
        <w:t>and record the information.</w:t>
      </w:r>
      <w:r w:rsidR="00602FC6">
        <w:rPr>
          <w:rFonts w:asciiTheme="minorHAnsi" w:hAnsiTheme="minorHAnsi" w:cstheme="minorHAnsi"/>
          <w:sz w:val="22"/>
        </w:rPr>
        <w:t xml:space="preserve"> Your response to any section should be no more than 100 wo</w:t>
      </w:r>
      <w:r w:rsidR="00B71623">
        <w:rPr>
          <w:rFonts w:asciiTheme="minorHAnsi" w:hAnsiTheme="minorHAnsi" w:cstheme="minorHAnsi"/>
          <w:sz w:val="22"/>
        </w:rPr>
        <w:t>r</w:t>
      </w:r>
      <w:r w:rsidR="00602FC6">
        <w:rPr>
          <w:rFonts w:asciiTheme="minorHAnsi" w:hAnsiTheme="minorHAnsi" w:cstheme="minorHAnsi"/>
          <w:sz w:val="22"/>
        </w:rPr>
        <w:t>ds.</w:t>
      </w:r>
    </w:p>
    <w:p w14:paraId="7C6AD575" w14:textId="77777777" w:rsidR="005807BA" w:rsidRDefault="005807BA" w:rsidP="005807BA">
      <w:pPr>
        <w:pStyle w:val="ListBullet"/>
        <w:numPr>
          <w:ilvl w:val="0"/>
          <w:numId w:val="0"/>
        </w:numPr>
        <w:spacing w:before="120" w:after="120" w:line="300" w:lineRule="auto"/>
        <w:rPr>
          <w:rFonts w:asciiTheme="minorHAnsi" w:hAnsiTheme="minorHAnsi" w:cstheme="minorHAnsi"/>
          <w:sz w:val="22"/>
        </w:rPr>
      </w:pPr>
    </w:p>
    <w:p w14:paraId="298BD806" w14:textId="77777777" w:rsidR="005807BA" w:rsidRDefault="005807BA" w:rsidP="005807BA">
      <w:pPr>
        <w:pStyle w:val="ListBullet"/>
        <w:numPr>
          <w:ilvl w:val="0"/>
          <w:numId w:val="0"/>
        </w:numPr>
        <w:spacing w:before="120" w:after="120" w:line="300" w:lineRule="auto"/>
        <w:rPr>
          <w:rFonts w:asciiTheme="minorHAnsi" w:hAnsiTheme="minorHAnsi" w:cstheme="minorHAnsi"/>
          <w:sz w:val="22"/>
        </w:rPr>
      </w:pPr>
      <w:r w:rsidRPr="006B0D59">
        <w:rPr>
          <w:rFonts w:asciiTheme="minorHAnsi" w:hAnsiTheme="minorHAnsi" w:cstheme="minorHAnsi"/>
          <w:sz w:val="22"/>
        </w:rPr>
        <w:t>You will be assessed in the Skills Assessment Task in the practical application of the tests/measurements.</w:t>
      </w:r>
    </w:p>
    <w:p w14:paraId="74EB3505" w14:textId="77777777" w:rsidR="005807BA" w:rsidRPr="006B0D59" w:rsidRDefault="005807BA" w:rsidP="005807BA">
      <w:pPr>
        <w:pStyle w:val="ListBullet"/>
        <w:numPr>
          <w:ilvl w:val="0"/>
          <w:numId w:val="0"/>
        </w:numPr>
        <w:spacing w:before="120" w:after="120" w:line="300" w:lineRule="auto"/>
        <w:rPr>
          <w:rFonts w:asciiTheme="minorHAnsi" w:hAnsiTheme="minorHAnsi" w:cstheme="minorHAnsi"/>
          <w:sz w:val="22"/>
        </w:rPr>
      </w:pPr>
    </w:p>
    <w:p w14:paraId="7E5DEEA8" w14:textId="77777777" w:rsidR="005807BA" w:rsidRPr="004D5FC7" w:rsidRDefault="005807BA" w:rsidP="005807BA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Tests allocated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4111"/>
        <w:gridCol w:w="2969"/>
      </w:tblGrid>
      <w:tr w:rsidR="005807BA" w14:paraId="558FF38B" w14:textId="77777777" w:rsidTr="00954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1" w:type="dxa"/>
            <w:vAlign w:val="top"/>
          </w:tcPr>
          <w:p w14:paraId="7499AE52" w14:textId="77777777" w:rsidR="005807BA" w:rsidRDefault="005807BA" w:rsidP="00146332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Test</w:t>
            </w:r>
          </w:p>
        </w:tc>
        <w:tc>
          <w:tcPr>
            <w:tcW w:w="4111" w:type="dxa"/>
          </w:tcPr>
          <w:p w14:paraId="46C17367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Test/Measurement</w:t>
            </w:r>
          </w:p>
        </w:tc>
        <w:tc>
          <w:tcPr>
            <w:tcW w:w="2969" w:type="dxa"/>
          </w:tcPr>
          <w:p w14:paraId="06751AC0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24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Sample preparation</w:t>
            </w:r>
          </w:p>
        </w:tc>
      </w:tr>
      <w:tr w:rsidR="005807BA" w14:paraId="36751102" w14:textId="77777777" w:rsidTr="0095458B">
        <w:tc>
          <w:tcPr>
            <w:tcW w:w="851" w:type="dxa"/>
          </w:tcPr>
          <w:p w14:paraId="0E7EF364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111" w:type="dxa"/>
          </w:tcPr>
          <w:p w14:paraId="374BF947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969" w:type="dxa"/>
          </w:tcPr>
          <w:p w14:paraId="78A6EA3D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5807BA" w14:paraId="1010E7DE" w14:textId="77777777" w:rsidTr="0095458B">
        <w:tc>
          <w:tcPr>
            <w:tcW w:w="851" w:type="dxa"/>
          </w:tcPr>
          <w:p w14:paraId="441A5477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4111" w:type="dxa"/>
          </w:tcPr>
          <w:p w14:paraId="412731CC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969" w:type="dxa"/>
          </w:tcPr>
          <w:p w14:paraId="17AE2D6A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5807BA" w14:paraId="1624A21F" w14:textId="77777777" w:rsidTr="0095458B">
        <w:tc>
          <w:tcPr>
            <w:tcW w:w="851" w:type="dxa"/>
          </w:tcPr>
          <w:p w14:paraId="739BF780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4111" w:type="dxa"/>
          </w:tcPr>
          <w:p w14:paraId="4172F11F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969" w:type="dxa"/>
          </w:tcPr>
          <w:p w14:paraId="71990368" w14:textId="77777777" w:rsidR="005807BA" w:rsidRDefault="005807BA" w:rsidP="00DB362E">
            <w:pPr>
              <w:pStyle w:val="ListBullet"/>
              <w:numPr>
                <w:ilvl w:val="0"/>
                <w:numId w:val="0"/>
              </w:numPr>
              <w:spacing w:before="120" w:after="120" w:line="300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66C4420" w14:textId="77777777" w:rsidR="005807BA" w:rsidRDefault="005807BA" w:rsidP="005807BA">
      <w:pPr>
        <w:pStyle w:val="ListBullet"/>
        <w:numPr>
          <w:ilvl w:val="0"/>
          <w:numId w:val="0"/>
        </w:numPr>
        <w:spacing w:before="120" w:after="120" w:line="300" w:lineRule="auto"/>
        <w:rPr>
          <w:rFonts w:asciiTheme="minorHAnsi" w:hAnsiTheme="minorHAnsi" w:cstheme="minorHAnsi"/>
          <w:sz w:val="22"/>
        </w:rPr>
      </w:pPr>
    </w:p>
    <w:p w14:paraId="2E7A1823" w14:textId="77777777" w:rsidR="00D94A8F" w:rsidRDefault="00D94A8F">
      <w:pPr>
        <w:tabs>
          <w:tab w:val="clear" w:pos="284"/>
        </w:tabs>
        <w:spacing w:before="0" w:after="200" w:line="276" w:lineRule="auto"/>
        <w:rPr>
          <w:color w:val="747679"/>
          <w:sz w:val="16"/>
          <w:szCs w:val="16"/>
        </w:rPr>
      </w:pPr>
      <w:r>
        <w:br w:type="page"/>
      </w:r>
    </w:p>
    <w:p w14:paraId="78DD9055" w14:textId="5388498A" w:rsidR="005807BA" w:rsidRPr="004D5FC7" w:rsidRDefault="005807BA" w:rsidP="005807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Test 1</w:t>
      </w:r>
    </w:p>
    <w:tbl>
      <w:tblPr>
        <w:tblStyle w:val="TableGri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37"/>
        <w:gridCol w:w="2552"/>
        <w:gridCol w:w="5379"/>
      </w:tblGrid>
      <w:tr w:rsidR="005807BA" w14:paraId="489F9068" w14:textId="77777777" w:rsidTr="00146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7" w:type="dxa"/>
          </w:tcPr>
          <w:p w14:paraId="66F6F39B" w14:textId="77777777" w:rsidR="005807BA" w:rsidRPr="00146332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jc w:val="center"/>
            </w:pPr>
            <w:r w:rsidRPr="00146332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gridSpan w:val="2"/>
          </w:tcPr>
          <w:p w14:paraId="2AEC5C59" w14:textId="7BABB1C9" w:rsidR="005807BA" w:rsidRPr="00146332" w:rsidRDefault="009C513C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jc w:val="center"/>
            </w:pPr>
            <w:r>
              <w:rPr>
                <w:sz w:val="28"/>
                <w:szCs w:val="28"/>
              </w:rPr>
              <w:t>Test/</w:t>
            </w:r>
            <w:r w:rsidR="005807BA" w:rsidRPr="00146332">
              <w:rPr>
                <w:sz w:val="28"/>
                <w:szCs w:val="28"/>
              </w:rPr>
              <w:t>Measurement Report</w:t>
            </w:r>
          </w:p>
        </w:tc>
      </w:tr>
      <w:tr w:rsidR="005807BA" w14:paraId="4D546DC3" w14:textId="77777777" w:rsidTr="00DB362E">
        <w:tc>
          <w:tcPr>
            <w:tcW w:w="737" w:type="dxa"/>
          </w:tcPr>
          <w:p w14:paraId="2C73C9F6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117B695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Test/measurement name</w:t>
            </w:r>
          </w:p>
        </w:tc>
        <w:tc>
          <w:tcPr>
            <w:tcW w:w="5379" w:type="dxa"/>
          </w:tcPr>
          <w:p w14:paraId="35C478A0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7B250534" w14:textId="77777777" w:rsidTr="00DB362E">
        <w:tc>
          <w:tcPr>
            <w:tcW w:w="737" w:type="dxa"/>
          </w:tcPr>
          <w:p w14:paraId="3B03B14D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17B59A30" w14:textId="7560401F" w:rsidR="005807BA" w:rsidRPr="006B0D59" w:rsidRDefault="00146332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Standard method  number/</w:t>
            </w:r>
            <w:r w:rsidR="005807BA" w:rsidRPr="006B0D59">
              <w:rPr>
                <w:sz w:val="22"/>
                <w:szCs w:val="22"/>
              </w:rPr>
              <w:t>name</w:t>
            </w:r>
          </w:p>
        </w:tc>
        <w:tc>
          <w:tcPr>
            <w:tcW w:w="5379" w:type="dxa"/>
          </w:tcPr>
          <w:p w14:paraId="2CE8D44B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625C71B1" w14:textId="77777777" w:rsidTr="00DB362E">
        <w:tc>
          <w:tcPr>
            <w:tcW w:w="737" w:type="dxa"/>
          </w:tcPr>
          <w:p w14:paraId="5645926D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60F4739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PPE required for test/measurement</w:t>
            </w:r>
          </w:p>
        </w:tc>
        <w:tc>
          <w:tcPr>
            <w:tcW w:w="5379" w:type="dxa"/>
          </w:tcPr>
          <w:p w14:paraId="532C3790" w14:textId="77777777" w:rsidR="005807BA" w:rsidRPr="005847E0" w:rsidRDefault="005807BA" w:rsidP="00DB362E">
            <w:pPr>
              <w:pStyle w:val="paragraph"/>
              <w:spacing w:before="0" w:beforeAutospacing="0" w:after="0" w:afterAutospacing="0"/>
              <w:ind w:left="459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07BA" w14:paraId="1DBC219A" w14:textId="77777777" w:rsidTr="00DB362E">
        <w:tc>
          <w:tcPr>
            <w:tcW w:w="737" w:type="dxa"/>
          </w:tcPr>
          <w:p w14:paraId="0F82801A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1C790F08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Hazards and control measures for the test/measurement</w:t>
            </w:r>
          </w:p>
          <w:p w14:paraId="6B42787A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379" w:type="dxa"/>
          </w:tcPr>
          <w:p w14:paraId="7014C09A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672DBD84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60CC6E9B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0CC10FE8" w14:textId="77777777" w:rsidTr="00DB362E">
        <w:tc>
          <w:tcPr>
            <w:tcW w:w="737" w:type="dxa"/>
          </w:tcPr>
          <w:p w14:paraId="5561DCFF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26680A7D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 xml:space="preserve">Type of samples analysed </w:t>
            </w:r>
          </w:p>
          <w:p w14:paraId="00672DD0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379" w:type="dxa"/>
          </w:tcPr>
          <w:p w14:paraId="11553438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0B3EA4E3" w14:textId="77777777" w:rsidTr="00DB362E">
        <w:tc>
          <w:tcPr>
            <w:tcW w:w="737" w:type="dxa"/>
          </w:tcPr>
          <w:p w14:paraId="658BE4AB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2D058A8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What is required to ensure traceability of the sample?</w:t>
            </w:r>
          </w:p>
        </w:tc>
        <w:tc>
          <w:tcPr>
            <w:tcW w:w="5379" w:type="dxa"/>
          </w:tcPr>
          <w:p w14:paraId="4DE5FD99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6536BB48" w14:textId="77777777" w:rsidTr="00DB362E">
        <w:tc>
          <w:tcPr>
            <w:tcW w:w="737" w:type="dxa"/>
          </w:tcPr>
          <w:p w14:paraId="7D4844D2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58851A82" w14:textId="322F5C9B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Sample preparation re</w:t>
            </w:r>
            <w:r w:rsidR="00146332">
              <w:rPr>
                <w:sz w:val="22"/>
                <w:szCs w:val="22"/>
              </w:rPr>
              <w:t>quired for the identified test/measurement</w:t>
            </w:r>
          </w:p>
        </w:tc>
        <w:tc>
          <w:tcPr>
            <w:tcW w:w="5379" w:type="dxa"/>
          </w:tcPr>
          <w:p w14:paraId="0556CE90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6E3F1BEA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61EC34B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67075CB7" w14:textId="77777777" w:rsidTr="00DB362E">
        <w:tc>
          <w:tcPr>
            <w:tcW w:w="737" w:type="dxa"/>
          </w:tcPr>
          <w:p w14:paraId="7FBBAB58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5DA94847" w14:textId="333A1B6F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Equipment/reagents required for test/measurement, including calibration of instruments/equipment and standard preparation</w:t>
            </w:r>
            <w:r w:rsidR="001F2949">
              <w:rPr>
                <w:sz w:val="22"/>
                <w:szCs w:val="22"/>
              </w:rPr>
              <w:t xml:space="preserve"> and safety checks required</w:t>
            </w:r>
          </w:p>
          <w:p w14:paraId="4246A8A1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379" w:type="dxa"/>
          </w:tcPr>
          <w:p w14:paraId="2BC0045A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073BEB3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73678FDF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6D270381" w14:textId="77777777" w:rsidTr="00DB362E">
        <w:tc>
          <w:tcPr>
            <w:tcW w:w="737" w:type="dxa"/>
          </w:tcPr>
          <w:p w14:paraId="207CC3DB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6D726732" w14:textId="7B1CA449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Principle behind the test/measurement</w:t>
            </w:r>
            <w:r w:rsidR="00B30C9C">
              <w:rPr>
                <w:sz w:val="22"/>
                <w:szCs w:val="22"/>
              </w:rPr>
              <w:t xml:space="preserve"> and key components involved</w:t>
            </w:r>
            <w:r w:rsidR="00FB0BEA">
              <w:rPr>
                <w:sz w:val="22"/>
                <w:szCs w:val="22"/>
              </w:rPr>
              <w:t xml:space="preserve"> in the test equipment, pre-use equipment and safety checks required</w:t>
            </w:r>
          </w:p>
        </w:tc>
        <w:tc>
          <w:tcPr>
            <w:tcW w:w="5379" w:type="dxa"/>
          </w:tcPr>
          <w:p w14:paraId="58EDE3AC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94416BA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4289DDD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53CD4EB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9C1069A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0CC6C71B" w14:textId="77777777" w:rsidTr="00DB362E">
        <w:tc>
          <w:tcPr>
            <w:tcW w:w="737" w:type="dxa"/>
          </w:tcPr>
          <w:p w14:paraId="0CBE6999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FE5BE43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Data/observations that should be recorded for the test/measurement</w:t>
            </w:r>
          </w:p>
        </w:tc>
        <w:tc>
          <w:tcPr>
            <w:tcW w:w="5379" w:type="dxa"/>
          </w:tcPr>
          <w:p w14:paraId="2BC10C93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80C1D2D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73C7FC8B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5A305F59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4B0DA9ED" w14:textId="77777777" w:rsidTr="00DB362E">
        <w:tc>
          <w:tcPr>
            <w:tcW w:w="737" w:type="dxa"/>
          </w:tcPr>
          <w:p w14:paraId="40D10E41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2F1CBD57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results for the sample</w:t>
            </w:r>
          </w:p>
        </w:tc>
        <w:tc>
          <w:tcPr>
            <w:tcW w:w="5379" w:type="dxa"/>
          </w:tcPr>
          <w:p w14:paraId="7C987164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7F4311C5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0A9DFDE9" w14:textId="77777777" w:rsidTr="00DB362E">
        <w:tc>
          <w:tcPr>
            <w:tcW w:w="737" w:type="dxa"/>
          </w:tcPr>
          <w:p w14:paraId="663CD092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61A6B52" w14:textId="2ADD64FC" w:rsidR="005807BA" w:rsidRPr="006B0D59" w:rsidRDefault="00AF5B77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0C14AB">
              <w:rPr>
                <w:sz w:val="22"/>
                <w:szCs w:val="22"/>
              </w:rPr>
              <w:t>What would be considered an atypical result</w:t>
            </w:r>
            <w:r>
              <w:rPr>
                <w:sz w:val="22"/>
                <w:szCs w:val="22"/>
              </w:rPr>
              <w:t xml:space="preserve"> and how would this be reported</w:t>
            </w:r>
          </w:p>
        </w:tc>
        <w:tc>
          <w:tcPr>
            <w:tcW w:w="5379" w:type="dxa"/>
          </w:tcPr>
          <w:p w14:paraId="7E941369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11B98F32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16B721F2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6A16DED7" w14:textId="77777777" w:rsidTr="00DB362E">
        <w:tc>
          <w:tcPr>
            <w:tcW w:w="737" w:type="dxa"/>
          </w:tcPr>
          <w:p w14:paraId="6A228193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8D1CB81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Processes for atypical results</w:t>
            </w:r>
          </w:p>
        </w:tc>
        <w:tc>
          <w:tcPr>
            <w:tcW w:w="5379" w:type="dxa"/>
          </w:tcPr>
          <w:p w14:paraId="3378EB4E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40E7E833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1BC3D6B4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431079A1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3E342037" w14:textId="77777777" w:rsidTr="00DB362E">
        <w:tc>
          <w:tcPr>
            <w:tcW w:w="737" w:type="dxa"/>
          </w:tcPr>
          <w:p w14:paraId="0A6FD7A5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FB079E1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Cleaning and storage requirements for equipment and reagents</w:t>
            </w:r>
          </w:p>
        </w:tc>
        <w:tc>
          <w:tcPr>
            <w:tcW w:w="5379" w:type="dxa"/>
          </w:tcPr>
          <w:p w14:paraId="30409BA2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99F6919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38FB65B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B538578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71B4304F" w14:textId="77777777" w:rsidTr="00DB362E">
        <w:tc>
          <w:tcPr>
            <w:tcW w:w="737" w:type="dxa"/>
          </w:tcPr>
          <w:p w14:paraId="70C4ACBA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423581A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wastes generated</w:t>
            </w:r>
          </w:p>
        </w:tc>
        <w:tc>
          <w:tcPr>
            <w:tcW w:w="5379" w:type="dxa"/>
          </w:tcPr>
          <w:p w14:paraId="1AF7B317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B9E446F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6BE3E9B3" w14:textId="77777777" w:rsidTr="00DB362E">
        <w:tc>
          <w:tcPr>
            <w:tcW w:w="737" w:type="dxa"/>
          </w:tcPr>
          <w:p w14:paraId="28AE4CAC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1C033A2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Disposal of wastes</w:t>
            </w:r>
          </w:p>
        </w:tc>
        <w:tc>
          <w:tcPr>
            <w:tcW w:w="5379" w:type="dxa"/>
          </w:tcPr>
          <w:p w14:paraId="05899CD4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B5235BA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70FECC06" w14:textId="77777777" w:rsidTr="00DB362E">
        <w:tc>
          <w:tcPr>
            <w:tcW w:w="737" w:type="dxa"/>
          </w:tcPr>
          <w:p w14:paraId="21895CA9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2DB470C6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SI unit reported</w:t>
            </w:r>
          </w:p>
        </w:tc>
        <w:tc>
          <w:tcPr>
            <w:tcW w:w="5379" w:type="dxa"/>
          </w:tcPr>
          <w:p w14:paraId="7E572A4D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3F5550AE" w14:textId="77777777" w:rsidTr="00DB362E">
        <w:tc>
          <w:tcPr>
            <w:tcW w:w="737" w:type="dxa"/>
          </w:tcPr>
          <w:p w14:paraId="79E5EC5A" w14:textId="77777777" w:rsidR="005807BA" w:rsidRDefault="005807BA" w:rsidP="00DB362E">
            <w:pPr>
              <w:pStyle w:val="ListParagraph"/>
              <w:numPr>
                <w:ilvl w:val="0"/>
                <w:numId w:val="41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04A92160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WHS issues and actions from sample preparation through reporting of results</w:t>
            </w:r>
          </w:p>
        </w:tc>
        <w:tc>
          <w:tcPr>
            <w:tcW w:w="5379" w:type="dxa"/>
          </w:tcPr>
          <w:p w14:paraId="677209E8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1CF305AA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22D1251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62472D0" w14:textId="77777777" w:rsidR="005807BA" w:rsidRPr="005847E0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</w:tbl>
    <w:p w14:paraId="4705091D" w14:textId="77777777" w:rsidR="005807BA" w:rsidRDefault="005807BA" w:rsidP="005807BA">
      <w:pPr>
        <w:tabs>
          <w:tab w:val="clear" w:pos="284"/>
        </w:tabs>
        <w:spacing w:before="0" w:after="200" w:line="276" w:lineRule="auto"/>
      </w:pPr>
    </w:p>
    <w:p w14:paraId="273B7893" w14:textId="77777777" w:rsidR="005807BA" w:rsidRDefault="005807BA" w:rsidP="005807BA">
      <w:pPr>
        <w:tabs>
          <w:tab w:val="clear" w:pos="284"/>
        </w:tabs>
        <w:spacing w:before="0" w:after="200" w:line="276" w:lineRule="auto"/>
      </w:pPr>
      <w:r>
        <w:br w:type="page"/>
      </w:r>
    </w:p>
    <w:p w14:paraId="2F8D6D7B" w14:textId="77777777" w:rsidR="005807BA" w:rsidRPr="004D5FC7" w:rsidRDefault="005807BA" w:rsidP="005807BA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Test 2</w:t>
      </w:r>
    </w:p>
    <w:tbl>
      <w:tblPr>
        <w:tblStyle w:val="TableGri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37"/>
        <w:gridCol w:w="2795"/>
        <w:gridCol w:w="5136"/>
      </w:tblGrid>
      <w:tr w:rsidR="005807BA" w:rsidRPr="003D5848" w14:paraId="1AF5D9FB" w14:textId="77777777" w:rsidTr="00146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7" w:type="dxa"/>
          </w:tcPr>
          <w:p w14:paraId="5FADC57F" w14:textId="77777777" w:rsidR="005807BA" w:rsidRPr="00146332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jc w:val="center"/>
            </w:pPr>
            <w:r w:rsidRPr="00146332">
              <w:t>2.</w:t>
            </w:r>
          </w:p>
        </w:tc>
        <w:tc>
          <w:tcPr>
            <w:tcW w:w="7931" w:type="dxa"/>
            <w:gridSpan w:val="2"/>
          </w:tcPr>
          <w:p w14:paraId="287E93B9" w14:textId="73B8E786" w:rsidR="005807BA" w:rsidRPr="00146332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w:r w:rsidRPr="00146332">
              <w:rPr>
                <w:sz w:val="28"/>
                <w:szCs w:val="28"/>
              </w:rPr>
              <w:t>Test/Measurement Report</w:t>
            </w:r>
          </w:p>
        </w:tc>
      </w:tr>
      <w:tr w:rsidR="005807BA" w:rsidRPr="006B0D59" w14:paraId="6D583490" w14:textId="77777777" w:rsidTr="009B3356">
        <w:tc>
          <w:tcPr>
            <w:tcW w:w="737" w:type="dxa"/>
          </w:tcPr>
          <w:p w14:paraId="64B82761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07CBB318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Test/measurement name</w:t>
            </w:r>
          </w:p>
        </w:tc>
        <w:tc>
          <w:tcPr>
            <w:tcW w:w="5136" w:type="dxa"/>
          </w:tcPr>
          <w:p w14:paraId="2CA2670D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</w:p>
        </w:tc>
      </w:tr>
      <w:tr w:rsidR="005807BA" w:rsidRPr="006B0D59" w14:paraId="7122A826" w14:textId="77777777" w:rsidTr="009B3356">
        <w:tc>
          <w:tcPr>
            <w:tcW w:w="737" w:type="dxa"/>
          </w:tcPr>
          <w:p w14:paraId="6BE56628" w14:textId="1CE4D4A1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5A8CF175" w14:textId="2D1135C0" w:rsidR="005807BA" w:rsidRPr="006B0D59" w:rsidRDefault="00146332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Standard method  number/</w:t>
            </w:r>
            <w:r w:rsidR="005807BA" w:rsidRPr="006B0D59">
              <w:rPr>
                <w:sz w:val="22"/>
                <w:szCs w:val="22"/>
              </w:rPr>
              <w:t>name</w:t>
            </w:r>
          </w:p>
        </w:tc>
        <w:tc>
          <w:tcPr>
            <w:tcW w:w="5136" w:type="dxa"/>
          </w:tcPr>
          <w:p w14:paraId="6C18091E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47621BBC" w14:textId="77777777" w:rsidTr="009B3356">
        <w:tc>
          <w:tcPr>
            <w:tcW w:w="737" w:type="dxa"/>
          </w:tcPr>
          <w:p w14:paraId="5999BB81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79BB2DE2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PPE required for test/measurement</w:t>
            </w:r>
          </w:p>
        </w:tc>
        <w:tc>
          <w:tcPr>
            <w:tcW w:w="5136" w:type="dxa"/>
          </w:tcPr>
          <w:p w14:paraId="1CDC3821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01EA9724" w14:textId="77777777" w:rsidTr="009B3356">
        <w:tc>
          <w:tcPr>
            <w:tcW w:w="737" w:type="dxa"/>
          </w:tcPr>
          <w:p w14:paraId="19CEDBA8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2FCD8623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Hazards and control measures for the test/measurement</w:t>
            </w:r>
          </w:p>
          <w:p w14:paraId="7A9FB8D7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136" w:type="dxa"/>
          </w:tcPr>
          <w:p w14:paraId="5C82FEEC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</w:p>
          <w:p w14:paraId="287A9674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648FAB0E" w14:textId="77777777" w:rsidTr="009B3356">
        <w:tc>
          <w:tcPr>
            <w:tcW w:w="737" w:type="dxa"/>
          </w:tcPr>
          <w:p w14:paraId="1FB4FFFF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7DCD8ACA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 xml:space="preserve">Type of samples analysed </w:t>
            </w:r>
          </w:p>
          <w:p w14:paraId="51525E38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136" w:type="dxa"/>
          </w:tcPr>
          <w:p w14:paraId="5FF5677A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color w:val="FF0000"/>
                <w:sz w:val="22"/>
                <w:szCs w:val="22"/>
              </w:rPr>
            </w:pPr>
          </w:p>
        </w:tc>
      </w:tr>
      <w:tr w:rsidR="005807BA" w:rsidRPr="006B0D59" w14:paraId="142C07A2" w14:textId="77777777" w:rsidTr="009B3356">
        <w:tc>
          <w:tcPr>
            <w:tcW w:w="737" w:type="dxa"/>
          </w:tcPr>
          <w:p w14:paraId="76A21BF6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4417B171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What is required to ensure traceability of the sample?</w:t>
            </w:r>
          </w:p>
        </w:tc>
        <w:tc>
          <w:tcPr>
            <w:tcW w:w="5136" w:type="dxa"/>
          </w:tcPr>
          <w:p w14:paraId="5BFF064E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61A1B866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74058324" w14:textId="77777777" w:rsidTr="009B3356">
        <w:tc>
          <w:tcPr>
            <w:tcW w:w="737" w:type="dxa"/>
          </w:tcPr>
          <w:p w14:paraId="782D9EE0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0934ED17" w14:textId="14CA42AF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Sample preparation re</w:t>
            </w:r>
            <w:r w:rsidR="00146332">
              <w:rPr>
                <w:sz w:val="22"/>
                <w:szCs w:val="22"/>
              </w:rPr>
              <w:t>quired for the identified test/</w:t>
            </w:r>
            <w:r w:rsidRPr="006B0D59">
              <w:rPr>
                <w:sz w:val="22"/>
                <w:szCs w:val="22"/>
              </w:rPr>
              <w:t>measurement</w:t>
            </w:r>
          </w:p>
        </w:tc>
        <w:tc>
          <w:tcPr>
            <w:tcW w:w="5136" w:type="dxa"/>
          </w:tcPr>
          <w:p w14:paraId="4E784C9E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78202B40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05283F00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3908E541" w14:textId="77777777" w:rsidTr="009B3356">
        <w:tc>
          <w:tcPr>
            <w:tcW w:w="737" w:type="dxa"/>
          </w:tcPr>
          <w:p w14:paraId="1284F95C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7BEC01E7" w14:textId="77777777" w:rsidR="001F2949" w:rsidRPr="006B0D59" w:rsidRDefault="001F2949" w:rsidP="001F2949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Equipment/reagents required for test/measurement, including calibration of instruments/equipment and standard preparation</w:t>
            </w:r>
            <w:r>
              <w:rPr>
                <w:sz w:val="22"/>
                <w:szCs w:val="22"/>
              </w:rPr>
              <w:t xml:space="preserve"> and safety checks required</w:t>
            </w:r>
          </w:p>
          <w:p w14:paraId="637DA7AB" w14:textId="2811EC96" w:rsidR="005807BA" w:rsidRPr="006B0D59" w:rsidRDefault="001F2949" w:rsidP="001F2949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36" w:type="dxa"/>
          </w:tcPr>
          <w:p w14:paraId="66963119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2AE66E17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651A324F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132E58AD" w14:textId="77777777" w:rsidTr="009B3356">
        <w:tc>
          <w:tcPr>
            <w:tcW w:w="737" w:type="dxa"/>
          </w:tcPr>
          <w:p w14:paraId="254FBF50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7F6B2B96" w14:textId="6697A5AB" w:rsidR="005807BA" w:rsidRPr="006B0D59" w:rsidRDefault="00FB0BE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Principle behind the test/measurement</w:t>
            </w:r>
            <w:r>
              <w:rPr>
                <w:sz w:val="22"/>
                <w:szCs w:val="22"/>
              </w:rPr>
              <w:t xml:space="preserve"> and key components involved in the test equipment, pre-use equipment and safety checks required</w:t>
            </w:r>
          </w:p>
        </w:tc>
        <w:tc>
          <w:tcPr>
            <w:tcW w:w="5136" w:type="dxa"/>
          </w:tcPr>
          <w:p w14:paraId="4D741D4A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7A948D33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2FF9DE41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1FD03FDA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68F76133" w14:textId="77777777" w:rsidTr="009B3356">
        <w:tc>
          <w:tcPr>
            <w:tcW w:w="737" w:type="dxa"/>
          </w:tcPr>
          <w:p w14:paraId="740CAD73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2567155B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Data/observations that should be recorded for the test/measurement</w:t>
            </w:r>
          </w:p>
        </w:tc>
        <w:tc>
          <w:tcPr>
            <w:tcW w:w="5136" w:type="dxa"/>
          </w:tcPr>
          <w:p w14:paraId="7EAB1235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03E66668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38F34DAB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5568F9DD" w14:textId="77777777" w:rsidTr="009B3356">
        <w:tc>
          <w:tcPr>
            <w:tcW w:w="737" w:type="dxa"/>
          </w:tcPr>
          <w:p w14:paraId="7558D7B0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6C5765EF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results for the sample</w:t>
            </w:r>
          </w:p>
        </w:tc>
        <w:tc>
          <w:tcPr>
            <w:tcW w:w="5136" w:type="dxa"/>
          </w:tcPr>
          <w:p w14:paraId="6FEE6A59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2872C129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51AB17A9" w14:textId="77777777" w:rsidTr="009B3356">
        <w:tc>
          <w:tcPr>
            <w:tcW w:w="737" w:type="dxa"/>
          </w:tcPr>
          <w:p w14:paraId="3746876D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27C628E8" w14:textId="0AD617EC" w:rsidR="005807BA" w:rsidRPr="006B0D59" w:rsidRDefault="00AF5B77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0C14AB">
              <w:rPr>
                <w:sz w:val="22"/>
                <w:szCs w:val="22"/>
              </w:rPr>
              <w:t>What would be considered an atypical result</w:t>
            </w:r>
            <w:r>
              <w:rPr>
                <w:sz w:val="22"/>
                <w:szCs w:val="22"/>
              </w:rPr>
              <w:t xml:space="preserve"> and how would this be reported</w:t>
            </w:r>
          </w:p>
        </w:tc>
        <w:tc>
          <w:tcPr>
            <w:tcW w:w="5136" w:type="dxa"/>
          </w:tcPr>
          <w:p w14:paraId="781C0A9E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66D05465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6142906A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0F09E443" w14:textId="77777777" w:rsidTr="009B3356">
        <w:tc>
          <w:tcPr>
            <w:tcW w:w="737" w:type="dxa"/>
          </w:tcPr>
          <w:p w14:paraId="2BB7907A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3C2E693E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Processes for atypical results</w:t>
            </w:r>
          </w:p>
        </w:tc>
        <w:tc>
          <w:tcPr>
            <w:tcW w:w="5136" w:type="dxa"/>
          </w:tcPr>
          <w:p w14:paraId="5B884FF4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17703B14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47973646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490B4185" w14:textId="77777777" w:rsidTr="009B3356">
        <w:tc>
          <w:tcPr>
            <w:tcW w:w="737" w:type="dxa"/>
          </w:tcPr>
          <w:p w14:paraId="0986A719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0DC52BDF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Cleaning and storage requirements for equipment and reagents</w:t>
            </w:r>
          </w:p>
        </w:tc>
        <w:tc>
          <w:tcPr>
            <w:tcW w:w="5136" w:type="dxa"/>
          </w:tcPr>
          <w:p w14:paraId="6030CFEB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4BA55644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20EB5E20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0086A8ED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1B615E8F" w14:textId="77777777" w:rsidTr="009B3356">
        <w:tc>
          <w:tcPr>
            <w:tcW w:w="737" w:type="dxa"/>
          </w:tcPr>
          <w:p w14:paraId="4FDD78B6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7E6CCAE9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wastes generated</w:t>
            </w:r>
          </w:p>
        </w:tc>
        <w:tc>
          <w:tcPr>
            <w:tcW w:w="5136" w:type="dxa"/>
          </w:tcPr>
          <w:p w14:paraId="2EB142F5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616283A6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5B6B449F" w14:textId="77777777" w:rsidTr="009B3356">
        <w:tc>
          <w:tcPr>
            <w:tcW w:w="737" w:type="dxa"/>
          </w:tcPr>
          <w:p w14:paraId="017552F8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0CFC9E5B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Disposal of wastes</w:t>
            </w:r>
          </w:p>
        </w:tc>
        <w:tc>
          <w:tcPr>
            <w:tcW w:w="5136" w:type="dxa"/>
          </w:tcPr>
          <w:p w14:paraId="5253CD9E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74041374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62D8974B" w14:textId="77777777" w:rsidTr="009B3356">
        <w:tc>
          <w:tcPr>
            <w:tcW w:w="737" w:type="dxa"/>
          </w:tcPr>
          <w:p w14:paraId="3D346ECA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1F8B0BDC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SI unit reported</w:t>
            </w:r>
          </w:p>
        </w:tc>
        <w:tc>
          <w:tcPr>
            <w:tcW w:w="5136" w:type="dxa"/>
          </w:tcPr>
          <w:p w14:paraId="3452AD8C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  <w:tr w:rsidR="005807BA" w:rsidRPr="006B0D59" w14:paraId="2C81B23C" w14:textId="77777777" w:rsidTr="009B3356">
        <w:tc>
          <w:tcPr>
            <w:tcW w:w="737" w:type="dxa"/>
          </w:tcPr>
          <w:p w14:paraId="2A31045F" w14:textId="77777777" w:rsidR="005807BA" w:rsidRPr="006B0D59" w:rsidRDefault="005807BA" w:rsidP="009B3356">
            <w:pPr>
              <w:pStyle w:val="ListParagraph"/>
              <w:numPr>
                <w:ilvl w:val="0"/>
                <w:numId w:val="42"/>
              </w:numPr>
              <w:tabs>
                <w:tab w:val="left" w:pos="1134"/>
              </w:tabs>
              <w:spacing w:line="360" w:lineRule="auto"/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5" w:type="dxa"/>
          </w:tcPr>
          <w:p w14:paraId="3581681C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WHS issues and actions from sample preparation through reporting of results</w:t>
            </w:r>
          </w:p>
        </w:tc>
        <w:tc>
          <w:tcPr>
            <w:tcW w:w="5136" w:type="dxa"/>
          </w:tcPr>
          <w:p w14:paraId="4083CB78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1B219782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72BE12B1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  <w:p w14:paraId="00E0008C" w14:textId="77777777" w:rsidR="005807BA" w:rsidRPr="006B0D59" w:rsidRDefault="005807BA" w:rsidP="00DB362E">
            <w:pPr>
              <w:pStyle w:val="ListParagraph"/>
              <w:tabs>
                <w:tab w:val="left" w:pos="1134"/>
              </w:tabs>
              <w:spacing w:line="240" w:lineRule="auto"/>
              <w:ind w:left="0"/>
              <w:contextualSpacing w:val="0"/>
              <w:rPr>
                <w:b/>
                <w:color w:val="FF0000"/>
                <w:sz w:val="22"/>
                <w:szCs w:val="22"/>
              </w:rPr>
            </w:pPr>
          </w:p>
        </w:tc>
      </w:tr>
    </w:tbl>
    <w:p w14:paraId="069F6432" w14:textId="77777777" w:rsidR="005807BA" w:rsidRDefault="005807BA" w:rsidP="005807BA">
      <w:pPr>
        <w:pStyle w:val="Caption"/>
        <w:keepNext/>
      </w:pPr>
    </w:p>
    <w:p w14:paraId="2BD37A37" w14:textId="77777777" w:rsidR="005807BA" w:rsidRDefault="005807BA" w:rsidP="005807BA">
      <w:pPr>
        <w:tabs>
          <w:tab w:val="clear" w:pos="284"/>
        </w:tabs>
        <w:spacing w:before="0" w:after="200" w:line="276" w:lineRule="auto"/>
        <w:rPr>
          <w:color w:val="747679"/>
          <w:sz w:val="16"/>
          <w:szCs w:val="16"/>
        </w:rPr>
      </w:pPr>
      <w:r>
        <w:br w:type="page"/>
      </w:r>
    </w:p>
    <w:p w14:paraId="6B0459F8" w14:textId="77777777" w:rsidR="005807BA" w:rsidRPr="004D5FC7" w:rsidRDefault="005807BA" w:rsidP="005807B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Test 3</w:t>
      </w:r>
    </w:p>
    <w:tbl>
      <w:tblPr>
        <w:tblStyle w:val="TableGri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37"/>
        <w:gridCol w:w="2795"/>
        <w:gridCol w:w="5136"/>
      </w:tblGrid>
      <w:tr w:rsidR="005807BA" w:rsidRPr="003D5848" w14:paraId="767D699F" w14:textId="77777777" w:rsidTr="00146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7" w:type="dxa"/>
          </w:tcPr>
          <w:p w14:paraId="20FC7A51" w14:textId="77777777" w:rsidR="005807BA" w:rsidRPr="00146332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jc w:val="center"/>
            </w:pPr>
            <w:r w:rsidRPr="00146332">
              <w:t>3</w:t>
            </w:r>
          </w:p>
        </w:tc>
        <w:tc>
          <w:tcPr>
            <w:tcW w:w="7931" w:type="dxa"/>
            <w:gridSpan w:val="2"/>
          </w:tcPr>
          <w:p w14:paraId="10ED30FF" w14:textId="2EE64258" w:rsidR="005807BA" w:rsidRPr="00146332" w:rsidRDefault="009C513C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jc w:val="center"/>
            </w:pPr>
            <w:r>
              <w:rPr>
                <w:sz w:val="28"/>
                <w:szCs w:val="28"/>
              </w:rPr>
              <w:t>Test</w:t>
            </w:r>
            <w:r w:rsidR="005807BA" w:rsidRPr="00146332">
              <w:rPr>
                <w:sz w:val="28"/>
                <w:szCs w:val="28"/>
              </w:rPr>
              <w:t>/Measurement Report</w:t>
            </w:r>
          </w:p>
        </w:tc>
      </w:tr>
      <w:tr w:rsidR="005807BA" w14:paraId="20611AA6" w14:textId="77777777" w:rsidTr="00DB362E">
        <w:tc>
          <w:tcPr>
            <w:tcW w:w="737" w:type="dxa"/>
          </w:tcPr>
          <w:p w14:paraId="4449E170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615A5615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Test/measurement name</w:t>
            </w:r>
          </w:p>
        </w:tc>
        <w:tc>
          <w:tcPr>
            <w:tcW w:w="5136" w:type="dxa"/>
          </w:tcPr>
          <w:p w14:paraId="61A56002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3C3078F8" w14:textId="77777777" w:rsidTr="00DB362E">
        <w:tc>
          <w:tcPr>
            <w:tcW w:w="737" w:type="dxa"/>
          </w:tcPr>
          <w:p w14:paraId="484817B0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95" w:type="dxa"/>
          </w:tcPr>
          <w:p w14:paraId="10C19C6C" w14:textId="0A415A0F" w:rsidR="005807BA" w:rsidRPr="006B0D59" w:rsidRDefault="00BC6B5D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Standard method  number/</w:t>
            </w:r>
            <w:r w:rsidR="005807BA" w:rsidRPr="006B0D59">
              <w:rPr>
                <w:sz w:val="22"/>
                <w:szCs w:val="22"/>
              </w:rPr>
              <w:t>name</w:t>
            </w:r>
          </w:p>
        </w:tc>
        <w:tc>
          <w:tcPr>
            <w:tcW w:w="5136" w:type="dxa"/>
          </w:tcPr>
          <w:p w14:paraId="6E9A9AC5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0B3359A0" w14:textId="77777777" w:rsidTr="00DB362E">
        <w:tc>
          <w:tcPr>
            <w:tcW w:w="737" w:type="dxa"/>
          </w:tcPr>
          <w:p w14:paraId="2A9D903F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79B385AB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PPE required for test/measurement</w:t>
            </w:r>
          </w:p>
        </w:tc>
        <w:tc>
          <w:tcPr>
            <w:tcW w:w="5136" w:type="dxa"/>
          </w:tcPr>
          <w:p w14:paraId="771BE794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4901FB7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81D6834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2F988E5B" w14:textId="77777777" w:rsidTr="00DB362E">
        <w:tc>
          <w:tcPr>
            <w:tcW w:w="737" w:type="dxa"/>
          </w:tcPr>
          <w:p w14:paraId="4C021495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06DC8095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Hazards and control measures for the test/measurement</w:t>
            </w:r>
          </w:p>
          <w:p w14:paraId="543D8F8C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136" w:type="dxa"/>
          </w:tcPr>
          <w:p w14:paraId="58B8C945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440E4CFC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73AC2F1E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433A151F" w14:textId="77777777" w:rsidTr="00DB362E">
        <w:tc>
          <w:tcPr>
            <w:tcW w:w="737" w:type="dxa"/>
          </w:tcPr>
          <w:p w14:paraId="0A9A07A9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5224A6A0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 xml:space="preserve">Type of samples analysed </w:t>
            </w:r>
          </w:p>
          <w:p w14:paraId="631925DC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136" w:type="dxa"/>
          </w:tcPr>
          <w:p w14:paraId="56CE4BAD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062A4FAC" w14:textId="77777777" w:rsidTr="00DB362E">
        <w:tc>
          <w:tcPr>
            <w:tcW w:w="737" w:type="dxa"/>
          </w:tcPr>
          <w:p w14:paraId="264927F8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5F8F2989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What is required to ensure traceability of the sample?</w:t>
            </w:r>
          </w:p>
        </w:tc>
        <w:tc>
          <w:tcPr>
            <w:tcW w:w="5136" w:type="dxa"/>
          </w:tcPr>
          <w:p w14:paraId="123961D0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E6A1166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3399A526" w14:textId="77777777" w:rsidTr="00DB362E">
        <w:tc>
          <w:tcPr>
            <w:tcW w:w="737" w:type="dxa"/>
          </w:tcPr>
          <w:p w14:paraId="203F3641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34111B01" w14:textId="2C60265E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Sample preparation required for the identified test/ measurement</w:t>
            </w:r>
          </w:p>
        </w:tc>
        <w:tc>
          <w:tcPr>
            <w:tcW w:w="5136" w:type="dxa"/>
          </w:tcPr>
          <w:p w14:paraId="0F45C278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242258D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EA74F4A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16E3616F" w14:textId="77777777" w:rsidTr="00DB362E">
        <w:tc>
          <w:tcPr>
            <w:tcW w:w="737" w:type="dxa"/>
          </w:tcPr>
          <w:p w14:paraId="2861766D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438B70B0" w14:textId="77777777" w:rsidR="001F2949" w:rsidRPr="006B0D59" w:rsidRDefault="001F2949" w:rsidP="001F2949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Equipment/reagents required for test/measurement, including calibration of instruments/equipment and standard preparation</w:t>
            </w:r>
            <w:r>
              <w:rPr>
                <w:sz w:val="22"/>
                <w:szCs w:val="22"/>
              </w:rPr>
              <w:t xml:space="preserve"> and safety checks required</w:t>
            </w:r>
          </w:p>
          <w:p w14:paraId="7AABE67F" w14:textId="576EEDF9" w:rsidR="005807BA" w:rsidRPr="006B0D59" w:rsidRDefault="001F2949" w:rsidP="001F2949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36" w:type="dxa"/>
          </w:tcPr>
          <w:p w14:paraId="2FB691FF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A0BA0DB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7B26B464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7131EBCB" w14:textId="77777777" w:rsidTr="00DB362E">
        <w:tc>
          <w:tcPr>
            <w:tcW w:w="737" w:type="dxa"/>
          </w:tcPr>
          <w:p w14:paraId="2C1D919A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05679638" w14:textId="689E904E" w:rsidR="005807BA" w:rsidRPr="006B0D59" w:rsidRDefault="00FB0BE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Principle behind the test/measurement</w:t>
            </w:r>
            <w:r>
              <w:rPr>
                <w:sz w:val="22"/>
                <w:szCs w:val="22"/>
              </w:rPr>
              <w:t xml:space="preserve"> and key components involved in the test equipment, pre-use equipment and safety checks required</w:t>
            </w:r>
          </w:p>
        </w:tc>
        <w:tc>
          <w:tcPr>
            <w:tcW w:w="5136" w:type="dxa"/>
          </w:tcPr>
          <w:p w14:paraId="71FA8A94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3A33E5C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189C2D29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A7D3A4A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6FC7C0D4" w14:textId="77777777" w:rsidTr="00DB362E">
        <w:tc>
          <w:tcPr>
            <w:tcW w:w="737" w:type="dxa"/>
          </w:tcPr>
          <w:p w14:paraId="232FAC74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76F7B295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Data/observations that should be recorded for the test/measurement</w:t>
            </w:r>
          </w:p>
        </w:tc>
        <w:tc>
          <w:tcPr>
            <w:tcW w:w="5136" w:type="dxa"/>
          </w:tcPr>
          <w:p w14:paraId="178AF32B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489F87F8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B301CA5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21A709DA" w14:textId="77777777" w:rsidTr="00DB362E">
        <w:tc>
          <w:tcPr>
            <w:tcW w:w="737" w:type="dxa"/>
          </w:tcPr>
          <w:p w14:paraId="5D3D6B84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18529361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results for the sample</w:t>
            </w:r>
          </w:p>
        </w:tc>
        <w:tc>
          <w:tcPr>
            <w:tcW w:w="5136" w:type="dxa"/>
          </w:tcPr>
          <w:p w14:paraId="32EC9D59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3A5D2025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1BC6D5C7" w14:textId="77777777" w:rsidTr="00DB362E">
        <w:tc>
          <w:tcPr>
            <w:tcW w:w="737" w:type="dxa"/>
          </w:tcPr>
          <w:p w14:paraId="2031C4F1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305D15BD" w14:textId="488D17A3" w:rsidR="005807BA" w:rsidRPr="006B0D59" w:rsidRDefault="00AF5B77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0C14AB">
              <w:rPr>
                <w:sz w:val="22"/>
                <w:szCs w:val="22"/>
              </w:rPr>
              <w:t>What would be considered an atypical result</w:t>
            </w:r>
            <w:r>
              <w:rPr>
                <w:sz w:val="22"/>
                <w:szCs w:val="22"/>
              </w:rPr>
              <w:t xml:space="preserve"> and how would this be reported</w:t>
            </w:r>
          </w:p>
        </w:tc>
        <w:tc>
          <w:tcPr>
            <w:tcW w:w="5136" w:type="dxa"/>
          </w:tcPr>
          <w:p w14:paraId="7E17B25F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6E22E7FC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4C2AA9F4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1C87483C" w14:textId="77777777" w:rsidTr="00DB362E">
        <w:tc>
          <w:tcPr>
            <w:tcW w:w="737" w:type="dxa"/>
          </w:tcPr>
          <w:p w14:paraId="3603E87E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4EFB0243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Processes for atypical results</w:t>
            </w:r>
          </w:p>
        </w:tc>
        <w:tc>
          <w:tcPr>
            <w:tcW w:w="5136" w:type="dxa"/>
          </w:tcPr>
          <w:p w14:paraId="0E92B20A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CC4DA1D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16F05205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52AC4217" w14:textId="77777777" w:rsidTr="00DB362E">
        <w:tc>
          <w:tcPr>
            <w:tcW w:w="737" w:type="dxa"/>
          </w:tcPr>
          <w:p w14:paraId="0CEAE50A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2A616FCD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Cleaning and storage requirements for equipment and reagents</w:t>
            </w:r>
          </w:p>
        </w:tc>
        <w:tc>
          <w:tcPr>
            <w:tcW w:w="5136" w:type="dxa"/>
          </w:tcPr>
          <w:p w14:paraId="770AC3AA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730159CD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15DEEFDB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4A46B11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4EAA985B" w14:textId="77777777" w:rsidTr="00DB362E">
        <w:tc>
          <w:tcPr>
            <w:tcW w:w="737" w:type="dxa"/>
          </w:tcPr>
          <w:p w14:paraId="3570612B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334C8F48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wastes generated</w:t>
            </w:r>
          </w:p>
        </w:tc>
        <w:tc>
          <w:tcPr>
            <w:tcW w:w="5136" w:type="dxa"/>
          </w:tcPr>
          <w:p w14:paraId="1B217CC6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6EBC7392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30B5D2DE" w14:textId="77777777" w:rsidTr="00DB362E">
        <w:tc>
          <w:tcPr>
            <w:tcW w:w="737" w:type="dxa"/>
          </w:tcPr>
          <w:p w14:paraId="01A3BFB1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01FD9A9C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Disposal of wastes</w:t>
            </w:r>
          </w:p>
        </w:tc>
        <w:tc>
          <w:tcPr>
            <w:tcW w:w="5136" w:type="dxa"/>
          </w:tcPr>
          <w:p w14:paraId="7920F3B7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00329CCB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3E086207" w14:textId="77777777" w:rsidTr="00DB362E">
        <w:tc>
          <w:tcPr>
            <w:tcW w:w="737" w:type="dxa"/>
          </w:tcPr>
          <w:p w14:paraId="4A674E30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782F70DC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SI unit reported</w:t>
            </w:r>
          </w:p>
        </w:tc>
        <w:tc>
          <w:tcPr>
            <w:tcW w:w="5136" w:type="dxa"/>
          </w:tcPr>
          <w:p w14:paraId="4F099790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  <w:tr w:rsidR="005807BA" w14:paraId="68767582" w14:textId="77777777" w:rsidTr="00DB362E">
        <w:tc>
          <w:tcPr>
            <w:tcW w:w="737" w:type="dxa"/>
          </w:tcPr>
          <w:p w14:paraId="62A583E7" w14:textId="77777777" w:rsidR="005807BA" w:rsidRDefault="005807BA" w:rsidP="00DB362E">
            <w:pPr>
              <w:pStyle w:val="ListParagraph"/>
              <w:numPr>
                <w:ilvl w:val="0"/>
                <w:numId w:val="43"/>
              </w:numPr>
              <w:tabs>
                <w:tab w:val="left" w:pos="1134"/>
              </w:tabs>
              <w:spacing w:line="360" w:lineRule="auto"/>
              <w:contextualSpacing w:val="0"/>
              <w:rPr>
                <w:b/>
              </w:rPr>
            </w:pPr>
          </w:p>
        </w:tc>
        <w:tc>
          <w:tcPr>
            <w:tcW w:w="2795" w:type="dxa"/>
          </w:tcPr>
          <w:p w14:paraId="02C21B33" w14:textId="77777777" w:rsidR="005807BA" w:rsidRPr="006B0D59" w:rsidRDefault="005807BA" w:rsidP="00DB362E">
            <w:pPr>
              <w:tabs>
                <w:tab w:val="left" w:pos="1134"/>
              </w:tabs>
              <w:spacing w:line="240" w:lineRule="auto"/>
              <w:rPr>
                <w:sz w:val="22"/>
                <w:szCs w:val="22"/>
              </w:rPr>
            </w:pPr>
            <w:r w:rsidRPr="006B0D59">
              <w:rPr>
                <w:sz w:val="22"/>
                <w:szCs w:val="22"/>
              </w:rPr>
              <w:t>Typical WHS issues and actions from sample preparation through reporting of results</w:t>
            </w:r>
          </w:p>
        </w:tc>
        <w:tc>
          <w:tcPr>
            <w:tcW w:w="5136" w:type="dxa"/>
          </w:tcPr>
          <w:p w14:paraId="6B9A24AE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137E070D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64E12E0D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  <w:p w14:paraId="2DB088A2" w14:textId="77777777" w:rsidR="005807BA" w:rsidRPr="00D17F37" w:rsidRDefault="005807BA" w:rsidP="00DB362E">
            <w:pPr>
              <w:pStyle w:val="ListParagraph"/>
              <w:tabs>
                <w:tab w:val="left" w:pos="1134"/>
              </w:tabs>
              <w:spacing w:line="360" w:lineRule="auto"/>
              <w:ind w:left="0"/>
              <w:contextualSpacing w:val="0"/>
              <w:rPr>
                <w:color w:val="FF0000"/>
              </w:rPr>
            </w:pPr>
          </w:p>
        </w:tc>
      </w:tr>
    </w:tbl>
    <w:p w14:paraId="2386E115" w14:textId="77777777" w:rsidR="005807BA" w:rsidRDefault="005807BA" w:rsidP="005807BA">
      <w:pPr>
        <w:jc w:val="center"/>
        <w:rPr>
          <w:b/>
          <w:color w:val="2376AF"/>
          <w:sz w:val="32"/>
          <w:szCs w:val="32"/>
          <w:lang w:eastAsia="en-AU"/>
        </w:rPr>
      </w:pPr>
    </w:p>
    <w:p w14:paraId="6663FB71" w14:textId="77777777" w:rsidR="007208C6" w:rsidRDefault="007208C6" w:rsidP="007208C6">
      <w:pPr>
        <w:rPr>
          <w:lang w:eastAsia="en-AU"/>
        </w:rPr>
      </w:pPr>
      <w:r>
        <w:rPr>
          <w:lang w:eastAsia="en-AU"/>
        </w:rPr>
        <w:br w:type="page"/>
      </w:r>
    </w:p>
    <w:p w14:paraId="6663FBA4" w14:textId="1710F508" w:rsidR="00204561" w:rsidRDefault="00CB0121" w:rsidP="00204561">
      <w:pPr>
        <w:pStyle w:val="Heading2"/>
      </w:pPr>
      <w:r>
        <w:t>Part 2</w:t>
      </w:r>
      <w:r w:rsidR="007942DC">
        <w:t>: Assessment Checklist</w:t>
      </w:r>
    </w:p>
    <w:p w14:paraId="6663FBA5" w14:textId="77777777" w:rsidR="00204561" w:rsidRDefault="007942DC">
      <w:pPr>
        <w:tabs>
          <w:tab w:val="clear" w:pos="284"/>
        </w:tabs>
        <w:spacing w:before="0" w:after="200" w:line="276" w:lineRule="auto"/>
      </w:pPr>
      <w:r>
        <w:t>The following checklist will be used by your assessor to mark your performance against the assessment criteria of your submitted/presented project. Use this checklist to understand what skills and/or knowledge you need to demonstrate in your submission/presentation. All the criteria described in the Assessment Checklist must be met. The assessor may ask questions while the submission/presentation is taking place or if appropriate directly after the task/activity has been submitted/completed.</w:t>
      </w:r>
    </w:p>
    <w:p w14:paraId="6663FBA6" w14:textId="77777777" w:rsidR="00204561" w:rsidRDefault="00204561">
      <w:pPr>
        <w:tabs>
          <w:tab w:val="clear" w:pos="284"/>
        </w:tabs>
        <w:spacing w:before="0" w:after="200" w:line="276" w:lineRule="auto"/>
      </w:pPr>
    </w:p>
    <w:p w14:paraId="6663FBA7" w14:textId="77777777" w:rsidR="00204561" w:rsidRDefault="007942DC">
      <w:pPr>
        <w:tabs>
          <w:tab w:val="clear" w:pos="284"/>
        </w:tabs>
        <w:spacing w:before="0" w:after="200" w:line="276" w:lineRule="auto"/>
      </w:pPr>
      <w:r>
        <w:br w:type="page"/>
      </w:r>
    </w:p>
    <w:p w14:paraId="6663FBA8" w14:textId="77777777" w:rsidR="00A925AF" w:rsidRDefault="00A925AF">
      <w:pPr>
        <w:tabs>
          <w:tab w:val="clear" w:pos="284"/>
        </w:tabs>
        <w:spacing w:before="0" w:after="200" w:line="276" w:lineRule="auto"/>
        <w:sectPr w:rsidR="00A925AF" w:rsidSect="003D5848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6663FBA9" w14:textId="74073EEF" w:rsidR="00204561" w:rsidRDefault="009C513C" w:rsidP="009C513C">
      <w:pPr>
        <w:pStyle w:val="Caption"/>
        <w:keepNext/>
        <w:spacing w:before="120" w:after="120" w:line="240" w:lineRule="auto"/>
      </w:pPr>
      <w:r w:rsidRPr="00CE7B0D">
        <w:t>Table</w:t>
      </w:r>
      <w:r>
        <w:t xml:space="preserve"> </w:t>
      </w:r>
      <w:r>
        <w:rPr>
          <w:noProof/>
        </w:rPr>
        <w:t>6</w:t>
      </w:r>
      <w:r w:rsidRPr="00CE7B0D">
        <w:t xml:space="preserve"> </w:t>
      </w:r>
      <w:r>
        <w:t>Assessment checklist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Look w:val="04A0" w:firstRow="1" w:lastRow="0" w:firstColumn="1" w:lastColumn="0" w:noHBand="0" w:noVBand="1"/>
        <w:tblDescription w:val="Assessment instructions"/>
      </w:tblPr>
      <w:tblGrid>
        <w:gridCol w:w="726"/>
        <w:gridCol w:w="3806"/>
        <w:gridCol w:w="733"/>
        <w:gridCol w:w="733"/>
        <w:gridCol w:w="733"/>
        <w:gridCol w:w="733"/>
        <w:gridCol w:w="733"/>
        <w:gridCol w:w="733"/>
        <w:gridCol w:w="5062"/>
      </w:tblGrid>
      <w:tr w:rsidR="00544149" w14:paraId="6663FBB0" w14:textId="77777777" w:rsidTr="005441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9" w:type="pct"/>
            <w:vAlign w:val="top"/>
          </w:tcPr>
          <w:p w14:paraId="6663FBAA" w14:textId="77777777" w:rsidR="00A925AF" w:rsidRDefault="00A925AF" w:rsidP="00A925AF">
            <w:pPr>
              <w:rPr>
                <w:lang w:eastAsia="en-AU"/>
              </w:rPr>
            </w:pPr>
            <w:r>
              <w:rPr>
                <w:lang w:eastAsia="en-AU"/>
              </w:rPr>
              <w:t>TASK</w:t>
            </w:r>
          </w:p>
        </w:tc>
        <w:tc>
          <w:tcPr>
            <w:tcW w:w="1360" w:type="pct"/>
            <w:vAlign w:val="top"/>
          </w:tcPr>
          <w:p w14:paraId="6663FBAB" w14:textId="77777777" w:rsidR="00A925AF" w:rsidRDefault="00A925AF" w:rsidP="00204561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  <w:tc>
          <w:tcPr>
            <w:tcW w:w="523" w:type="pct"/>
            <w:gridSpan w:val="2"/>
          </w:tcPr>
          <w:p w14:paraId="6663FBAC" w14:textId="77777777" w:rsidR="00A925AF" w:rsidRPr="001F6AD6" w:rsidRDefault="00A925AF" w:rsidP="00204561">
            <w:pPr>
              <w:jc w:val="center"/>
              <w:rPr>
                <w:lang w:eastAsia="en-AU"/>
              </w:rPr>
            </w:pPr>
            <w:r w:rsidRPr="001F6AD6">
              <w:rPr>
                <w:lang w:eastAsia="en-AU"/>
              </w:rPr>
              <w:t>Test 1</w:t>
            </w:r>
          </w:p>
        </w:tc>
        <w:tc>
          <w:tcPr>
            <w:tcW w:w="524" w:type="pct"/>
            <w:gridSpan w:val="2"/>
          </w:tcPr>
          <w:p w14:paraId="6663FBAD" w14:textId="77777777" w:rsidR="00A925AF" w:rsidRPr="001F6AD6" w:rsidRDefault="00A925AF" w:rsidP="00204561">
            <w:pPr>
              <w:jc w:val="center"/>
              <w:rPr>
                <w:lang w:eastAsia="en-AU"/>
              </w:rPr>
            </w:pPr>
            <w:r w:rsidRPr="001F6AD6">
              <w:rPr>
                <w:lang w:eastAsia="en-AU"/>
              </w:rPr>
              <w:t>Test 2</w:t>
            </w:r>
          </w:p>
        </w:tc>
        <w:tc>
          <w:tcPr>
            <w:tcW w:w="524" w:type="pct"/>
            <w:gridSpan w:val="2"/>
          </w:tcPr>
          <w:p w14:paraId="6663FBAE" w14:textId="77777777" w:rsidR="00A925AF" w:rsidRPr="000D15AF" w:rsidRDefault="00A925AF" w:rsidP="00204561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Test 3</w:t>
            </w:r>
          </w:p>
        </w:tc>
        <w:tc>
          <w:tcPr>
            <w:tcW w:w="1810" w:type="pct"/>
          </w:tcPr>
          <w:p w14:paraId="6663FBAF" w14:textId="77777777" w:rsidR="00A925AF" w:rsidRDefault="00A925AF" w:rsidP="00204561">
            <w:pPr>
              <w:rPr>
                <w:lang w:eastAsia="en-AU"/>
              </w:rPr>
            </w:pPr>
            <w:r>
              <w:rPr>
                <w:lang w:eastAsia="en-AU"/>
              </w:rPr>
              <w:t>Assessor Comments</w:t>
            </w:r>
          </w:p>
        </w:tc>
      </w:tr>
      <w:tr w:rsidR="00544149" w14:paraId="6663FBB7" w14:textId="77777777" w:rsidTr="005441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9" w:type="pct"/>
            <w:vAlign w:val="top"/>
          </w:tcPr>
          <w:p w14:paraId="6663FBB1" w14:textId="5699A4B1" w:rsidR="00204561" w:rsidRPr="00890B54" w:rsidRDefault="00890B54" w:rsidP="00A925AF">
            <w:pPr>
              <w:rPr>
                <w:sz w:val="16"/>
                <w:szCs w:val="16"/>
                <w:lang w:eastAsia="en-AU"/>
              </w:rPr>
            </w:pPr>
            <w:r w:rsidRPr="00890B54">
              <w:rPr>
                <w:sz w:val="16"/>
                <w:szCs w:val="16"/>
                <w:lang w:eastAsia="en-AU"/>
              </w:rPr>
              <w:t>Report</w:t>
            </w:r>
          </w:p>
        </w:tc>
        <w:tc>
          <w:tcPr>
            <w:tcW w:w="1360" w:type="pct"/>
            <w:vAlign w:val="top"/>
          </w:tcPr>
          <w:p w14:paraId="6663FBB2" w14:textId="77777777" w:rsidR="00204561" w:rsidRPr="001F6AD6" w:rsidRDefault="00204561" w:rsidP="00204561">
            <w:pPr>
              <w:rPr>
                <w:lang w:eastAsia="en-AU"/>
              </w:rPr>
            </w:pPr>
            <w:r w:rsidRPr="001F6AD6">
              <w:rPr>
                <w:lang w:eastAsia="en-AU"/>
              </w:rPr>
              <w:t>Date</w:t>
            </w:r>
          </w:p>
        </w:tc>
        <w:tc>
          <w:tcPr>
            <w:tcW w:w="523" w:type="pct"/>
            <w:gridSpan w:val="2"/>
            <w:shd w:val="clear" w:color="auto" w:fill="auto"/>
          </w:tcPr>
          <w:p w14:paraId="6663FBB3" w14:textId="77777777" w:rsidR="00204561" w:rsidRPr="00204561" w:rsidRDefault="00204561" w:rsidP="00204561">
            <w:pPr>
              <w:jc w:val="center"/>
              <w:rPr>
                <w:b w:val="0"/>
                <w:lang w:eastAsia="en-AU"/>
              </w:rPr>
            </w:pPr>
          </w:p>
        </w:tc>
        <w:tc>
          <w:tcPr>
            <w:tcW w:w="524" w:type="pct"/>
            <w:gridSpan w:val="2"/>
            <w:shd w:val="clear" w:color="auto" w:fill="auto"/>
          </w:tcPr>
          <w:p w14:paraId="6663FBB4" w14:textId="77777777" w:rsidR="00204561" w:rsidRPr="00204561" w:rsidRDefault="00204561" w:rsidP="00204561">
            <w:pPr>
              <w:jc w:val="center"/>
              <w:rPr>
                <w:b w:val="0"/>
                <w:lang w:eastAsia="en-AU"/>
              </w:rPr>
            </w:pPr>
          </w:p>
        </w:tc>
        <w:tc>
          <w:tcPr>
            <w:tcW w:w="524" w:type="pct"/>
            <w:gridSpan w:val="2"/>
            <w:shd w:val="clear" w:color="auto" w:fill="auto"/>
          </w:tcPr>
          <w:p w14:paraId="6663FBB5" w14:textId="77777777" w:rsidR="00204561" w:rsidRPr="00204561" w:rsidRDefault="00204561" w:rsidP="00204561">
            <w:pPr>
              <w:jc w:val="center"/>
              <w:rPr>
                <w:b w:val="0"/>
                <w:lang w:eastAsia="en-AU"/>
              </w:rPr>
            </w:pPr>
          </w:p>
        </w:tc>
        <w:tc>
          <w:tcPr>
            <w:tcW w:w="1810" w:type="pct"/>
          </w:tcPr>
          <w:p w14:paraId="6663FBB6" w14:textId="77777777" w:rsidR="00204561" w:rsidRDefault="00204561" w:rsidP="00204561">
            <w:pPr>
              <w:rPr>
                <w:lang w:eastAsia="en-AU"/>
              </w:rPr>
            </w:pPr>
          </w:p>
        </w:tc>
      </w:tr>
      <w:tr w:rsidR="00544149" w14:paraId="6663FBC1" w14:textId="77777777" w:rsidTr="009D0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9" w:type="pct"/>
            <w:shd w:val="clear" w:color="auto" w:fill="auto"/>
            <w:vAlign w:val="top"/>
          </w:tcPr>
          <w:p w14:paraId="6663FBB8" w14:textId="77777777" w:rsidR="00A925AF" w:rsidRPr="009D0A7E" w:rsidRDefault="00A925AF" w:rsidP="00A925AF">
            <w:pPr>
              <w:rPr>
                <w:color w:val="000000" w:themeColor="text1"/>
                <w:lang w:eastAsia="en-AU"/>
              </w:rPr>
            </w:pPr>
          </w:p>
        </w:tc>
        <w:tc>
          <w:tcPr>
            <w:tcW w:w="1360" w:type="pct"/>
            <w:shd w:val="clear" w:color="auto" w:fill="auto"/>
            <w:vAlign w:val="top"/>
          </w:tcPr>
          <w:p w14:paraId="6663FBB9" w14:textId="77777777" w:rsidR="00A925AF" w:rsidRPr="009D0A7E" w:rsidRDefault="00A925AF" w:rsidP="00204561">
            <w:pPr>
              <w:rPr>
                <w:b w:val="0"/>
                <w:color w:val="000000" w:themeColor="text1"/>
                <w:lang w:eastAsia="en-AU"/>
              </w:rPr>
            </w:pPr>
          </w:p>
        </w:tc>
        <w:tc>
          <w:tcPr>
            <w:tcW w:w="262" w:type="pct"/>
            <w:shd w:val="clear" w:color="auto" w:fill="auto"/>
          </w:tcPr>
          <w:p w14:paraId="6663FBBA" w14:textId="77777777" w:rsidR="00A925AF" w:rsidRPr="009D0A7E" w:rsidRDefault="00A925AF" w:rsidP="00A925AF">
            <w:pPr>
              <w:jc w:val="center"/>
              <w:rPr>
                <w:color w:val="000000" w:themeColor="text1"/>
                <w:lang w:eastAsia="en-AU"/>
              </w:rPr>
            </w:pPr>
            <w:r w:rsidRPr="009D0A7E">
              <w:rPr>
                <w:color w:val="000000" w:themeColor="text1"/>
                <w:lang w:eastAsia="en-AU"/>
              </w:rPr>
              <w:t>S</w:t>
            </w:r>
          </w:p>
        </w:tc>
        <w:tc>
          <w:tcPr>
            <w:tcW w:w="262" w:type="pct"/>
            <w:shd w:val="clear" w:color="auto" w:fill="auto"/>
          </w:tcPr>
          <w:p w14:paraId="6663FBBB" w14:textId="77777777" w:rsidR="00A925AF" w:rsidRPr="009D0A7E" w:rsidRDefault="00A925AF" w:rsidP="00A925AF">
            <w:pPr>
              <w:jc w:val="center"/>
              <w:rPr>
                <w:color w:val="000000" w:themeColor="text1"/>
                <w:lang w:eastAsia="en-AU"/>
              </w:rPr>
            </w:pPr>
            <w:r w:rsidRPr="009D0A7E">
              <w:rPr>
                <w:color w:val="000000" w:themeColor="text1"/>
                <w:lang w:eastAsia="en-AU"/>
              </w:rPr>
              <w:t>U</w:t>
            </w:r>
            <w:r w:rsidR="00204561" w:rsidRPr="009D0A7E">
              <w:rPr>
                <w:color w:val="000000" w:themeColor="text1"/>
                <w:lang w:eastAsia="en-AU"/>
              </w:rPr>
              <w:t>S</w:t>
            </w:r>
          </w:p>
        </w:tc>
        <w:tc>
          <w:tcPr>
            <w:tcW w:w="262" w:type="pct"/>
            <w:shd w:val="clear" w:color="auto" w:fill="auto"/>
          </w:tcPr>
          <w:p w14:paraId="6663FBBC" w14:textId="77777777" w:rsidR="00A925AF" w:rsidRPr="009D0A7E" w:rsidRDefault="00A925AF" w:rsidP="00A925AF">
            <w:pPr>
              <w:jc w:val="center"/>
              <w:rPr>
                <w:color w:val="000000" w:themeColor="text1"/>
                <w:lang w:eastAsia="en-AU"/>
              </w:rPr>
            </w:pPr>
            <w:r w:rsidRPr="009D0A7E">
              <w:rPr>
                <w:color w:val="000000" w:themeColor="text1"/>
                <w:lang w:eastAsia="en-AU"/>
              </w:rPr>
              <w:t>S</w:t>
            </w:r>
          </w:p>
        </w:tc>
        <w:tc>
          <w:tcPr>
            <w:tcW w:w="262" w:type="pct"/>
            <w:shd w:val="clear" w:color="auto" w:fill="auto"/>
          </w:tcPr>
          <w:p w14:paraId="6663FBBD" w14:textId="77777777" w:rsidR="00A925AF" w:rsidRPr="009D0A7E" w:rsidRDefault="00A925AF" w:rsidP="00A925AF">
            <w:pPr>
              <w:jc w:val="center"/>
              <w:rPr>
                <w:color w:val="000000" w:themeColor="text1"/>
                <w:lang w:eastAsia="en-AU"/>
              </w:rPr>
            </w:pPr>
            <w:r w:rsidRPr="009D0A7E">
              <w:rPr>
                <w:color w:val="000000" w:themeColor="text1"/>
                <w:lang w:eastAsia="en-AU"/>
              </w:rPr>
              <w:t>U</w:t>
            </w:r>
            <w:r w:rsidR="00204561" w:rsidRPr="009D0A7E">
              <w:rPr>
                <w:color w:val="000000" w:themeColor="text1"/>
                <w:lang w:eastAsia="en-AU"/>
              </w:rPr>
              <w:t>S</w:t>
            </w:r>
          </w:p>
        </w:tc>
        <w:tc>
          <w:tcPr>
            <w:tcW w:w="262" w:type="pct"/>
            <w:shd w:val="clear" w:color="auto" w:fill="auto"/>
          </w:tcPr>
          <w:p w14:paraId="6663FBBE" w14:textId="77777777" w:rsidR="00A925AF" w:rsidRPr="009D0A7E" w:rsidRDefault="00A925AF" w:rsidP="00A925AF">
            <w:pPr>
              <w:jc w:val="center"/>
              <w:rPr>
                <w:color w:val="000000" w:themeColor="text1"/>
                <w:lang w:eastAsia="en-AU"/>
              </w:rPr>
            </w:pPr>
            <w:r w:rsidRPr="009D0A7E">
              <w:rPr>
                <w:color w:val="000000" w:themeColor="text1"/>
                <w:lang w:eastAsia="en-AU"/>
              </w:rPr>
              <w:t>S</w:t>
            </w:r>
          </w:p>
        </w:tc>
        <w:tc>
          <w:tcPr>
            <w:tcW w:w="262" w:type="pct"/>
            <w:shd w:val="clear" w:color="auto" w:fill="auto"/>
          </w:tcPr>
          <w:p w14:paraId="6663FBBF" w14:textId="77777777" w:rsidR="00A925AF" w:rsidRPr="009D0A7E" w:rsidRDefault="00204561" w:rsidP="00A925AF">
            <w:pPr>
              <w:jc w:val="center"/>
              <w:rPr>
                <w:color w:val="000000" w:themeColor="text1"/>
                <w:lang w:eastAsia="en-AU"/>
              </w:rPr>
            </w:pPr>
            <w:r w:rsidRPr="009D0A7E">
              <w:rPr>
                <w:color w:val="000000" w:themeColor="text1"/>
                <w:lang w:eastAsia="en-AU"/>
              </w:rPr>
              <w:t>US</w:t>
            </w:r>
          </w:p>
        </w:tc>
        <w:tc>
          <w:tcPr>
            <w:tcW w:w="1810" w:type="pct"/>
            <w:shd w:val="clear" w:color="auto" w:fill="auto"/>
          </w:tcPr>
          <w:p w14:paraId="6663FBC0" w14:textId="77777777" w:rsidR="00A925AF" w:rsidRPr="009D0A7E" w:rsidRDefault="00A925AF" w:rsidP="00204561">
            <w:pPr>
              <w:rPr>
                <w:color w:val="000000" w:themeColor="text1"/>
                <w:lang w:eastAsia="en-AU"/>
              </w:rPr>
            </w:pPr>
          </w:p>
        </w:tc>
      </w:tr>
      <w:tr w:rsidR="00544149" w14:paraId="6663FBCB" w14:textId="77777777" w:rsidTr="00544149">
        <w:tc>
          <w:tcPr>
            <w:tcW w:w="259" w:type="pct"/>
            <w:vAlign w:val="top"/>
          </w:tcPr>
          <w:p w14:paraId="6663FBC2" w14:textId="77777777" w:rsidR="00A925AF" w:rsidRPr="00505992" w:rsidRDefault="00A925AF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BC3" w14:textId="77777777" w:rsidR="00A925AF" w:rsidRPr="001F6AD6" w:rsidRDefault="001F6AD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 w:rsidRPr="001F6AD6">
              <w:rPr>
                <w:sz w:val="22"/>
                <w:szCs w:val="22"/>
                <w:lang w:eastAsia="en-AU"/>
              </w:rPr>
              <w:t>Names test</w:t>
            </w:r>
          </w:p>
        </w:tc>
        <w:tc>
          <w:tcPr>
            <w:tcW w:w="262" w:type="pct"/>
          </w:tcPr>
          <w:p w14:paraId="6663FBC4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C5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C6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C7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C8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C9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BCA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</w:tr>
      <w:tr w:rsidR="00544149" w14:paraId="6663FBD5" w14:textId="77777777" w:rsidTr="00544149">
        <w:tc>
          <w:tcPr>
            <w:tcW w:w="259" w:type="pct"/>
            <w:vAlign w:val="top"/>
          </w:tcPr>
          <w:p w14:paraId="6663FBCC" w14:textId="77777777" w:rsidR="00A925AF" w:rsidRDefault="00A925AF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BCD" w14:textId="29C1DC82" w:rsidR="00A925AF" w:rsidRPr="001F6AD6" w:rsidRDefault="009D0A7E" w:rsidP="009D0A7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Provides method name and number</w:t>
            </w:r>
          </w:p>
        </w:tc>
        <w:tc>
          <w:tcPr>
            <w:tcW w:w="262" w:type="pct"/>
          </w:tcPr>
          <w:p w14:paraId="6663FBCE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CF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0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1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2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3" w14:textId="77777777" w:rsidR="00A925AF" w:rsidRPr="00454FB7" w:rsidRDefault="00A925AF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BD4" w14:textId="77777777" w:rsidR="00A925AF" w:rsidRPr="000D15AF" w:rsidRDefault="00A925AF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BDF" w14:textId="77777777" w:rsidTr="00544149">
        <w:tc>
          <w:tcPr>
            <w:tcW w:w="259" w:type="pct"/>
            <w:vAlign w:val="top"/>
          </w:tcPr>
          <w:p w14:paraId="6663FBD6" w14:textId="77777777" w:rsidR="00204561" w:rsidRDefault="00204561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BD7" w14:textId="77777777" w:rsidR="00204561" w:rsidRPr="001F6AD6" w:rsidRDefault="001F6AD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required PPE</w:t>
            </w:r>
          </w:p>
        </w:tc>
        <w:tc>
          <w:tcPr>
            <w:tcW w:w="262" w:type="pct"/>
          </w:tcPr>
          <w:p w14:paraId="6663FBD8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9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A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B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C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DD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BDE" w14:textId="77777777" w:rsidR="00204561" w:rsidRPr="000D15AF" w:rsidRDefault="00204561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BE9" w14:textId="77777777" w:rsidTr="00544149">
        <w:tc>
          <w:tcPr>
            <w:tcW w:w="259" w:type="pct"/>
            <w:vAlign w:val="top"/>
          </w:tcPr>
          <w:p w14:paraId="6663FBE0" w14:textId="77777777" w:rsidR="00204561" w:rsidRDefault="00204561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BE1" w14:textId="77777777" w:rsidR="00204561" w:rsidRPr="001F6AD6" w:rsidRDefault="001F6AD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hazards and controls</w:t>
            </w:r>
          </w:p>
        </w:tc>
        <w:tc>
          <w:tcPr>
            <w:tcW w:w="262" w:type="pct"/>
          </w:tcPr>
          <w:p w14:paraId="6663FBE2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E3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E4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E5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E6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E7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BE8" w14:textId="77777777" w:rsidR="00204561" w:rsidRPr="000D15AF" w:rsidRDefault="00204561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BF3" w14:textId="77777777" w:rsidTr="00544149">
        <w:tc>
          <w:tcPr>
            <w:tcW w:w="259" w:type="pct"/>
            <w:vAlign w:val="top"/>
          </w:tcPr>
          <w:p w14:paraId="6663FBEA" w14:textId="77777777" w:rsidR="00204561" w:rsidRDefault="00204561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BEB" w14:textId="77777777" w:rsidR="00204561" w:rsidRPr="001F6AD6" w:rsidRDefault="001F6AD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sample types</w:t>
            </w:r>
          </w:p>
        </w:tc>
        <w:tc>
          <w:tcPr>
            <w:tcW w:w="262" w:type="pct"/>
          </w:tcPr>
          <w:p w14:paraId="6663FBEC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ED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EE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EF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F0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F1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BF2" w14:textId="77777777" w:rsidR="00204561" w:rsidRPr="000D15AF" w:rsidRDefault="00204561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BFD" w14:textId="77777777" w:rsidTr="00544149">
        <w:tc>
          <w:tcPr>
            <w:tcW w:w="259" w:type="pct"/>
            <w:vAlign w:val="top"/>
          </w:tcPr>
          <w:p w14:paraId="6663FBF4" w14:textId="77777777" w:rsidR="00204561" w:rsidRDefault="00204561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BF5" w14:textId="77777777" w:rsidR="00204561" w:rsidRPr="001F6AD6" w:rsidRDefault="001F6AD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traceability requirements</w:t>
            </w:r>
          </w:p>
        </w:tc>
        <w:tc>
          <w:tcPr>
            <w:tcW w:w="262" w:type="pct"/>
          </w:tcPr>
          <w:p w14:paraId="6663FBF6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F7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F8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F9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FA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BFB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BFC" w14:textId="77777777" w:rsidR="00204561" w:rsidRPr="000D15AF" w:rsidRDefault="00204561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07" w14:textId="77777777" w:rsidTr="00544149">
        <w:tc>
          <w:tcPr>
            <w:tcW w:w="259" w:type="pct"/>
            <w:vAlign w:val="top"/>
          </w:tcPr>
          <w:p w14:paraId="6663FBFE" w14:textId="77777777" w:rsidR="00204561" w:rsidRDefault="00204561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BFF" w14:textId="77777777" w:rsidR="00204561" w:rsidRPr="001F6AD6" w:rsidRDefault="001F6AD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Lists sample preparation</w:t>
            </w:r>
          </w:p>
        </w:tc>
        <w:tc>
          <w:tcPr>
            <w:tcW w:w="262" w:type="pct"/>
          </w:tcPr>
          <w:p w14:paraId="6663FC00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1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2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3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4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5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06" w14:textId="77777777" w:rsidR="00204561" w:rsidRPr="000D15AF" w:rsidRDefault="00204561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11" w14:textId="77777777" w:rsidTr="00544149">
        <w:tc>
          <w:tcPr>
            <w:tcW w:w="259" w:type="pct"/>
            <w:vAlign w:val="top"/>
          </w:tcPr>
          <w:p w14:paraId="6663FC08" w14:textId="77777777" w:rsidR="00204561" w:rsidRDefault="00204561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09" w14:textId="77777777" w:rsidR="00204561" w:rsidRPr="001F6AD6" w:rsidRDefault="001F6AD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Lists equipment/reagents</w:t>
            </w:r>
          </w:p>
        </w:tc>
        <w:tc>
          <w:tcPr>
            <w:tcW w:w="262" w:type="pct"/>
          </w:tcPr>
          <w:p w14:paraId="6663FC0A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B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C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D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E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0F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10" w14:textId="77777777" w:rsidR="00204561" w:rsidRPr="000D15AF" w:rsidRDefault="00204561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1B" w14:textId="77777777" w:rsidTr="00544149">
        <w:tc>
          <w:tcPr>
            <w:tcW w:w="259" w:type="pct"/>
            <w:vAlign w:val="top"/>
          </w:tcPr>
          <w:p w14:paraId="6663FC12" w14:textId="77777777" w:rsidR="00204561" w:rsidRDefault="00204561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13" w14:textId="225111A3" w:rsidR="00204561" w:rsidRPr="001F6AD6" w:rsidRDefault="001F6AD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Discusses function of equipment/reagents</w:t>
            </w:r>
            <w:r w:rsidR="00FB0BEA">
              <w:rPr>
                <w:sz w:val="22"/>
                <w:szCs w:val="22"/>
                <w:lang w:eastAsia="en-AU"/>
              </w:rPr>
              <w:t xml:space="preserve"> and pre-use and safety checks</w:t>
            </w:r>
          </w:p>
        </w:tc>
        <w:tc>
          <w:tcPr>
            <w:tcW w:w="262" w:type="pct"/>
          </w:tcPr>
          <w:p w14:paraId="6663FC14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15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16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17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18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19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1A" w14:textId="77777777" w:rsidR="00204561" w:rsidRPr="000D15AF" w:rsidRDefault="00204561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25" w14:textId="77777777" w:rsidTr="00544149">
        <w:tc>
          <w:tcPr>
            <w:tcW w:w="259" w:type="pct"/>
            <w:vAlign w:val="top"/>
          </w:tcPr>
          <w:p w14:paraId="6663FC1C" w14:textId="77777777" w:rsidR="007208C6" w:rsidRDefault="007208C6" w:rsidP="007208C6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1D" w14:textId="77777777" w:rsidR="007208C6" w:rsidRPr="001F6AD6" w:rsidRDefault="007208C6" w:rsidP="007208C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Lists data/observations to be made</w:t>
            </w:r>
          </w:p>
        </w:tc>
        <w:tc>
          <w:tcPr>
            <w:tcW w:w="262" w:type="pct"/>
          </w:tcPr>
          <w:p w14:paraId="6663FC1E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1F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0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1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2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3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24" w14:textId="77777777" w:rsidR="007208C6" w:rsidRPr="000D15AF" w:rsidRDefault="007208C6" w:rsidP="007208C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2F" w14:textId="77777777" w:rsidTr="00544149">
        <w:tc>
          <w:tcPr>
            <w:tcW w:w="259" w:type="pct"/>
            <w:vAlign w:val="top"/>
          </w:tcPr>
          <w:p w14:paraId="6663FC26" w14:textId="77777777" w:rsidR="007208C6" w:rsidRDefault="007208C6" w:rsidP="007208C6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27" w14:textId="77777777" w:rsidR="007208C6" w:rsidRPr="001F6AD6" w:rsidRDefault="007208C6" w:rsidP="007208C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typical results</w:t>
            </w:r>
          </w:p>
        </w:tc>
        <w:tc>
          <w:tcPr>
            <w:tcW w:w="262" w:type="pct"/>
          </w:tcPr>
          <w:p w14:paraId="6663FC28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9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A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B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C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2D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2E" w14:textId="77777777" w:rsidR="007208C6" w:rsidRPr="000D15AF" w:rsidRDefault="007208C6" w:rsidP="007208C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39" w14:textId="77777777" w:rsidTr="00544149">
        <w:tc>
          <w:tcPr>
            <w:tcW w:w="259" w:type="pct"/>
            <w:vAlign w:val="top"/>
          </w:tcPr>
          <w:p w14:paraId="6663FC30" w14:textId="77777777" w:rsidR="007208C6" w:rsidRDefault="007208C6" w:rsidP="007208C6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31" w14:textId="77777777" w:rsidR="007208C6" w:rsidRPr="001F6AD6" w:rsidRDefault="007208C6" w:rsidP="007208C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atypical results</w:t>
            </w:r>
          </w:p>
        </w:tc>
        <w:tc>
          <w:tcPr>
            <w:tcW w:w="262" w:type="pct"/>
          </w:tcPr>
          <w:p w14:paraId="6663FC32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33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34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35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36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37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38" w14:textId="77777777" w:rsidR="007208C6" w:rsidRPr="000D15AF" w:rsidRDefault="007208C6" w:rsidP="007208C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43" w14:textId="77777777" w:rsidTr="00544149">
        <w:tc>
          <w:tcPr>
            <w:tcW w:w="259" w:type="pct"/>
            <w:vAlign w:val="top"/>
          </w:tcPr>
          <w:p w14:paraId="6663FC3A" w14:textId="77777777" w:rsidR="007208C6" w:rsidRDefault="007208C6" w:rsidP="007208C6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3B" w14:textId="77777777" w:rsidR="007208C6" w:rsidRPr="001F6AD6" w:rsidRDefault="007208C6" w:rsidP="007208C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processes for atypical results</w:t>
            </w:r>
          </w:p>
        </w:tc>
        <w:tc>
          <w:tcPr>
            <w:tcW w:w="262" w:type="pct"/>
          </w:tcPr>
          <w:p w14:paraId="6663FC3C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3D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3E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3F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40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41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42" w14:textId="77777777" w:rsidR="007208C6" w:rsidRPr="000D15AF" w:rsidRDefault="007208C6" w:rsidP="007208C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4D" w14:textId="77777777" w:rsidTr="00544149">
        <w:tc>
          <w:tcPr>
            <w:tcW w:w="259" w:type="pct"/>
            <w:vAlign w:val="top"/>
          </w:tcPr>
          <w:p w14:paraId="6663FC44" w14:textId="77777777" w:rsidR="007208C6" w:rsidRDefault="007208C6" w:rsidP="007208C6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45" w14:textId="77777777" w:rsidR="007208C6" w:rsidRPr="001F6AD6" w:rsidRDefault="007208C6" w:rsidP="007208C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cleaning and storage requirements</w:t>
            </w:r>
          </w:p>
        </w:tc>
        <w:tc>
          <w:tcPr>
            <w:tcW w:w="262" w:type="pct"/>
          </w:tcPr>
          <w:p w14:paraId="6663FC46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47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48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49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4A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4B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4C" w14:textId="77777777" w:rsidR="007208C6" w:rsidRPr="000D15AF" w:rsidRDefault="007208C6" w:rsidP="007208C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57" w14:textId="77777777" w:rsidTr="00544149">
        <w:tc>
          <w:tcPr>
            <w:tcW w:w="259" w:type="pct"/>
            <w:vAlign w:val="top"/>
          </w:tcPr>
          <w:p w14:paraId="6663FC4E" w14:textId="77777777" w:rsidR="007208C6" w:rsidRDefault="007208C6" w:rsidP="007208C6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4F" w14:textId="77777777" w:rsidR="007208C6" w:rsidRPr="001F6AD6" w:rsidRDefault="007208C6" w:rsidP="007208C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typical wastes</w:t>
            </w:r>
          </w:p>
        </w:tc>
        <w:tc>
          <w:tcPr>
            <w:tcW w:w="262" w:type="pct"/>
          </w:tcPr>
          <w:p w14:paraId="6663FC50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1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2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3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4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5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56" w14:textId="77777777" w:rsidR="007208C6" w:rsidRPr="000D15AF" w:rsidRDefault="007208C6" w:rsidP="007208C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61" w14:textId="77777777" w:rsidTr="00544149">
        <w:tc>
          <w:tcPr>
            <w:tcW w:w="259" w:type="pct"/>
            <w:vAlign w:val="top"/>
          </w:tcPr>
          <w:p w14:paraId="6663FC58" w14:textId="77777777" w:rsidR="007208C6" w:rsidRDefault="007208C6" w:rsidP="007208C6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59" w14:textId="77777777" w:rsidR="007208C6" w:rsidRPr="001F6AD6" w:rsidRDefault="007208C6" w:rsidP="007208C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how to dispose of wastes</w:t>
            </w:r>
          </w:p>
        </w:tc>
        <w:tc>
          <w:tcPr>
            <w:tcW w:w="262" w:type="pct"/>
          </w:tcPr>
          <w:p w14:paraId="6663FC5A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B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C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D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E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5F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60" w14:textId="77777777" w:rsidR="007208C6" w:rsidRPr="000D15AF" w:rsidRDefault="007208C6" w:rsidP="007208C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6B" w14:textId="77777777" w:rsidTr="00544149">
        <w:tc>
          <w:tcPr>
            <w:tcW w:w="259" w:type="pct"/>
            <w:vAlign w:val="top"/>
          </w:tcPr>
          <w:p w14:paraId="6663FC62" w14:textId="77777777" w:rsidR="007208C6" w:rsidRDefault="007208C6" w:rsidP="007208C6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63" w14:textId="77777777" w:rsidR="007208C6" w:rsidRPr="001F6AD6" w:rsidRDefault="007208C6" w:rsidP="007208C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the SI unit reported</w:t>
            </w:r>
          </w:p>
        </w:tc>
        <w:tc>
          <w:tcPr>
            <w:tcW w:w="262" w:type="pct"/>
          </w:tcPr>
          <w:p w14:paraId="6663FC64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65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66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67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68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69" w14:textId="77777777" w:rsidR="007208C6" w:rsidRPr="00454FB7" w:rsidRDefault="007208C6" w:rsidP="007208C6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6A" w14:textId="77777777" w:rsidR="007208C6" w:rsidRPr="000D15AF" w:rsidRDefault="007208C6" w:rsidP="007208C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544149" w14:paraId="6663FC75" w14:textId="77777777" w:rsidTr="00544149">
        <w:tc>
          <w:tcPr>
            <w:tcW w:w="259" w:type="pct"/>
            <w:vAlign w:val="top"/>
          </w:tcPr>
          <w:p w14:paraId="6663FC6C" w14:textId="77777777" w:rsidR="00204561" w:rsidRDefault="00204561" w:rsidP="00204561">
            <w:pPr>
              <w:pStyle w:val="Body"/>
              <w:numPr>
                <w:ilvl w:val="0"/>
                <w:numId w:val="44"/>
              </w:num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1360" w:type="pct"/>
            <w:vAlign w:val="top"/>
          </w:tcPr>
          <w:p w14:paraId="6663FC6D" w14:textId="77777777" w:rsidR="00204561" w:rsidRPr="001F6AD6" w:rsidRDefault="007208C6" w:rsidP="0020456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 WHS issues and actions</w:t>
            </w:r>
          </w:p>
        </w:tc>
        <w:tc>
          <w:tcPr>
            <w:tcW w:w="262" w:type="pct"/>
          </w:tcPr>
          <w:p w14:paraId="6663FC6E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6F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70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71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72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262" w:type="pct"/>
          </w:tcPr>
          <w:p w14:paraId="6663FC73" w14:textId="77777777" w:rsidR="00204561" w:rsidRPr="00454FB7" w:rsidRDefault="00204561" w:rsidP="00204561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810" w:type="pct"/>
          </w:tcPr>
          <w:p w14:paraId="6663FC74" w14:textId="77777777" w:rsidR="00204561" w:rsidRPr="000D15AF" w:rsidRDefault="00204561" w:rsidP="00204561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</w:tbl>
    <w:p w14:paraId="6663FC76" w14:textId="77777777" w:rsidR="00204561" w:rsidRDefault="00204561">
      <w:pPr>
        <w:tabs>
          <w:tab w:val="clear" w:pos="284"/>
        </w:tabs>
        <w:spacing w:before="0" w:after="200" w:line="276" w:lineRule="auto"/>
      </w:pPr>
    </w:p>
    <w:p w14:paraId="6663FC77" w14:textId="77777777" w:rsidR="00204561" w:rsidRDefault="007942DC">
      <w:pPr>
        <w:tabs>
          <w:tab w:val="clear" w:pos="284"/>
        </w:tabs>
        <w:spacing w:before="0" w:after="200" w:line="276" w:lineRule="auto"/>
      </w:pPr>
      <w:r>
        <w:br w:type="page"/>
      </w:r>
    </w:p>
    <w:p w14:paraId="6663FC78" w14:textId="77777777" w:rsidR="00A925AF" w:rsidRDefault="00A925AF" w:rsidP="00204561">
      <w:pPr>
        <w:pStyle w:val="Heading2"/>
        <w:sectPr w:rsidR="00A925AF" w:rsidSect="00A925AF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6663FC79" w14:textId="77777777" w:rsidR="00204561" w:rsidRDefault="007942DC" w:rsidP="00204561">
      <w:pPr>
        <w:pStyle w:val="Heading2"/>
      </w:pPr>
      <w:r w:rsidRPr="008F6497">
        <w:t>Assessment Feedback</w:t>
      </w:r>
    </w:p>
    <w:p w14:paraId="6663FC7A" w14:textId="77777777" w:rsidR="00204561" w:rsidRDefault="007942DC" w:rsidP="00204561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6663FC7B" w14:textId="77777777" w:rsidR="00204561" w:rsidRDefault="007942DC" w:rsidP="00204561">
      <w:pPr>
        <w:pStyle w:val="Heading3"/>
      </w:pPr>
      <w:r>
        <w:t>Assessment outcome</w:t>
      </w:r>
    </w:p>
    <w:p w14:paraId="6663FC7C" w14:textId="77777777" w:rsidR="00204561" w:rsidRDefault="009B53C4" w:rsidP="00204561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2DC">
            <w:rPr>
              <w:rFonts w:ascii="MS Gothic" w:eastAsia="MS Gothic" w:hAnsi="MS Gothic" w:hint="eastAsia"/>
            </w:rPr>
            <w:t>☐</w:t>
          </w:r>
        </w:sdtContent>
      </w:sdt>
      <w:r w:rsidR="007942DC">
        <w:t xml:space="preserve"> Satisfactory</w:t>
      </w:r>
    </w:p>
    <w:p w14:paraId="6663FC7D" w14:textId="77777777" w:rsidR="00204561" w:rsidRPr="00A7239E" w:rsidRDefault="009B53C4" w:rsidP="00204561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2DC">
            <w:rPr>
              <w:rFonts w:ascii="MS Gothic" w:eastAsia="MS Gothic" w:hAnsi="MS Gothic" w:hint="eastAsia"/>
            </w:rPr>
            <w:t>☐</w:t>
          </w:r>
        </w:sdtContent>
      </w:sdt>
      <w:r w:rsidR="007942DC">
        <w:t xml:space="preserve"> Unsatisfactory</w:t>
      </w:r>
    </w:p>
    <w:p w14:paraId="6663FC7E" w14:textId="77777777" w:rsidR="00204561" w:rsidRDefault="007942DC" w:rsidP="00204561">
      <w:pPr>
        <w:pStyle w:val="Heading3"/>
      </w:pPr>
      <w:r>
        <w:t>Assessor Feedback</w:t>
      </w:r>
    </w:p>
    <w:p w14:paraId="6663FC7F" w14:textId="77777777" w:rsidR="00204561" w:rsidRDefault="009B53C4" w:rsidP="00204561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2DC">
            <w:rPr>
              <w:rFonts w:ascii="MS Gothic" w:eastAsia="MS Gothic" w:hAnsi="MS Gothic" w:hint="eastAsia"/>
            </w:rPr>
            <w:t>☐</w:t>
          </w:r>
        </w:sdtContent>
      </w:sdt>
      <w:r w:rsidR="007942DC">
        <w:t xml:space="preserve"> Was the assessment event successfully completed?</w:t>
      </w:r>
    </w:p>
    <w:p w14:paraId="6663FC80" w14:textId="77777777" w:rsidR="00204561" w:rsidRDefault="009B53C4" w:rsidP="00204561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2DC">
            <w:rPr>
              <w:rFonts w:ascii="MS Gothic" w:eastAsia="MS Gothic" w:hAnsi="MS Gothic" w:hint="eastAsia"/>
            </w:rPr>
            <w:t>☐</w:t>
          </w:r>
        </w:sdtContent>
      </w:sdt>
      <w:r w:rsidR="007942DC">
        <w:t xml:space="preserve"> If no, was the resubmission/re-assessment successfully completed?</w:t>
      </w:r>
    </w:p>
    <w:p w14:paraId="6663FC81" w14:textId="77777777" w:rsidR="00204561" w:rsidRPr="00A7239E" w:rsidRDefault="009B53C4" w:rsidP="00204561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2DC">
            <w:rPr>
              <w:rFonts w:ascii="MS Gothic" w:eastAsia="MS Gothic" w:hAnsi="MS Gothic" w:hint="eastAsia"/>
            </w:rPr>
            <w:t>☐</w:t>
          </w:r>
        </w:sdtContent>
      </w:sdt>
      <w:r w:rsidR="007942DC">
        <w:t xml:space="preserve"> Was reasonable adjustment in place for this assessment event?</w:t>
      </w:r>
      <w:r w:rsidR="007942DC">
        <w:br/>
      </w:r>
      <w:r w:rsidR="007942DC">
        <w:rPr>
          <w:i/>
          <w:color w:val="A6A6A6" w:themeColor="background1" w:themeShade="A6"/>
        </w:rPr>
        <w:t>If yes, ensure it is detailed on the assessment document.</w:t>
      </w:r>
    </w:p>
    <w:p w14:paraId="6663FC82" w14:textId="77777777" w:rsidR="00204561" w:rsidRDefault="007942DC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6663FC83" w14:textId="77777777" w:rsidR="00204561" w:rsidRPr="00A7239E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C84" w14:textId="77777777" w:rsidR="00204561" w:rsidRDefault="007942DC" w:rsidP="00204561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663FC85" w14:textId="77777777" w:rsidR="00204561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C86" w14:textId="77777777" w:rsidR="00204561" w:rsidRPr="00A7239E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C87" w14:textId="77777777" w:rsidR="00204561" w:rsidRDefault="007942DC" w:rsidP="00204561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6663FC88" w14:textId="77777777" w:rsidR="00204561" w:rsidRDefault="007942DC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6663FC89" w14:textId="77777777" w:rsidR="00204561" w:rsidRPr="00A7239E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C8A" w14:textId="77777777" w:rsidR="00204561" w:rsidRDefault="007942DC" w:rsidP="00204561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663FC8B" w14:textId="77777777" w:rsidR="00204561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C8C" w14:textId="77777777" w:rsidR="00204561" w:rsidRPr="00A7239E" w:rsidRDefault="00204561" w:rsidP="0020456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63FC8D" w14:textId="77777777" w:rsidR="00204561" w:rsidRPr="000D179A" w:rsidRDefault="007942DC" w:rsidP="00204561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6663FC8E" w14:textId="77777777" w:rsidR="00204561" w:rsidRPr="000D179A" w:rsidRDefault="00204561" w:rsidP="00204561">
      <w:pPr>
        <w:rPr>
          <w:b/>
          <w:i/>
          <w:lang w:eastAsia="en-AU"/>
        </w:rPr>
      </w:pPr>
    </w:p>
    <w:sectPr w:rsidR="00204561" w:rsidRPr="000D179A" w:rsidSect="00A925AF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82F4A" w14:textId="77777777" w:rsidR="00DB362E" w:rsidRDefault="00DB362E">
      <w:pPr>
        <w:spacing w:before="0" w:after="0" w:line="240" w:lineRule="auto"/>
      </w:pPr>
      <w:r>
        <w:separator/>
      </w:r>
    </w:p>
  </w:endnote>
  <w:endnote w:type="continuationSeparator" w:id="0">
    <w:p w14:paraId="2B22743F" w14:textId="77777777" w:rsidR="00DB362E" w:rsidRDefault="00DB362E">
      <w:pPr>
        <w:spacing w:before="0" w:after="0" w:line="240" w:lineRule="auto"/>
      </w:pPr>
      <w:r>
        <w:continuationSeparator/>
      </w:r>
    </w:p>
  </w:endnote>
  <w:endnote w:type="continuationNotice" w:id="1">
    <w:p w14:paraId="7F382528" w14:textId="77777777" w:rsidR="00D11693" w:rsidRDefault="00D1169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96" w14:textId="77777777" w:rsidR="00DB362E" w:rsidRPr="004820C4" w:rsidRDefault="00DB362E" w:rsidP="00204561">
    <w:pPr>
      <w:pStyle w:val="Footer-DocumentTitleLeft"/>
    </w:pPr>
  </w:p>
  <w:p w14:paraId="6663FC97" w14:textId="77777777" w:rsidR="00DB362E" w:rsidRDefault="00DB362E" w:rsidP="00204561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663FC98" w14:textId="77777777" w:rsidR="00DB362E" w:rsidRPr="0006452B" w:rsidRDefault="00DB362E" w:rsidP="00204561"/>
  <w:p w14:paraId="6663FC99" w14:textId="77777777" w:rsidR="00DB362E" w:rsidRDefault="00DB362E" w:rsidP="002045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9A" w14:textId="6ABC2959" w:rsidR="00DB362E" w:rsidRDefault="00DB362E" w:rsidP="00204561">
    <w:pPr>
      <w:pStyle w:val="Bodyfooter"/>
      <w:tabs>
        <w:tab w:val="clear" w:pos="4536"/>
        <w:tab w:val="clear" w:pos="9554"/>
        <w:tab w:val="right" w:pos="9781"/>
      </w:tabs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9B53C4">
      <w:rPr>
        <w:noProof/>
      </w:rPr>
      <w:t>MSL973013_AE_Pro_2of3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B53C4">
      <w:rPr>
        <w:noProof/>
      </w:rPr>
      <w:t>18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B53C4">
      <w:rPr>
        <w:noProof/>
      </w:rPr>
      <w:t>18</w:t>
    </w:r>
    <w:r>
      <w:rPr>
        <w:noProof/>
      </w:rPr>
      <w:fldChar w:fldCharType="end"/>
    </w:r>
  </w:p>
  <w:p w14:paraId="6663FC9B" w14:textId="3022887E" w:rsidR="00DB362E" w:rsidRDefault="00293265" w:rsidP="00204561">
    <w:pPr>
      <w:pStyle w:val="Bodyfooter"/>
      <w:tabs>
        <w:tab w:val="clear" w:pos="4536"/>
        <w:tab w:val="clear" w:pos="9554"/>
        <w:tab w:val="right" w:pos="9781"/>
      </w:tabs>
    </w:pPr>
    <w:r>
      <w:rPr>
        <w:noProof/>
      </w:rPr>
      <w:t>Resource ID:</w:t>
    </w:r>
    <w:r w:rsidR="00DB362E">
      <w:rPr>
        <w:noProof/>
      </w:rPr>
      <w:t xml:space="preserve"> MRS_18_08_MSL973013_AE_Pro_2of3                                                                            </w:t>
    </w:r>
    <w:r w:rsidR="00DB362E" w:rsidRPr="00192323">
      <w:t>STUDENT NAME:</w:t>
    </w:r>
    <w:r w:rsidR="00DB362E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9E" w14:textId="77777777" w:rsidR="00DB362E" w:rsidRPr="008D467A" w:rsidRDefault="00DB362E" w:rsidP="00204561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663FC9F" w14:textId="77777777" w:rsidR="00DB362E" w:rsidRPr="008948B1" w:rsidRDefault="00DB362E" w:rsidP="00204561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663FCA0" w14:textId="77777777" w:rsidR="00DB362E" w:rsidRPr="00AA3155" w:rsidRDefault="00DB362E" w:rsidP="00204561">
    <w:pPr>
      <w:pStyle w:val="Footer"/>
    </w:pPr>
  </w:p>
  <w:p w14:paraId="6663FCA1" w14:textId="77777777" w:rsidR="00DB362E" w:rsidRDefault="00DB362E" w:rsidP="0020456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A4" w14:textId="77777777" w:rsidR="00DB362E" w:rsidRPr="004820C4" w:rsidRDefault="00DB362E" w:rsidP="00204561">
    <w:pPr>
      <w:pStyle w:val="Footer-DocumentTitleLeft"/>
    </w:pPr>
  </w:p>
  <w:p w14:paraId="6663FCA5" w14:textId="77777777" w:rsidR="00DB362E" w:rsidRDefault="00DB362E" w:rsidP="00204561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663FCA6" w14:textId="77777777" w:rsidR="00DB362E" w:rsidRPr="0006452B" w:rsidRDefault="00DB362E" w:rsidP="00204561"/>
  <w:p w14:paraId="6663FCA7" w14:textId="77777777" w:rsidR="00DB362E" w:rsidRDefault="00DB362E" w:rsidP="0020456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AA" w14:textId="77777777" w:rsidR="00DB362E" w:rsidRPr="008D467A" w:rsidRDefault="00DB362E" w:rsidP="00204561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663FCAB" w14:textId="77777777" w:rsidR="00DB362E" w:rsidRPr="008948B1" w:rsidRDefault="00DB362E" w:rsidP="00204561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663FCAC" w14:textId="77777777" w:rsidR="00DB362E" w:rsidRPr="00AA3155" w:rsidRDefault="00DB362E" w:rsidP="00204561">
    <w:pPr>
      <w:pStyle w:val="Footer"/>
    </w:pPr>
  </w:p>
  <w:p w14:paraId="6663FCAD" w14:textId="77777777" w:rsidR="00DB362E" w:rsidRDefault="00DB362E" w:rsidP="002045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88B38" w14:textId="77777777" w:rsidR="00DB362E" w:rsidRDefault="00DB362E">
      <w:pPr>
        <w:spacing w:before="0" w:after="0" w:line="240" w:lineRule="auto"/>
      </w:pPr>
      <w:r>
        <w:separator/>
      </w:r>
    </w:p>
  </w:footnote>
  <w:footnote w:type="continuationSeparator" w:id="0">
    <w:p w14:paraId="3E13AB1B" w14:textId="77777777" w:rsidR="00DB362E" w:rsidRDefault="00DB362E">
      <w:pPr>
        <w:spacing w:before="0" w:after="0" w:line="240" w:lineRule="auto"/>
      </w:pPr>
      <w:r>
        <w:continuationSeparator/>
      </w:r>
    </w:p>
  </w:footnote>
  <w:footnote w:type="continuationNotice" w:id="1">
    <w:p w14:paraId="3DB4C322" w14:textId="77777777" w:rsidR="00D11693" w:rsidRDefault="00D1169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93" w14:textId="77777777" w:rsidR="00DB362E" w:rsidRDefault="009B53C4" w:rsidP="00204561">
    <w:r>
      <w:rPr>
        <w:noProof/>
      </w:rPr>
      <w:pict w14:anchorId="6663FC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0;margin-top:0;width:449.55pt;height:269.7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6663FC94" w14:textId="77777777" w:rsidR="00DB362E" w:rsidRDefault="00DB362E" w:rsidP="002045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95" w14:textId="77777777" w:rsidR="00DB362E" w:rsidRDefault="00DB362E" w:rsidP="0020456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663FCAF" wp14:editId="6663FCB0">
          <wp:extent cx="1591359" cy="397840"/>
          <wp:effectExtent l="0" t="0" r="0" b="2540"/>
          <wp:docPr id="1" name="Picture 1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9C" w14:textId="77777777" w:rsidR="00DB362E" w:rsidRDefault="009B53C4" w:rsidP="00204561">
    <w:pPr>
      <w:pStyle w:val="Header"/>
    </w:pPr>
    <w:r>
      <w:rPr>
        <w:noProof/>
      </w:rPr>
      <w:pict w14:anchorId="6663FC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49.55pt;height:26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6663FC9D" w14:textId="77777777" w:rsidR="00DB362E" w:rsidRDefault="00DB362E" w:rsidP="0020456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A2" w14:textId="77777777" w:rsidR="00DB362E" w:rsidRDefault="00DB362E" w:rsidP="00204561"/>
  <w:p w14:paraId="6663FCA3" w14:textId="77777777" w:rsidR="00DB362E" w:rsidRDefault="00DB362E" w:rsidP="0020456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FCA8" w14:textId="77777777" w:rsidR="00DB362E" w:rsidRDefault="00DB362E" w:rsidP="00204561">
    <w:pPr>
      <w:pStyle w:val="Header"/>
    </w:pPr>
  </w:p>
  <w:p w14:paraId="6663FCA9" w14:textId="77777777" w:rsidR="00DB362E" w:rsidRDefault="00DB362E" w:rsidP="002045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F4A4D4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F72BCD"/>
    <w:multiLevelType w:val="hybridMultilevel"/>
    <w:tmpl w:val="1F0A40EA"/>
    <w:lvl w:ilvl="0" w:tplc="3C82A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084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549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69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6CE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DA4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09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AC1F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F4E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1101D"/>
    <w:multiLevelType w:val="hybridMultilevel"/>
    <w:tmpl w:val="CA6C23CE"/>
    <w:lvl w:ilvl="0" w:tplc="2DA0C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A24D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F4E2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6F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1E26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8E1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044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A7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CC5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8DC"/>
    <w:multiLevelType w:val="hybridMultilevel"/>
    <w:tmpl w:val="B2387B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DC4CEA"/>
    <w:multiLevelType w:val="hybridMultilevel"/>
    <w:tmpl w:val="0706E59E"/>
    <w:lvl w:ilvl="0" w:tplc="D5FA8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C46E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FA1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A72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D24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D60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4820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8B6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AA9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A4F78"/>
    <w:multiLevelType w:val="hybridMultilevel"/>
    <w:tmpl w:val="05A87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B509D"/>
    <w:multiLevelType w:val="hybridMultilevel"/>
    <w:tmpl w:val="C7D6E560"/>
    <w:lvl w:ilvl="0" w:tplc="D4A0A3D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F69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364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AA5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9AE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833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CB7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D4ED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2E3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76621"/>
    <w:multiLevelType w:val="hybridMultilevel"/>
    <w:tmpl w:val="74B81672"/>
    <w:lvl w:ilvl="0" w:tplc="B1662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A03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C5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B86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E3C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A85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B4CB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02E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AE9E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C5785"/>
    <w:multiLevelType w:val="hybridMultilevel"/>
    <w:tmpl w:val="98EC1B74"/>
    <w:lvl w:ilvl="0" w:tplc="41BA0AAC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54E2C"/>
    <w:multiLevelType w:val="hybridMultilevel"/>
    <w:tmpl w:val="5440AD76"/>
    <w:lvl w:ilvl="0" w:tplc="DEC4B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3DA85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D0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F4E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675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8E3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5A54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D0C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D884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D4FA2"/>
    <w:multiLevelType w:val="hybridMultilevel"/>
    <w:tmpl w:val="7500F388"/>
    <w:lvl w:ilvl="0" w:tplc="4E64A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A1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FE34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E3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963B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402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4CF6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CE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C43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F0183"/>
    <w:multiLevelType w:val="hybridMultilevel"/>
    <w:tmpl w:val="3AE60CFA"/>
    <w:lvl w:ilvl="0" w:tplc="34A884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E3C0F4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A2C456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77A221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67CAE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AC851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7460E8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474C36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74625E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B615FA"/>
    <w:multiLevelType w:val="hybridMultilevel"/>
    <w:tmpl w:val="F2DA347E"/>
    <w:lvl w:ilvl="0" w:tplc="4B3E166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7EE2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CCC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237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5C4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0A1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4C6B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3AF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E3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C5150"/>
    <w:multiLevelType w:val="hybridMultilevel"/>
    <w:tmpl w:val="7B38B076"/>
    <w:lvl w:ilvl="0" w:tplc="0E949DBC">
      <w:start w:val="1"/>
      <w:numFmt w:val="decimal"/>
      <w:lvlText w:val="%1."/>
      <w:lvlJc w:val="left"/>
      <w:pPr>
        <w:ind w:left="823" w:hanging="361"/>
      </w:pPr>
      <w:rPr>
        <w:rFonts w:ascii="Calibri" w:eastAsia="Calibri" w:hAnsi="Calibri" w:cs="Calibri" w:hint="default"/>
        <w:i w:val="0"/>
        <w:color w:val="000000" w:themeColor="text1"/>
        <w:w w:val="99"/>
        <w:sz w:val="22"/>
        <w:szCs w:val="22"/>
      </w:rPr>
    </w:lvl>
    <w:lvl w:ilvl="1" w:tplc="ECDE9D6C">
      <w:start w:val="1"/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B852B184">
      <w:start w:val="1"/>
      <w:numFmt w:val="bullet"/>
      <w:lvlText w:val="•"/>
      <w:lvlJc w:val="left"/>
      <w:pPr>
        <w:ind w:left="2069" w:hanging="361"/>
      </w:pPr>
      <w:rPr>
        <w:rFonts w:hint="default"/>
      </w:rPr>
    </w:lvl>
    <w:lvl w:ilvl="3" w:tplc="A4E20FAE">
      <w:start w:val="1"/>
      <w:numFmt w:val="bullet"/>
      <w:lvlText w:val="•"/>
      <w:lvlJc w:val="left"/>
      <w:pPr>
        <w:ind w:left="2694" w:hanging="361"/>
      </w:pPr>
      <w:rPr>
        <w:rFonts w:hint="default"/>
      </w:rPr>
    </w:lvl>
    <w:lvl w:ilvl="4" w:tplc="D2A0E7C4">
      <w:start w:val="1"/>
      <w:numFmt w:val="bullet"/>
      <w:lvlText w:val="•"/>
      <w:lvlJc w:val="left"/>
      <w:pPr>
        <w:ind w:left="3319" w:hanging="361"/>
      </w:pPr>
      <w:rPr>
        <w:rFonts w:hint="default"/>
      </w:rPr>
    </w:lvl>
    <w:lvl w:ilvl="5" w:tplc="C9A44DDA">
      <w:start w:val="1"/>
      <w:numFmt w:val="bullet"/>
      <w:lvlText w:val="•"/>
      <w:lvlJc w:val="left"/>
      <w:pPr>
        <w:ind w:left="3944" w:hanging="361"/>
      </w:pPr>
      <w:rPr>
        <w:rFonts w:hint="default"/>
      </w:rPr>
    </w:lvl>
    <w:lvl w:ilvl="6" w:tplc="1A4C5264">
      <w:start w:val="1"/>
      <w:numFmt w:val="bullet"/>
      <w:lvlText w:val="•"/>
      <w:lvlJc w:val="left"/>
      <w:pPr>
        <w:ind w:left="4569" w:hanging="361"/>
      </w:pPr>
      <w:rPr>
        <w:rFonts w:hint="default"/>
      </w:rPr>
    </w:lvl>
    <w:lvl w:ilvl="7" w:tplc="395CD42A">
      <w:start w:val="1"/>
      <w:numFmt w:val="bullet"/>
      <w:lvlText w:val="•"/>
      <w:lvlJc w:val="left"/>
      <w:pPr>
        <w:ind w:left="5194" w:hanging="361"/>
      </w:pPr>
      <w:rPr>
        <w:rFonts w:hint="default"/>
      </w:rPr>
    </w:lvl>
    <w:lvl w:ilvl="8" w:tplc="0ABC1DD4">
      <w:start w:val="1"/>
      <w:numFmt w:val="bullet"/>
      <w:lvlText w:val="•"/>
      <w:lvlJc w:val="left"/>
      <w:pPr>
        <w:ind w:left="5819" w:hanging="361"/>
      </w:pPr>
      <w:rPr>
        <w:rFonts w:hint="default"/>
      </w:rPr>
    </w:lvl>
  </w:abstractNum>
  <w:abstractNum w:abstractNumId="14" w15:restartNumberingAfterBreak="0">
    <w:nsid w:val="2CA746E4"/>
    <w:multiLevelType w:val="hybridMultilevel"/>
    <w:tmpl w:val="1C4CF6A2"/>
    <w:lvl w:ilvl="0" w:tplc="458C7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4B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4A23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CA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EA76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A059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09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AF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A0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6" w15:restartNumberingAfterBreak="0">
    <w:nsid w:val="309E5704"/>
    <w:multiLevelType w:val="multilevel"/>
    <w:tmpl w:val="EBB62F86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3AD3DEC"/>
    <w:multiLevelType w:val="hybridMultilevel"/>
    <w:tmpl w:val="37A0660C"/>
    <w:lvl w:ilvl="0" w:tplc="E562A6A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D3200A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7EC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E69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505F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F6E5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8A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ADD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03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E4481"/>
    <w:multiLevelType w:val="hybridMultilevel"/>
    <w:tmpl w:val="79CAB512"/>
    <w:lvl w:ilvl="0" w:tplc="B3C04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9E3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408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4E9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76F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E7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E2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E6E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1AC4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9D3AFE"/>
    <w:multiLevelType w:val="hybridMultilevel"/>
    <w:tmpl w:val="C49E9C1C"/>
    <w:lvl w:ilvl="0" w:tplc="14625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0C9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803A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6E6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4C6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86CB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EC6A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504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2CE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A212B2"/>
    <w:multiLevelType w:val="hybridMultilevel"/>
    <w:tmpl w:val="8EC0F6CC"/>
    <w:lvl w:ilvl="0" w:tplc="41BA0AAC">
      <w:start w:val="1"/>
      <w:numFmt w:val="lowerLetter"/>
      <w:lvlText w:val="%1.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195877"/>
    <w:multiLevelType w:val="hybridMultilevel"/>
    <w:tmpl w:val="171AC9B2"/>
    <w:lvl w:ilvl="0" w:tplc="2EFCC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20A6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2E7B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4C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A14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8C7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04D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6DB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82E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B4039"/>
    <w:multiLevelType w:val="hybridMultilevel"/>
    <w:tmpl w:val="488E0178"/>
    <w:lvl w:ilvl="0" w:tplc="12E8B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FCCBF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907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8D1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0A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740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ACC5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C2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56B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F76B2"/>
    <w:multiLevelType w:val="hybridMultilevel"/>
    <w:tmpl w:val="D4EAB4C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CA5358"/>
    <w:multiLevelType w:val="hybridMultilevel"/>
    <w:tmpl w:val="366E9E88"/>
    <w:lvl w:ilvl="0" w:tplc="73B0B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F299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639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169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D88F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4D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6C5B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80A0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DE1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D0754E"/>
    <w:multiLevelType w:val="hybridMultilevel"/>
    <w:tmpl w:val="1ADE0A8A"/>
    <w:lvl w:ilvl="0" w:tplc="DD8A8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6245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EC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626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A4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6C2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0EA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49C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F81B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47BDB"/>
    <w:multiLevelType w:val="hybridMultilevel"/>
    <w:tmpl w:val="CD408890"/>
    <w:lvl w:ilvl="0" w:tplc="937A4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5400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66BD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7E8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A87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965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18FC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E7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AADB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8" w15:restartNumberingAfterBreak="0">
    <w:nsid w:val="4ED16329"/>
    <w:multiLevelType w:val="hybridMultilevel"/>
    <w:tmpl w:val="CB0AEB06"/>
    <w:lvl w:ilvl="0" w:tplc="139CA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DE0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DCA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C5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87C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7E8A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A6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CE74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C68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D664F"/>
    <w:multiLevelType w:val="hybridMultilevel"/>
    <w:tmpl w:val="67A20D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0F509A"/>
    <w:multiLevelType w:val="hybridMultilevel"/>
    <w:tmpl w:val="84727A1C"/>
    <w:lvl w:ilvl="0" w:tplc="2E4C645C">
      <w:start w:val="1"/>
      <w:numFmt w:val="decimal"/>
      <w:lvlText w:val="%1."/>
      <w:lvlJc w:val="left"/>
      <w:pPr>
        <w:ind w:left="720" w:hanging="360"/>
      </w:pPr>
    </w:lvl>
    <w:lvl w:ilvl="1" w:tplc="A4B2CBA0">
      <w:start w:val="1"/>
      <w:numFmt w:val="lowerLetter"/>
      <w:lvlText w:val="%2."/>
      <w:lvlJc w:val="left"/>
      <w:pPr>
        <w:ind w:left="1440" w:hanging="360"/>
      </w:pPr>
    </w:lvl>
    <w:lvl w:ilvl="2" w:tplc="31665E6C">
      <w:start w:val="1"/>
      <w:numFmt w:val="lowerRoman"/>
      <w:lvlText w:val="%3."/>
      <w:lvlJc w:val="right"/>
      <w:pPr>
        <w:ind w:left="2160" w:hanging="180"/>
      </w:pPr>
    </w:lvl>
    <w:lvl w:ilvl="3" w:tplc="D9B458B6">
      <w:start w:val="1"/>
      <w:numFmt w:val="decimal"/>
      <w:lvlText w:val="%4."/>
      <w:lvlJc w:val="left"/>
      <w:pPr>
        <w:ind w:left="2880" w:hanging="360"/>
      </w:pPr>
    </w:lvl>
    <w:lvl w:ilvl="4" w:tplc="C1A434AC">
      <w:start w:val="1"/>
      <w:numFmt w:val="lowerLetter"/>
      <w:lvlText w:val="%5."/>
      <w:lvlJc w:val="left"/>
      <w:pPr>
        <w:ind w:left="3600" w:hanging="360"/>
      </w:pPr>
    </w:lvl>
    <w:lvl w:ilvl="5" w:tplc="19B81E7E">
      <w:start w:val="1"/>
      <w:numFmt w:val="lowerRoman"/>
      <w:lvlText w:val="%6."/>
      <w:lvlJc w:val="right"/>
      <w:pPr>
        <w:ind w:left="4320" w:hanging="180"/>
      </w:pPr>
    </w:lvl>
    <w:lvl w:ilvl="6" w:tplc="0DC24B02">
      <w:start w:val="1"/>
      <w:numFmt w:val="decimal"/>
      <w:lvlText w:val="%7."/>
      <w:lvlJc w:val="left"/>
      <w:pPr>
        <w:ind w:left="5040" w:hanging="360"/>
      </w:pPr>
    </w:lvl>
    <w:lvl w:ilvl="7" w:tplc="0F80199E">
      <w:start w:val="1"/>
      <w:numFmt w:val="lowerLetter"/>
      <w:lvlText w:val="%8."/>
      <w:lvlJc w:val="left"/>
      <w:pPr>
        <w:ind w:left="5760" w:hanging="360"/>
      </w:pPr>
    </w:lvl>
    <w:lvl w:ilvl="8" w:tplc="47B2D7A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402EE"/>
    <w:multiLevelType w:val="hybridMultilevel"/>
    <w:tmpl w:val="1184421A"/>
    <w:lvl w:ilvl="0" w:tplc="5D725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2A7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3457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504E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3ADE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DCD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FA8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FA6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34D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31697"/>
    <w:multiLevelType w:val="hybridMultilevel"/>
    <w:tmpl w:val="A4665168"/>
    <w:lvl w:ilvl="0" w:tplc="F244BF08">
      <w:start w:val="1"/>
      <w:numFmt w:val="decimal"/>
      <w:lvlText w:val="%1."/>
      <w:lvlJc w:val="left"/>
      <w:pPr>
        <w:ind w:left="720" w:hanging="360"/>
      </w:pPr>
    </w:lvl>
    <w:lvl w:ilvl="1" w:tplc="41BA0AAC">
      <w:start w:val="1"/>
      <w:numFmt w:val="lowerLetter"/>
      <w:lvlText w:val="%2."/>
      <w:lvlJc w:val="left"/>
      <w:pPr>
        <w:ind w:left="1440" w:hanging="360"/>
      </w:pPr>
    </w:lvl>
    <w:lvl w:ilvl="2" w:tplc="A52AD09A">
      <w:start w:val="1"/>
      <w:numFmt w:val="lowerRoman"/>
      <w:lvlText w:val="%3."/>
      <w:lvlJc w:val="right"/>
      <w:pPr>
        <w:ind w:left="2160" w:hanging="180"/>
      </w:pPr>
    </w:lvl>
    <w:lvl w:ilvl="3" w:tplc="5CD26FE4" w:tentative="1">
      <w:start w:val="1"/>
      <w:numFmt w:val="decimal"/>
      <w:lvlText w:val="%4."/>
      <w:lvlJc w:val="left"/>
      <w:pPr>
        <w:ind w:left="2880" w:hanging="360"/>
      </w:pPr>
    </w:lvl>
    <w:lvl w:ilvl="4" w:tplc="DA94FB8E" w:tentative="1">
      <w:start w:val="1"/>
      <w:numFmt w:val="lowerLetter"/>
      <w:lvlText w:val="%5."/>
      <w:lvlJc w:val="left"/>
      <w:pPr>
        <w:ind w:left="3600" w:hanging="360"/>
      </w:pPr>
    </w:lvl>
    <w:lvl w:ilvl="5" w:tplc="38CE95B2" w:tentative="1">
      <w:start w:val="1"/>
      <w:numFmt w:val="lowerRoman"/>
      <w:lvlText w:val="%6."/>
      <w:lvlJc w:val="right"/>
      <w:pPr>
        <w:ind w:left="4320" w:hanging="180"/>
      </w:pPr>
    </w:lvl>
    <w:lvl w:ilvl="6" w:tplc="748ECC7E" w:tentative="1">
      <w:start w:val="1"/>
      <w:numFmt w:val="decimal"/>
      <w:lvlText w:val="%7."/>
      <w:lvlJc w:val="left"/>
      <w:pPr>
        <w:ind w:left="5040" w:hanging="360"/>
      </w:pPr>
    </w:lvl>
    <w:lvl w:ilvl="7" w:tplc="86C47E5C" w:tentative="1">
      <w:start w:val="1"/>
      <w:numFmt w:val="lowerLetter"/>
      <w:lvlText w:val="%8."/>
      <w:lvlJc w:val="left"/>
      <w:pPr>
        <w:ind w:left="5760" w:hanging="360"/>
      </w:pPr>
    </w:lvl>
    <w:lvl w:ilvl="8" w:tplc="06A8D2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A460B"/>
    <w:multiLevelType w:val="hybridMultilevel"/>
    <w:tmpl w:val="8EC0F6CC"/>
    <w:lvl w:ilvl="0" w:tplc="41BA0AAC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C747AB"/>
    <w:multiLevelType w:val="hybridMultilevel"/>
    <w:tmpl w:val="8EC0F6CC"/>
    <w:lvl w:ilvl="0" w:tplc="41BA0AAC">
      <w:start w:val="1"/>
      <w:numFmt w:val="lowerLetter"/>
      <w:lvlText w:val="%1.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2B3FAE"/>
    <w:multiLevelType w:val="hybridMultilevel"/>
    <w:tmpl w:val="A89618B0"/>
    <w:lvl w:ilvl="0" w:tplc="8E6EB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AAE254" w:tentative="1">
      <w:start w:val="1"/>
      <w:numFmt w:val="lowerLetter"/>
      <w:lvlText w:val="%2."/>
      <w:lvlJc w:val="left"/>
      <w:pPr>
        <w:ind w:left="1440" w:hanging="360"/>
      </w:pPr>
    </w:lvl>
    <w:lvl w:ilvl="2" w:tplc="2D8CD1FE" w:tentative="1">
      <w:start w:val="1"/>
      <w:numFmt w:val="lowerRoman"/>
      <w:lvlText w:val="%3."/>
      <w:lvlJc w:val="right"/>
      <w:pPr>
        <w:ind w:left="2160" w:hanging="180"/>
      </w:pPr>
    </w:lvl>
    <w:lvl w:ilvl="3" w:tplc="B4583FD0" w:tentative="1">
      <w:start w:val="1"/>
      <w:numFmt w:val="decimal"/>
      <w:lvlText w:val="%4."/>
      <w:lvlJc w:val="left"/>
      <w:pPr>
        <w:ind w:left="2880" w:hanging="360"/>
      </w:pPr>
    </w:lvl>
    <w:lvl w:ilvl="4" w:tplc="602A9C56" w:tentative="1">
      <w:start w:val="1"/>
      <w:numFmt w:val="lowerLetter"/>
      <w:lvlText w:val="%5."/>
      <w:lvlJc w:val="left"/>
      <w:pPr>
        <w:ind w:left="3600" w:hanging="360"/>
      </w:pPr>
    </w:lvl>
    <w:lvl w:ilvl="5" w:tplc="F7C87E8C" w:tentative="1">
      <w:start w:val="1"/>
      <w:numFmt w:val="lowerRoman"/>
      <w:lvlText w:val="%6."/>
      <w:lvlJc w:val="right"/>
      <w:pPr>
        <w:ind w:left="4320" w:hanging="180"/>
      </w:pPr>
    </w:lvl>
    <w:lvl w:ilvl="6" w:tplc="39524B1A" w:tentative="1">
      <w:start w:val="1"/>
      <w:numFmt w:val="decimal"/>
      <w:lvlText w:val="%7."/>
      <w:lvlJc w:val="left"/>
      <w:pPr>
        <w:ind w:left="5040" w:hanging="360"/>
      </w:pPr>
    </w:lvl>
    <w:lvl w:ilvl="7" w:tplc="94C4B352" w:tentative="1">
      <w:start w:val="1"/>
      <w:numFmt w:val="lowerLetter"/>
      <w:lvlText w:val="%8."/>
      <w:lvlJc w:val="left"/>
      <w:pPr>
        <w:ind w:left="5760" w:hanging="360"/>
      </w:pPr>
    </w:lvl>
    <w:lvl w:ilvl="8" w:tplc="F7B6B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56185E"/>
    <w:multiLevelType w:val="hybridMultilevel"/>
    <w:tmpl w:val="FFDC3934"/>
    <w:lvl w:ilvl="0" w:tplc="21D65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A7B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F216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67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F26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5AE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141A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A820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B85EF0"/>
    <w:multiLevelType w:val="hybridMultilevel"/>
    <w:tmpl w:val="CD6C1E34"/>
    <w:lvl w:ilvl="0" w:tplc="46047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F44F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423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2EF1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25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908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50F8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58EA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3606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67E9D"/>
    <w:multiLevelType w:val="hybridMultilevel"/>
    <w:tmpl w:val="F17A9AE6"/>
    <w:lvl w:ilvl="0" w:tplc="28FCA3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D70D5D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4AB83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2002C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762386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7EA70A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5CFB6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2E650F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32663B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6AE6133"/>
    <w:multiLevelType w:val="hybridMultilevel"/>
    <w:tmpl w:val="6D84E280"/>
    <w:lvl w:ilvl="0" w:tplc="7B88841C">
      <w:start w:val="1"/>
      <w:numFmt w:val="decimal"/>
      <w:lvlText w:val="%1."/>
      <w:lvlJc w:val="left"/>
      <w:pPr>
        <w:ind w:left="720" w:hanging="360"/>
      </w:pPr>
    </w:lvl>
    <w:lvl w:ilvl="1" w:tplc="9B4C5D12" w:tentative="1">
      <w:start w:val="1"/>
      <w:numFmt w:val="lowerLetter"/>
      <w:lvlText w:val="%2."/>
      <w:lvlJc w:val="left"/>
      <w:pPr>
        <w:ind w:left="1440" w:hanging="360"/>
      </w:pPr>
    </w:lvl>
    <w:lvl w:ilvl="2" w:tplc="E2D0E7A0" w:tentative="1">
      <w:start w:val="1"/>
      <w:numFmt w:val="lowerRoman"/>
      <w:lvlText w:val="%3."/>
      <w:lvlJc w:val="right"/>
      <w:pPr>
        <w:ind w:left="2160" w:hanging="180"/>
      </w:pPr>
    </w:lvl>
    <w:lvl w:ilvl="3" w:tplc="A2FC05EA" w:tentative="1">
      <w:start w:val="1"/>
      <w:numFmt w:val="decimal"/>
      <w:lvlText w:val="%4."/>
      <w:lvlJc w:val="left"/>
      <w:pPr>
        <w:ind w:left="2880" w:hanging="360"/>
      </w:pPr>
    </w:lvl>
    <w:lvl w:ilvl="4" w:tplc="33DCFCB8" w:tentative="1">
      <w:start w:val="1"/>
      <w:numFmt w:val="lowerLetter"/>
      <w:lvlText w:val="%5."/>
      <w:lvlJc w:val="left"/>
      <w:pPr>
        <w:ind w:left="3600" w:hanging="360"/>
      </w:pPr>
    </w:lvl>
    <w:lvl w:ilvl="5" w:tplc="E5E66398" w:tentative="1">
      <w:start w:val="1"/>
      <w:numFmt w:val="lowerRoman"/>
      <w:lvlText w:val="%6."/>
      <w:lvlJc w:val="right"/>
      <w:pPr>
        <w:ind w:left="4320" w:hanging="180"/>
      </w:pPr>
    </w:lvl>
    <w:lvl w:ilvl="6" w:tplc="1B1A2096" w:tentative="1">
      <w:start w:val="1"/>
      <w:numFmt w:val="decimal"/>
      <w:lvlText w:val="%7."/>
      <w:lvlJc w:val="left"/>
      <w:pPr>
        <w:ind w:left="5040" w:hanging="360"/>
      </w:pPr>
    </w:lvl>
    <w:lvl w:ilvl="7" w:tplc="7B48DAD2" w:tentative="1">
      <w:start w:val="1"/>
      <w:numFmt w:val="lowerLetter"/>
      <w:lvlText w:val="%8."/>
      <w:lvlJc w:val="left"/>
      <w:pPr>
        <w:ind w:left="5760" w:hanging="360"/>
      </w:pPr>
    </w:lvl>
    <w:lvl w:ilvl="8" w:tplc="56DE1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20FDB"/>
    <w:multiLevelType w:val="hybridMultilevel"/>
    <w:tmpl w:val="CA7CB0F0"/>
    <w:lvl w:ilvl="0" w:tplc="94B67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728C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E7F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2F7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D04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E09E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C95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238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3029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9B1A58"/>
    <w:multiLevelType w:val="hybridMultilevel"/>
    <w:tmpl w:val="CA1AC826"/>
    <w:lvl w:ilvl="0" w:tplc="5B763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CB4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80EE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86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C5C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F43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23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EB3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6CFD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B4AC9"/>
    <w:multiLevelType w:val="hybridMultilevel"/>
    <w:tmpl w:val="AE66EE86"/>
    <w:lvl w:ilvl="0" w:tplc="B2C2660E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E4E82"/>
    <w:multiLevelType w:val="hybridMultilevel"/>
    <w:tmpl w:val="A89618B0"/>
    <w:lvl w:ilvl="0" w:tplc="87786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E6C716" w:tentative="1">
      <w:start w:val="1"/>
      <w:numFmt w:val="lowerLetter"/>
      <w:lvlText w:val="%2."/>
      <w:lvlJc w:val="left"/>
      <w:pPr>
        <w:ind w:left="1440" w:hanging="360"/>
      </w:pPr>
    </w:lvl>
    <w:lvl w:ilvl="2" w:tplc="3A9A7688" w:tentative="1">
      <w:start w:val="1"/>
      <w:numFmt w:val="lowerRoman"/>
      <w:lvlText w:val="%3."/>
      <w:lvlJc w:val="right"/>
      <w:pPr>
        <w:ind w:left="2160" w:hanging="180"/>
      </w:pPr>
    </w:lvl>
    <w:lvl w:ilvl="3" w:tplc="AE5442B6" w:tentative="1">
      <w:start w:val="1"/>
      <w:numFmt w:val="decimal"/>
      <w:lvlText w:val="%4."/>
      <w:lvlJc w:val="left"/>
      <w:pPr>
        <w:ind w:left="2880" w:hanging="360"/>
      </w:pPr>
    </w:lvl>
    <w:lvl w:ilvl="4" w:tplc="B04AB8F2" w:tentative="1">
      <w:start w:val="1"/>
      <w:numFmt w:val="lowerLetter"/>
      <w:lvlText w:val="%5."/>
      <w:lvlJc w:val="left"/>
      <w:pPr>
        <w:ind w:left="3600" w:hanging="360"/>
      </w:pPr>
    </w:lvl>
    <w:lvl w:ilvl="5" w:tplc="9ED0F8F4" w:tentative="1">
      <w:start w:val="1"/>
      <w:numFmt w:val="lowerRoman"/>
      <w:lvlText w:val="%6."/>
      <w:lvlJc w:val="right"/>
      <w:pPr>
        <w:ind w:left="4320" w:hanging="180"/>
      </w:pPr>
    </w:lvl>
    <w:lvl w:ilvl="6" w:tplc="3C56380A" w:tentative="1">
      <w:start w:val="1"/>
      <w:numFmt w:val="decimal"/>
      <w:lvlText w:val="%7."/>
      <w:lvlJc w:val="left"/>
      <w:pPr>
        <w:ind w:left="5040" w:hanging="360"/>
      </w:pPr>
    </w:lvl>
    <w:lvl w:ilvl="7" w:tplc="26F87210" w:tentative="1">
      <w:start w:val="1"/>
      <w:numFmt w:val="lowerLetter"/>
      <w:lvlText w:val="%8."/>
      <w:lvlJc w:val="left"/>
      <w:pPr>
        <w:ind w:left="5760" w:hanging="360"/>
      </w:pPr>
    </w:lvl>
    <w:lvl w:ilvl="8" w:tplc="6584FB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7750D"/>
    <w:multiLevelType w:val="hybridMultilevel"/>
    <w:tmpl w:val="7E7A8CBA"/>
    <w:lvl w:ilvl="0" w:tplc="FE4E9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4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1EA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52AE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CC22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BA6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EAD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3C9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8ED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17"/>
  </w:num>
  <w:num w:numId="5">
    <w:abstractNumId w:val="7"/>
  </w:num>
  <w:num w:numId="6">
    <w:abstractNumId w:val="39"/>
  </w:num>
  <w:num w:numId="7">
    <w:abstractNumId w:val="41"/>
  </w:num>
  <w:num w:numId="8">
    <w:abstractNumId w:val="10"/>
  </w:num>
  <w:num w:numId="9">
    <w:abstractNumId w:val="31"/>
  </w:num>
  <w:num w:numId="10">
    <w:abstractNumId w:val="32"/>
  </w:num>
  <w:num w:numId="11">
    <w:abstractNumId w:val="25"/>
  </w:num>
  <w:num w:numId="12">
    <w:abstractNumId w:val="28"/>
  </w:num>
  <w:num w:numId="13">
    <w:abstractNumId w:val="26"/>
  </w:num>
  <w:num w:numId="14">
    <w:abstractNumId w:val="38"/>
  </w:num>
  <w:num w:numId="15">
    <w:abstractNumId w:val="36"/>
  </w:num>
  <w:num w:numId="16">
    <w:abstractNumId w:val="18"/>
  </w:num>
  <w:num w:numId="17">
    <w:abstractNumId w:val="11"/>
  </w:num>
  <w:num w:numId="18">
    <w:abstractNumId w:val="2"/>
  </w:num>
  <w:num w:numId="19">
    <w:abstractNumId w:val="14"/>
  </w:num>
  <w:num w:numId="20">
    <w:abstractNumId w:val="40"/>
  </w:num>
  <w:num w:numId="21">
    <w:abstractNumId w:val="37"/>
  </w:num>
  <w:num w:numId="22">
    <w:abstractNumId w:val="44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0"/>
  </w:num>
  <w:num w:numId="26">
    <w:abstractNumId w:val="21"/>
  </w:num>
  <w:num w:numId="27">
    <w:abstractNumId w:val="4"/>
  </w:num>
  <w:num w:numId="28">
    <w:abstractNumId w:val="19"/>
  </w:num>
  <w:num w:numId="29">
    <w:abstractNumId w:val="22"/>
  </w:num>
  <w:num w:numId="30">
    <w:abstractNumId w:val="9"/>
  </w:num>
  <w:num w:numId="31">
    <w:abstractNumId w:val="35"/>
  </w:num>
  <w:num w:numId="32">
    <w:abstractNumId w:val="1"/>
  </w:num>
  <w:num w:numId="33">
    <w:abstractNumId w:val="43"/>
  </w:num>
  <w:num w:numId="34">
    <w:abstractNumId w:val="13"/>
  </w:num>
  <w:num w:numId="35">
    <w:abstractNumId w:val="5"/>
  </w:num>
  <w:num w:numId="36">
    <w:abstractNumId w:val="3"/>
  </w:num>
  <w:num w:numId="37">
    <w:abstractNumId w:val="27"/>
  </w:num>
  <w:num w:numId="38">
    <w:abstractNumId w:val="0"/>
  </w:num>
  <w:num w:numId="39">
    <w:abstractNumId w:val="29"/>
  </w:num>
  <w:num w:numId="40">
    <w:abstractNumId w:val="8"/>
  </w:num>
  <w:num w:numId="41">
    <w:abstractNumId w:val="33"/>
  </w:num>
  <w:num w:numId="42">
    <w:abstractNumId w:val="34"/>
  </w:num>
  <w:num w:numId="43">
    <w:abstractNumId w:val="20"/>
  </w:num>
  <w:num w:numId="44">
    <w:abstractNumId w:val="42"/>
  </w:num>
  <w:num w:numId="45">
    <w:abstractNumId w:val="23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xNzMzMTM2MDUwszBT0lEKTi0uzszPAykwrAUA9omtjCwAAAA="/>
  </w:docVars>
  <w:rsids>
    <w:rsidRoot w:val="00122D34"/>
    <w:rsid w:val="0006137B"/>
    <w:rsid w:val="00077EA6"/>
    <w:rsid w:val="00097F0E"/>
    <w:rsid w:val="000B075E"/>
    <w:rsid w:val="000D07AD"/>
    <w:rsid w:val="00107E91"/>
    <w:rsid w:val="00122D34"/>
    <w:rsid w:val="00146332"/>
    <w:rsid w:val="00155749"/>
    <w:rsid w:val="001721EA"/>
    <w:rsid w:val="00174BE0"/>
    <w:rsid w:val="001C529B"/>
    <w:rsid w:val="001D6F0E"/>
    <w:rsid w:val="001F2949"/>
    <w:rsid w:val="001F6AD6"/>
    <w:rsid w:val="001F6AEF"/>
    <w:rsid w:val="00204561"/>
    <w:rsid w:val="00242683"/>
    <w:rsid w:val="00263A97"/>
    <w:rsid w:val="0028313E"/>
    <w:rsid w:val="002856F4"/>
    <w:rsid w:val="00287A9D"/>
    <w:rsid w:val="00293265"/>
    <w:rsid w:val="002D4A44"/>
    <w:rsid w:val="00302EA0"/>
    <w:rsid w:val="003147A5"/>
    <w:rsid w:val="00362AEC"/>
    <w:rsid w:val="003D0D8D"/>
    <w:rsid w:val="003D245F"/>
    <w:rsid w:val="003D5848"/>
    <w:rsid w:val="00425681"/>
    <w:rsid w:val="004644BC"/>
    <w:rsid w:val="00487C75"/>
    <w:rsid w:val="004C5DBA"/>
    <w:rsid w:val="004D5FC7"/>
    <w:rsid w:val="004F3B5A"/>
    <w:rsid w:val="00503CED"/>
    <w:rsid w:val="0051576E"/>
    <w:rsid w:val="00544149"/>
    <w:rsid w:val="0055142C"/>
    <w:rsid w:val="005807BA"/>
    <w:rsid w:val="005847E0"/>
    <w:rsid w:val="005978C7"/>
    <w:rsid w:val="005A1D2C"/>
    <w:rsid w:val="005B377A"/>
    <w:rsid w:val="00602FC6"/>
    <w:rsid w:val="00614499"/>
    <w:rsid w:val="00620068"/>
    <w:rsid w:val="006201C8"/>
    <w:rsid w:val="006552D8"/>
    <w:rsid w:val="00661CAA"/>
    <w:rsid w:val="006C4231"/>
    <w:rsid w:val="007208C6"/>
    <w:rsid w:val="00741751"/>
    <w:rsid w:val="00746B15"/>
    <w:rsid w:val="0077165A"/>
    <w:rsid w:val="00793D0D"/>
    <w:rsid w:val="007942DC"/>
    <w:rsid w:val="00826C3C"/>
    <w:rsid w:val="00870BEB"/>
    <w:rsid w:val="00872D44"/>
    <w:rsid w:val="00890B54"/>
    <w:rsid w:val="008A3DF4"/>
    <w:rsid w:val="008B212F"/>
    <w:rsid w:val="008E6758"/>
    <w:rsid w:val="00945B72"/>
    <w:rsid w:val="0095458B"/>
    <w:rsid w:val="00960D15"/>
    <w:rsid w:val="00980CDE"/>
    <w:rsid w:val="00982A51"/>
    <w:rsid w:val="009B3356"/>
    <w:rsid w:val="009B53C4"/>
    <w:rsid w:val="009C513C"/>
    <w:rsid w:val="009D0A7E"/>
    <w:rsid w:val="00A81C88"/>
    <w:rsid w:val="00A925AF"/>
    <w:rsid w:val="00AB191E"/>
    <w:rsid w:val="00AC351B"/>
    <w:rsid w:val="00AF5B77"/>
    <w:rsid w:val="00B30C9C"/>
    <w:rsid w:val="00B561E4"/>
    <w:rsid w:val="00B71623"/>
    <w:rsid w:val="00BA1362"/>
    <w:rsid w:val="00BC6B5D"/>
    <w:rsid w:val="00BF6895"/>
    <w:rsid w:val="00C033B3"/>
    <w:rsid w:val="00C22344"/>
    <w:rsid w:val="00C5297D"/>
    <w:rsid w:val="00CB0121"/>
    <w:rsid w:val="00CB14F7"/>
    <w:rsid w:val="00CC1BC9"/>
    <w:rsid w:val="00CC37B3"/>
    <w:rsid w:val="00CE208B"/>
    <w:rsid w:val="00CE5C8D"/>
    <w:rsid w:val="00CF5502"/>
    <w:rsid w:val="00D0349F"/>
    <w:rsid w:val="00D0563A"/>
    <w:rsid w:val="00D11693"/>
    <w:rsid w:val="00D17F37"/>
    <w:rsid w:val="00D70680"/>
    <w:rsid w:val="00D92862"/>
    <w:rsid w:val="00D94A8F"/>
    <w:rsid w:val="00DB362E"/>
    <w:rsid w:val="00DD550D"/>
    <w:rsid w:val="00DE419E"/>
    <w:rsid w:val="00E04B81"/>
    <w:rsid w:val="00E23D78"/>
    <w:rsid w:val="00E34CB1"/>
    <w:rsid w:val="00E80BAB"/>
    <w:rsid w:val="00EA3E11"/>
    <w:rsid w:val="00EA4693"/>
    <w:rsid w:val="00EB4214"/>
    <w:rsid w:val="00F55F0D"/>
    <w:rsid w:val="00F769EE"/>
    <w:rsid w:val="00F83C7A"/>
    <w:rsid w:val="00FA6E1C"/>
    <w:rsid w:val="00FB0BEA"/>
    <w:rsid w:val="00FB0FA7"/>
    <w:rsid w:val="00FD118B"/>
    <w:rsid w:val="00FE2F2E"/>
    <w:rsid w:val="0E8A6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4:docId w14:val="6663F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aliases w:val="UB 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9A0ED8"/>
    <w:pPr>
      <w:tabs>
        <w:tab w:val="center" w:pos="4536"/>
        <w:tab w:val="right" w:pos="9554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19232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19232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3335B"/>
    <w:pPr>
      <w:widowControl w:val="0"/>
      <w:tabs>
        <w:tab w:val="clear" w:pos="284"/>
      </w:tabs>
      <w:spacing w:after="0" w:line="240" w:lineRule="auto"/>
      <w:ind w:left="103"/>
    </w:pPr>
    <w:rPr>
      <w:rFonts w:ascii="Calibri" w:eastAsia="Calibri" w:hAnsi="Calibri" w:cs="Calibri"/>
      <w:sz w:val="22"/>
      <w:szCs w:val="22"/>
      <w:lang w:val="en-US"/>
    </w:rPr>
  </w:style>
  <w:style w:type="paragraph" w:styleId="ListBullet">
    <w:name w:val="List Bullet"/>
    <w:basedOn w:val="List"/>
    <w:rsid w:val="00F769EE"/>
    <w:pPr>
      <w:keepNext/>
      <w:keepLines/>
      <w:numPr>
        <w:numId w:val="37"/>
      </w:numPr>
      <w:tabs>
        <w:tab w:val="clear" w:pos="284"/>
        <w:tab w:val="num" w:pos="360"/>
        <w:tab w:val="num" w:pos="1134"/>
      </w:tabs>
      <w:spacing w:before="40" w:after="40" w:line="240" w:lineRule="auto"/>
      <w:ind w:left="283" w:hanging="283"/>
    </w:pPr>
    <w:rPr>
      <w:rFonts w:ascii="Times New Roman" w:eastAsia="Times New Roman" w:hAnsi="Times New Roman" w:cs="Times New Roman"/>
      <w:szCs w:val="22"/>
    </w:rPr>
  </w:style>
  <w:style w:type="paragraph" w:styleId="List">
    <w:name w:val="List"/>
    <w:basedOn w:val="Normal"/>
    <w:uiPriority w:val="99"/>
    <w:semiHidden/>
    <w:unhideWhenUsed/>
    <w:rsid w:val="00F769EE"/>
    <w:pPr>
      <w:ind w:left="283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1F6AEF"/>
    <w:pPr>
      <w:numPr>
        <w:numId w:val="38"/>
      </w:numPr>
      <w:contextualSpacing/>
    </w:pPr>
  </w:style>
  <w:style w:type="paragraph" w:customStyle="1" w:styleId="Bodycopy">
    <w:name w:val="Bodycopy"/>
    <w:link w:val="BodycopyChar"/>
    <w:qFormat/>
    <w:rsid w:val="00F55F0D"/>
    <w:pPr>
      <w:spacing w:after="120" w:line="240" w:lineRule="auto"/>
    </w:pPr>
    <w:rPr>
      <w:rFonts w:ascii="Calibri" w:eastAsia="Calibri" w:hAnsi="Calibri" w:cs="Times New Roman"/>
      <w:color w:val="404040"/>
    </w:rPr>
  </w:style>
  <w:style w:type="character" w:customStyle="1" w:styleId="BodycopyChar">
    <w:name w:val="Bodycopy Char"/>
    <w:link w:val="Bodycopy"/>
    <w:rsid w:val="00F55F0D"/>
    <w:rPr>
      <w:rFonts w:ascii="Calibri" w:eastAsia="Calibri" w:hAnsi="Calibri" w:cs="Times New Roman"/>
      <w:color w:val="404040"/>
    </w:rPr>
  </w:style>
  <w:style w:type="paragraph" w:customStyle="1" w:styleId="paragraph">
    <w:name w:val="paragraph"/>
    <w:basedOn w:val="Normal"/>
    <w:rsid w:val="005847E0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normaltextrun">
    <w:name w:val="normaltextrun"/>
    <w:basedOn w:val="DefaultParagraphFont"/>
    <w:rsid w:val="005847E0"/>
  </w:style>
  <w:style w:type="character" w:customStyle="1" w:styleId="eop">
    <w:name w:val="eop"/>
    <w:basedOn w:val="DefaultParagraphFont"/>
    <w:rsid w:val="0058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0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B0F08-2430-4D5A-8D44-5AD36C2BE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1A1567-6087-45F3-9F2A-596A1010E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18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Code_AE_Pro_3of4_20181015</vt:lpstr>
    </vt:vector>
  </TitlesOfParts>
  <Company/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Code_AE_Pro_3of4_20181015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2019-12-11T02:09:00Z</dcterms:created>
  <dcterms:modified xsi:type="dcterms:W3CDTF">2019-12-15T23:24:00Z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2019-11-16T11:15:20Z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85460807-360a-4c75-9f92-00009af5117a</vt:lpwstr>
  </property>
  <property fmtid="{D5CDD505-2E9C-101B-9397-08002B2CF9AE}" pid="9" name="MSIP_Label_1124e982-4ed1-4819-8c70-4a27f3d38393_ContentBits">
    <vt:lpwstr>0</vt:lpwstr>
  </property>
</Properties>
</file>