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AE9E3" w14:textId="278B722C" w:rsidR="00662CE8" w:rsidRDefault="00066DBC" w:rsidP="00662CE8">
      <w:pPr>
        <w:pStyle w:val="Heading1"/>
        <w:rPr>
          <w:rFonts w:eastAsia="MS Mincho"/>
        </w:rPr>
      </w:pPr>
      <w:bookmarkStart w:id="0" w:name="_Toc511220124"/>
      <w:r>
        <w:rPr>
          <w:rFonts w:eastAsia="MS Mincho"/>
        </w:rPr>
        <w:t>Knowledge assessment</w:t>
      </w:r>
      <w:r w:rsidR="000C4B29">
        <w:rPr>
          <w:rFonts w:eastAsia="MS Mincho"/>
        </w:rPr>
        <w:t xml:space="preserve"> 1</w:t>
      </w:r>
    </w:p>
    <w:p w14:paraId="1D9741CD" w14:textId="11AE8778" w:rsidR="0074365B" w:rsidRPr="00A47F95" w:rsidRDefault="0074365B" w:rsidP="0074365B">
      <w:pPr>
        <w:rPr>
          <w:b/>
          <w:sz w:val="28"/>
          <w:szCs w:val="28"/>
          <w:lang w:eastAsia="en-AU"/>
        </w:rPr>
      </w:pPr>
      <w:r w:rsidRPr="00A47F95">
        <w:rPr>
          <w:b/>
          <w:sz w:val="28"/>
          <w:szCs w:val="28"/>
          <w:lang w:eastAsia="en-AU"/>
        </w:rPr>
        <w:t>Assessment event 1 of 3</w:t>
      </w:r>
    </w:p>
    <w:p w14:paraId="2EDAE9E4" w14:textId="77777777" w:rsidR="00662CE8" w:rsidRPr="00EF52B6" w:rsidRDefault="008F2F03" w:rsidP="00662CE8">
      <w:pPr>
        <w:pStyle w:val="Heading1"/>
        <w:rPr>
          <w:rFonts w:eastAsia="MS Mincho"/>
        </w:rPr>
      </w:pPr>
      <w:r w:rsidRPr="00EF52B6">
        <w:rPr>
          <w:rFonts w:eastAsia="MS Mincho"/>
        </w:rPr>
        <w:t>Trainer &amp; Assessor Marking Guide</w:t>
      </w:r>
    </w:p>
    <w:p w14:paraId="2EDAE9E5" w14:textId="77777777" w:rsidR="00662CE8" w:rsidRPr="00A56627" w:rsidRDefault="008F2F03" w:rsidP="00662CE8">
      <w:pPr>
        <w:pStyle w:val="Heading2"/>
      </w:pPr>
      <w:r w:rsidRPr="00A56627">
        <w:t>Criteria</w:t>
      </w:r>
    </w:p>
    <w:p w14:paraId="2EDAE9E6" w14:textId="77777777" w:rsidR="00662CE8" w:rsidRDefault="008F2F03" w:rsidP="00662CE8">
      <w:pPr>
        <w:pStyle w:val="Heading3"/>
      </w:pPr>
      <w:r w:rsidRPr="007A6B4A">
        <w:t>Unit code, name and release number</w:t>
      </w:r>
    </w:p>
    <w:p w14:paraId="2EDAE9E7" w14:textId="77777777" w:rsidR="00662CE8" w:rsidRPr="00D83795" w:rsidRDefault="008F2F03" w:rsidP="00662CE8">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MSL973016 - Perform aseptic techniques (1)</w:t>
      </w:r>
      <w:bookmarkEnd w:id="1"/>
    </w:p>
    <w:p w14:paraId="2EDAE9E8" w14:textId="77777777" w:rsidR="00662CE8" w:rsidRPr="00D83795" w:rsidRDefault="00662CE8" w:rsidP="00662CE8">
      <w:pPr>
        <w:pBdr>
          <w:top w:val="single" w:sz="4" w:space="1" w:color="2D739F"/>
          <w:left w:val="single" w:sz="4" w:space="4" w:color="2D739F"/>
          <w:bottom w:val="single" w:sz="4" w:space="1" w:color="2D739F"/>
          <w:right w:val="single" w:sz="4" w:space="4" w:color="2D739F"/>
        </w:pBdr>
        <w:rPr>
          <w:sz w:val="22"/>
          <w:szCs w:val="22"/>
          <w:lang w:eastAsia="en-AU"/>
        </w:rPr>
      </w:pPr>
    </w:p>
    <w:p w14:paraId="2EDAE9E9" w14:textId="77777777" w:rsidR="00662CE8" w:rsidRDefault="008F2F03" w:rsidP="00662CE8">
      <w:pPr>
        <w:pStyle w:val="Heading3"/>
      </w:pPr>
      <w:r w:rsidRPr="00A41E27">
        <w:t>Qualification</w:t>
      </w:r>
      <w:r>
        <w:t>/Course</w:t>
      </w:r>
      <w:r w:rsidRPr="00A41E27">
        <w:t xml:space="preserve"> code, name and release number</w:t>
      </w:r>
    </w:p>
    <w:p w14:paraId="56147ADF" w14:textId="77777777" w:rsidR="0075768F" w:rsidRDefault="0075768F" w:rsidP="0075768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6ABAA310" w14:textId="77777777" w:rsidR="0075768F" w:rsidRDefault="0075768F" w:rsidP="0075768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150E85CA" w14:textId="77777777" w:rsidR="0075768F" w:rsidRDefault="0075768F" w:rsidP="0075768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692F5C37" w14:textId="5221A582" w:rsidR="0075768F" w:rsidRDefault="0075768F" w:rsidP="0075768F">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r w:rsidR="007B0FFF">
        <w:rPr>
          <w:color w:val="FF0000"/>
          <w:sz w:val="22"/>
          <w:szCs w:val="22"/>
          <w:lang w:eastAsia="en-AU"/>
        </w:rPr>
        <w:t>*</w:t>
      </w:r>
    </w:p>
    <w:p w14:paraId="2EDAE9EC" w14:textId="77777777" w:rsidR="008953BF" w:rsidRDefault="008953BF" w:rsidP="00662CE8">
      <w:pPr>
        <w:rPr>
          <w:lang w:val="en-US" w:bidi="en-US"/>
        </w:rPr>
      </w:pPr>
    </w:p>
    <w:p w14:paraId="2EDAE9ED" w14:textId="77777777" w:rsidR="008953BF" w:rsidRPr="008953BF" w:rsidRDefault="008953BF" w:rsidP="008953BF">
      <w:pPr>
        <w:rPr>
          <w:lang w:val="en-US" w:bidi="en-US"/>
        </w:rPr>
      </w:pPr>
    </w:p>
    <w:p w14:paraId="2EDAE9EE" w14:textId="77777777" w:rsidR="008953BF" w:rsidRPr="008953BF" w:rsidRDefault="008953BF" w:rsidP="008953BF">
      <w:pPr>
        <w:rPr>
          <w:lang w:val="en-US" w:bidi="en-US"/>
        </w:rPr>
      </w:pPr>
    </w:p>
    <w:p w14:paraId="2EDAE9EF" w14:textId="77777777" w:rsidR="008953BF" w:rsidRPr="008953BF" w:rsidRDefault="008953BF" w:rsidP="008953BF">
      <w:pPr>
        <w:rPr>
          <w:lang w:val="en-US" w:bidi="en-US"/>
        </w:rPr>
      </w:pPr>
    </w:p>
    <w:p w14:paraId="64D93533" w14:textId="50E0EA6B" w:rsidR="004D05E2" w:rsidRDefault="004D05E2" w:rsidP="008953BF">
      <w:pPr>
        <w:rPr>
          <w:lang w:val="en-US" w:bidi="en-US"/>
        </w:rPr>
      </w:pPr>
    </w:p>
    <w:p w14:paraId="43F24379" w14:textId="124B4399" w:rsidR="004D05E2" w:rsidRDefault="004D05E2" w:rsidP="008953BF">
      <w:pPr>
        <w:rPr>
          <w:lang w:val="en-US" w:bidi="en-US"/>
        </w:rPr>
      </w:pPr>
    </w:p>
    <w:p w14:paraId="6C6CED57" w14:textId="77777777" w:rsidR="004D05E2" w:rsidRDefault="004D05E2" w:rsidP="008953BF">
      <w:pPr>
        <w:rPr>
          <w:lang w:val="en-US" w:bidi="en-US"/>
        </w:rPr>
      </w:pPr>
    </w:p>
    <w:p w14:paraId="2EDAE9F4" w14:textId="77777777" w:rsidR="00662CE8" w:rsidRPr="008953BF" w:rsidRDefault="00662CE8" w:rsidP="008953BF">
      <w:pPr>
        <w:rPr>
          <w:lang w:val="en-US" w:bidi="en-US"/>
        </w:rPr>
        <w:sectPr w:rsidR="00662CE8" w:rsidRPr="008953BF" w:rsidSect="00662CE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3546A292" w14:textId="77777777" w:rsidR="00780288" w:rsidRDefault="00780288" w:rsidP="00780288">
      <w:pPr>
        <w:pStyle w:val="SmallerText-Black"/>
        <w:tabs>
          <w:tab w:val="left" w:pos="2127"/>
        </w:tabs>
        <w:rPr>
          <w:color w:val="808080" w:themeColor="background1" w:themeShade="80"/>
        </w:rPr>
      </w:pPr>
      <w:r>
        <w:lastRenderedPageBreak/>
        <w:t>Version:</w:t>
      </w:r>
      <w:r>
        <w:tab/>
      </w:r>
      <w:r>
        <w:rPr>
          <w:i/>
          <w:color w:val="808080" w:themeColor="background1" w:themeShade="80"/>
        </w:rPr>
        <w:t>1.0</w:t>
      </w:r>
    </w:p>
    <w:p w14:paraId="71D78750" w14:textId="77777777" w:rsidR="00780288" w:rsidRDefault="00780288" w:rsidP="00780288">
      <w:pPr>
        <w:pStyle w:val="SmallerText-Black"/>
        <w:tabs>
          <w:tab w:val="left" w:pos="2127"/>
        </w:tabs>
      </w:pPr>
      <w:r>
        <w:t xml:space="preserve">Date </w:t>
      </w:r>
      <w:proofErr w:type="gramStart"/>
      <w:r>
        <w:t>created:</w:t>
      </w:r>
      <w:proofErr w:type="gramEnd"/>
      <w:r>
        <w:tab/>
      </w:r>
      <w:r>
        <w:rPr>
          <w:i/>
          <w:color w:val="808080" w:themeColor="background1" w:themeShade="80"/>
        </w:rPr>
        <w:t>22/07/2019</w:t>
      </w:r>
    </w:p>
    <w:p w14:paraId="746F04D1" w14:textId="008AABE2" w:rsidR="00780288" w:rsidRDefault="00780288" w:rsidP="00780288">
      <w:pPr>
        <w:pStyle w:val="SmallerText-Black"/>
        <w:tabs>
          <w:tab w:val="left" w:pos="2127"/>
        </w:tabs>
      </w:pPr>
      <w:r>
        <w:t xml:space="preserve">Date </w:t>
      </w:r>
      <w:proofErr w:type="gramStart"/>
      <w:r>
        <w:t>modified:</w:t>
      </w:r>
      <w:proofErr w:type="gramEnd"/>
      <w:r>
        <w:tab/>
      </w:r>
      <w:r>
        <w:rPr>
          <w:i/>
          <w:color w:val="FF0000"/>
        </w:rPr>
        <w:fldChar w:fldCharType="begin"/>
      </w:r>
      <w:r>
        <w:rPr>
          <w:i/>
          <w:color w:val="FF0000"/>
        </w:rPr>
        <w:instrText xml:space="preserve"> DATE  \@ "dd/MM/yyyy"  \* MERGEFORMAT </w:instrText>
      </w:r>
      <w:r>
        <w:rPr>
          <w:i/>
          <w:color w:val="FF0000"/>
        </w:rPr>
        <w:fldChar w:fldCharType="separate"/>
      </w:r>
      <w:r w:rsidR="00DB1F0A" w:rsidRPr="00DB1F0A">
        <w:rPr>
          <w:i/>
          <w:noProof/>
          <w:color w:val="808080" w:themeColor="background1" w:themeShade="80"/>
        </w:rPr>
        <w:t>12/11/2019</w:t>
      </w:r>
      <w:r>
        <w:rPr>
          <w:i/>
          <w:color w:val="FF0000"/>
        </w:rPr>
        <w:fldChar w:fldCharType="end"/>
      </w:r>
    </w:p>
    <w:p w14:paraId="6218B066" w14:textId="77777777" w:rsidR="00780288" w:rsidRDefault="00780288" w:rsidP="00780288">
      <w:pPr>
        <w:pStyle w:val="SmallerText-Black"/>
      </w:pPr>
    </w:p>
    <w:p w14:paraId="6834173D" w14:textId="77777777" w:rsidR="00780288" w:rsidRDefault="00780288" w:rsidP="00780288">
      <w:r>
        <w:t>For queries, please contact:</w:t>
      </w:r>
    </w:p>
    <w:p w14:paraId="316C655D" w14:textId="77777777" w:rsidR="00780288" w:rsidRDefault="00780288" w:rsidP="00780288">
      <w:pPr>
        <w:pStyle w:val="SmallerText-Black"/>
        <w:rPr>
          <w:i/>
          <w:color w:val="808080" w:themeColor="background1" w:themeShade="80"/>
        </w:rPr>
      </w:pPr>
      <w:r>
        <w:rPr>
          <w:i/>
          <w:color w:val="808080" w:themeColor="background1" w:themeShade="80"/>
        </w:rPr>
        <w:t xml:space="preserve">Innovative Manufacturing, Robotics and Science SkillsPoint </w:t>
      </w:r>
    </w:p>
    <w:p w14:paraId="26797156" w14:textId="77777777" w:rsidR="00780288" w:rsidRDefault="00780288" w:rsidP="00780288">
      <w:pPr>
        <w:pStyle w:val="SmallerText-Black"/>
        <w:rPr>
          <w:i/>
          <w:color w:val="808080" w:themeColor="background1" w:themeShade="80"/>
        </w:rPr>
      </w:pPr>
      <w:r>
        <w:rPr>
          <w:i/>
          <w:color w:val="808080" w:themeColor="background1" w:themeShade="80"/>
        </w:rPr>
        <w:t>Hamilton Campus</w:t>
      </w:r>
    </w:p>
    <w:p w14:paraId="1BFDADD6" w14:textId="77777777" w:rsidR="00780288" w:rsidRDefault="00780288" w:rsidP="00780288">
      <w:pPr>
        <w:pStyle w:val="SmallerText-Black"/>
        <w:spacing w:before="1440"/>
      </w:pPr>
      <w:r>
        <w:t>© 2019 TAFE NSW, Sydney</w:t>
      </w:r>
      <w:r>
        <w:rPr>
          <w:noProof/>
          <w:lang w:eastAsia="en-AU"/>
        </w:rPr>
        <w:br/>
      </w:r>
      <w:r>
        <w:t>RTO Provider Number 90003 | CRICOS Provider Code: 00591E</w:t>
      </w:r>
    </w:p>
    <w:p w14:paraId="6E02AA0E" w14:textId="77777777" w:rsidR="00780288" w:rsidRDefault="00780288" w:rsidP="00780288">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2EDAE9FF" w14:textId="5AC7B340" w:rsidR="00662CE8" w:rsidRPr="00A462D5" w:rsidRDefault="00780288" w:rsidP="00A462D5">
      <w:pPr>
        <w:tabs>
          <w:tab w:val="clear" w:pos="284"/>
          <w:tab w:val="left" w:pos="720"/>
        </w:tabs>
        <w:spacing w:before="0" w:after="200" w:line="276" w:lineRule="auto"/>
        <w:rPr>
          <w:sz w:val="22"/>
          <w:szCs w:val="22"/>
        </w:rPr>
        <w:sectPr w:rsidR="00662CE8" w:rsidRPr="00A462D5" w:rsidSect="00662CE8">
          <w:pgSz w:w="11906" w:h="16838" w:code="9"/>
          <w:pgMar w:top="1418" w:right="1418" w:bottom="1418" w:left="1418" w:header="567" w:footer="454" w:gutter="0"/>
          <w:cols w:space="4253"/>
          <w:vAlign w:val="bottom"/>
          <w:docGrid w:linePitch="360"/>
        </w:sectPr>
      </w:pPr>
      <w:r>
        <w:t xml:space="preserve">The contents of this document are copyright © TAFE NSW 2019, and </w:t>
      </w:r>
      <w:proofErr w:type="gramStart"/>
      <w:r>
        <w:t>should not be reproduced</w:t>
      </w:r>
      <w:proofErr w:type="gramEnd"/>
      <w:r>
        <w:t xml:space="preserve"> without the permission of the TAFE NSW. Information contained in this document is correct at time of printing: </w:t>
      </w:r>
      <w:r>
        <w:fldChar w:fldCharType="begin"/>
      </w:r>
      <w:r>
        <w:instrText xml:space="preserve"> DATE  \@ "d MMMM yyyy"  \* MERGEFORMAT </w:instrText>
      </w:r>
      <w:r>
        <w:fldChar w:fldCharType="separate"/>
      </w:r>
      <w:r w:rsidR="00DB1F0A">
        <w:rPr>
          <w:noProof/>
        </w:rPr>
        <w:t>12 November 2019</w:t>
      </w:r>
      <w:r>
        <w:fldChar w:fldCharType="end"/>
      </w:r>
      <w:r>
        <w:t xml:space="preserve">. For current </w:t>
      </w:r>
      <w:proofErr w:type="gramStart"/>
      <w:r>
        <w:t>information</w:t>
      </w:r>
      <w:proofErr w:type="gramEnd"/>
      <w:r>
        <w:t xml:space="preserve"> please refer to our website </w:t>
      </w:r>
      <w:r w:rsidR="00A462D5">
        <w:t>or your teacher as appropriate.</w:t>
      </w:r>
    </w:p>
    <w:p w14:paraId="2EDAEA00" w14:textId="77777777" w:rsidR="00662CE8" w:rsidRDefault="008F2F03" w:rsidP="00662CE8">
      <w:pPr>
        <w:pStyle w:val="Heading2"/>
      </w:pPr>
      <w:r>
        <w:lastRenderedPageBreak/>
        <w:t>A</w:t>
      </w:r>
      <w:r w:rsidRPr="00EA68F5">
        <w:t>ssessment</w:t>
      </w:r>
      <w:r>
        <w:t xml:space="preserve"> instructions</w:t>
      </w:r>
    </w:p>
    <w:p w14:paraId="2EDAEA01" w14:textId="77777777" w:rsidR="00662CE8" w:rsidRDefault="008F2F03" w:rsidP="00662CE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A5F68" w14:paraId="2EDAEA04" w14:textId="77777777" w:rsidTr="00FA5F68">
        <w:trPr>
          <w:cnfStyle w:val="100000000000" w:firstRow="1" w:lastRow="0" w:firstColumn="0" w:lastColumn="0" w:oddVBand="0" w:evenVBand="0" w:oddHBand="0" w:evenHBand="0" w:firstRowFirstColumn="0" w:firstRowLastColumn="0" w:lastRowFirstColumn="0" w:lastRowLastColumn="0"/>
          <w:tblHeader/>
        </w:trPr>
        <w:tc>
          <w:tcPr>
            <w:tcW w:w="2405" w:type="dxa"/>
          </w:tcPr>
          <w:p w14:paraId="2EDAEA02" w14:textId="77777777" w:rsidR="00662CE8" w:rsidRDefault="008F2F03" w:rsidP="00662CE8">
            <w:pPr>
              <w:rPr>
                <w:lang w:eastAsia="en-AU"/>
              </w:rPr>
            </w:pPr>
            <w:r>
              <w:rPr>
                <w:lang w:eastAsia="en-AU"/>
              </w:rPr>
              <w:t>Assessment details</w:t>
            </w:r>
          </w:p>
        </w:tc>
        <w:tc>
          <w:tcPr>
            <w:tcW w:w="6655" w:type="dxa"/>
          </w:tcPr>
          <w:p w14:paraId="2EDAEA03" w14:textId="77777777" w:rsidR="00662CE8" w:rsidRDefault="008F2F03" w:rsidP="00662CE8">
            <w:pPr>
              <w:rPr>
                <w:lang w:eastAsia="en-AU"/>
              </w:rPr>
            </w:pPr>
            <w:r>
              <w:rPr>
                <w:lang w:eastAsia="en-AU"/>
              </w:rPr>
              <w:t>Instructions</w:t>
            </w:r>
          </w:p>
        </w:tc>
      </w:tr>
      <w:tr w:rsidR="00FA5F68" w14:paraId="2EDAEA13" w14:textId="77777777" w:rsidTr="00FA5F68">
        <w:tc>
          <w:tcPr>
            <w:tcW w:w="2405" w:type="dxa"/>
            <w:vAlign w:val="top"/>
          </w:tcPr>
          <w:p w14:paraId="2EDAEA05" w14:textId="77777777" w:rsidR="00662CE8" w:rsidRPr="00B30F8E" w:rsidRDefault="008F2F03" w:rsidP="00662CE8">
            <w:pPr>
              <w:pStyle w:val="Body"/>
              <w:rPr>
                <w:b/>
                <w:sz w:val="22"/>
                <w:szCs w:val="22"/>
              </w:rPr>
            </w:pPr>
            <w:r w:rsidRPr="00B30F8E">
              <w:rPr>
                <w:b/>
                <w:sz w:val="22"/>
                <w:szCs w:val="22"/>
              </w:rPr>
              <w:t>Instructions for the trainer and assessor</w:t>
            </w:r>
          </w:p>
        </w:tc>
        <w:tc>
          <w:tcPr>
            <w:tcW w:w="6655" w:type="dxa"/>
            <w:vAlign w:val="top"/>
          </w:tcPr>
          <w:p w14:paraId="2EDAEA06" w14:textId="77777777" w:rsidR="00662CE8" w:rsidRPr="00B30F8E" w:rsidRDefault="008F2F03" w:rsidP="00662CE8">
            <w:pPr>
              <w:pStyle w:val="Body"/>
              <w:rPr>
                <w:sz w:val="22"/>
                <w:szCs w:val="22"/>
              </w:rPr>
            </w:pPr>
            <w:proofErr w:type="gramStart"/>
            <w:r w:rsidRPr="00B30F8E">
              <w:rPr>
                <w:sz w:val="22"/>
                <w:szCs w:val="22"/>
                <w:lang w:eastAsia="en-AU"/>
              </w:rPr>
              <w:t>This is a written assessment and will be assessing the student on their knowledge of the unit.</w:t>
            </w:r>
            <w:proofErr w:type="gramEnd"/>
          </w:p>
          <w:p w14:paraId="2EDAEA07" w14:textId="77777777" w:rsidR="00E53F7D" w:rsidRDefault="00E53F7D" w:rsidP="00E53F7D">
            <w:pPr>
              <w:pStyle w:val="Body"/>
              <w:rPr>
                <w:sz w:val="22"/>
                <w:szCs w:val="22"/>
              </w:rPr>
            </w:pPr>
            <w:r>
              <w:rPr>
                <w:sz w:val="22"/>
                <w:szCs w:val="22"/>
              </w:rPr>
              <w:t>This assessment is in 5 parts:</w:t>
            </w:r>
          </w:p>
          <w:p w14:paraId="2EDAEA08" w14:textId="2967141B" w:rsidR="00E53F7D" w:rsidRDefault="00E53F7D" w:rsidP="00652DAD">
            <w:pPr>
              <w:pStyle w:val="Body"/>
              <w:numPr>
                <w:ilvl w:val="0"/>
                <w:numId w:val="6"/>
              </w:numPr>
              <w:rPr>
                <w:sz w:val="22"/>
                <w:szCs w:val="22"/>
              </w:rPr>
            </w:pPr>
            <w:r>
              <w:rPr>
                <w:sz w:val="22"/>
                <w:szCs w:val="22"/>
              </w:rPr>
              <w:t>Multiple choice questions</w:t>
            </w:r>
          </w:p>
          <w:p w14:paraId="2EDAEA09" w14:textId="09887ED5" w:rsidR="00E53F7D" w:rsidRDefault="00E53F7D" w:rsidP="00652DAD">
            <w:pPr>
              <w:pStyle w:val="Body"/>
              <w:numPr>
                <w:ilvl w:val="0"/>
                <w:numId w:val="6"/>
              </w:numPr>
              <w:rPr>
                <w:sz w:val="22"/>
                <w:szCs w:val="22"/>
              </w:rPr>
            </w:pPr>
            <w:r>
              <w:rPr>
                <w:sz w:val="22"/>
                <w:szCs w:val="22"/>
              </w:rPr>
              <w:t>True or False questions</w:t>
            </w:r>
          </w:p>
          <w:p w14:paraId="2EDAEA0A" w14:textId="49F38A46" w:rsidR="00E53F7D" w:rsidRDefault="00E53F7D" w:rsidP="00652DAD">
            <w:pPr>
              <w:pStyle w:val="Body"/>
              <w:numPr>
                <w:ilvl w:val="0"/>
                <w:numId w:val="6"/>
              </w:numPr>
              <w:rPr>
                <w:sz w:val="22"/>
                <w:szCs w:val="22"/>
              </w:rPr>
            </w:pPr>
            <w:r>
              <w:rPr>
                <w:sz w:val="22"/>
                <w:szCs w:val="22"/>
              </w:rPr>
              <w:t>Short answer questions</w:t>
            </w:r>
          </w:p>
          <w:p w14:paraId="2EDAEA0B" w14:textId="229EFDEA" w:rsidR="00E53F7D" w:rsidRDefault="00E53F7D" w:rsidP="00652DAD">
            <w:pPr>
              <w:pStyle w:val="Body"/>
              <w:numPr>
                <w:ilvl w:val="0"/>
                <w:numId w:val="6"/>
              </w:numPr>
              <w:rPr>
                <w:sz w:val="22"/>
                <w:szCs w:val="22"/>
              </w:rPr>
            </w:pPr>
            <w:r w:rsidRPr="00E53F7D">
              <w:rPr>
                <w:sz w:val="22"/>
                <w:szCs w:val="22"/>
              </w:rPr>
              <w:t>Complete the table</w:t>
            </w:r>
          </w:p>
          <w:p w14:paraId="2EDAEA0C" w14:textId="77777777" w:rsidR="00662CE8" w:rsidRPr="00E53F7D" w:rsidRDefault="00E53F7D" w:rsidP="00652DAD">
            <w:pPr>
              <w:pStyle w:val="Body"/>
              <w:numPr>
                <w:ilvl w:val="0"/>
                <w:numId w:val="6"/>
              </w:numPr>
              <w:rPr>
                <w:sz w:val="22"/>
                <w:szCs w:val="22"/>
              </w:rPr>
            </w:pPr>
            <w:r w:rsidRPr="00E53F7D">
              <w:rPr>
                <w:sz w:val="22"/>
                <w:szCs w:val="22"/>
              </w:rPr>
              <w:t>Assessment feedback</w:t>
            </w:r>
          </w:p>
          <w:p w14:paraId="2EDAEA0D" w14:textId="77777777" w:rsidR="00662CE8" w:rsidRPr="00B30F8E" w:rsidRDefault="008F2F03" w:rsidP="00662CE8">
            <w:pPr>
              <w:rPr>
                <w:sz w:val="22"/>
                <w:szCs w:val="22"/>
                <w:lang w:eastAsia="en-AU"/>
              </w:rPr>
            </w:pPr>
            <w:r w:rsidRPr="00B30F8E">
              <w:rPr>
                <w:sz w:val="22"/>
                <w:szCs w:val="22"/>
                <w:lang w:eastAsia="en-AU"/>
              </w:rPr>
              <w:t>Model answers</w:t>
            </w:r>
            <w:r>
              <w:rPr>
                <w:sz w:val="22"/>
                <w:szCs w:val="22"/>
                <w:lang w:eastAsia="en-AU"/>
              </w:rPr>
              <w:t xml:space="preserve">, sample responses or </w:t>
            </w:r>
            <w:proofErr w:type="gramStart"/>
            <w:r>
              <w:rPr>
                <w:sz w:val="22"/>
                <w:szCs w:val="22"/>
                <w:lang w:eastAsia="en-AU"/>
              </w:rPr>
              <w:t xml:space="preserve">a </w:t>
            </w:r>
            <w:r w:rsidRPr="00B30F8E">
              <w:rPr>
                <w:sz w:val="22"/>
                <w:szCs w:val="22"/>
                <w:lang w:eastAsia="en-AU"/>
              </w:rPr>
              <w:t>criteria</w:t>
            </w:r>
            <w:proofErr w:type="gramEnd"/>
            <w:r w:rsidRPr="00B30F8E">
              <w:rPr>
                <w:sz w:val="22"/>
                <w:szCs w:val="22"/>
                <w:lang w:eastAsia="en-AU"/>
              </w:rPr>
              <w:t xml:space="preserve"> for ea</w:t>
            </w:r>
            <w:r>
              <w:rPr>
                <w:sz w:val="22"/>
                <w:szCs w:val="22"/>
                <w:lang w:eastAsia="en-AU"/>
              </w:rPr>
              <w:t>ch question are provided below.</w:t>
            </w:r>
          </w:p>
          <w:p w14:paraId="2EDAEA0E" w14:textId="77777777" w:rsidR="00662CE8" w:rsidRDefault="008F2F03" w:rsidP="00662CE8">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2EDAEA0F" w14:textId="77777777" w:rsidR="00662CE8" w:rsidRPr="00210A7E" w:rsidRDefault="008F2F03" w:rsidP="00662CE8">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w:t>
            </w:r>
            <w:proofErr w:type="gramStart"/>
            <w:r>
              <w:rPr>
                <w:sz w:val="22"/>
                <w:szCs w:val="22"/>
                <w:lang w:eastAsia="en-AU"/>
              </w:rPr>
              <w:t>may be considered</w:t>
            </w:r>
            <w:proofErr w:type="gramEnd"/>
            <w:r>
              <w:rPr>
                <w:sz w:val="22"/>
                <w:szCs w:val="22"/>
                <w:lang w:eastAsia="en-AU"/>
              </w:rPr>
              <w:t xml:space="preserve"> correct.</w:t>
            </w:r>
          </w:p>
          <w:p w14:paraId="2EDAEA10" w14:textId="77777777" w:rsidR="00662CE8" w:rsidRDefault="008F2F03" w:rsidP="00662CE8">
            <w:pPr>
              <w:pStyle w:val="Body"/>
              <w:rPr>
                <w:sz w:val="22"/>
                <w:szCs w:val="22"/>
                <w:lang w:eastAsia="en-AU"/>
              </w:rPr>
            </w:pPr>
            <w:proofErr w:type="gramStart"/>
            <w:r>
              <w:rPr>
                <w:sz w:val="22"/>
                <w:szCs w:val="22"/>
                <w:lang w:eastAsia="en-AU"/>
              </w:rPr>
              <w:t>The assessment feedback page must be signed by both the student and the assessor</w:t>
            </w:r>
            <w:proofErr w:type="gramEnd"/>
            <w:r>
              <w:rPr>
                <w:sz w:val="22"/>
                <w:szCs w:val="22"/>
                <w:lang w:eastAsia="en-AU"/>
              </w:rPr>
              <w:t xml:space="preserve"> so the student displays that they have received, understood and accepted the feedback.</w:t>
            </w:r>
          </w:p>
          <w:p w14:paraId="2EDAEA11" w14:textId="77777777" w:rsidR="00662CE8" w:rsidRDefault="008F2F03" w:rsidP="00662CE8">
            <w:pPr>
              <w:pStyle w:val="Body"/>
              <w:rPr>
                <w:sz w:val="22"/>
                <w:szCs w:val="22"/>
                <w:lang w:eastAsia="en-AU"/>
              </w:rPr>
            </w:pPr>
            <w:r>
              <w:rPr>
                <w:sz w:val="22"/>
                <w:szCs w:val="22"/>
                <w:lang w:eastAsia="en-AU"/>
              </w:rPr>
              <w:t xml:space="preserve">Complete the assessment feedback to the student and ensure you have taken a copy of the assessment prior to it </w:t>
            </w:r>
            <w:proofErr w:type="gramStart"/>
            <w:r>
              <w:rPr>
                <w:sz w:val="22"/>
                <w:szCs w:val="22"/>
                <w:lang w:eastAsia="en-AU"/>
              </w:rPr>
              <w:t>being returned</w:t>
            </w:r>
            <w:proofErr w:type="gramEnd"/>
            <w:r>
              <w:rPr>
                <w:sz w:val="22"/>
                <w:szCs w:val="22"/>
                <w:lang w:eastAsia="en-AU"/>
              </w:rPr>
              <w:t xml:space="preserve"> to the student.</w:t>
            </w:r>
          </w:p>
          <w:p w14:paraId="2EDAEA12" w14:textId="77777777" w:rsidR="00662CE8" w:rsidRPr="00B30F8E" w:rsidRDefault="008F2F03" w:rsidP="00662CE8">
            <w:pPr>
              <w:pStyle w:val="Body"/>
              <w:rPr>
                <w:sz w:val="22"/>
                <w:szCs w:val="22"/>
                <w:lang w:eastAsia="en-AU"/>
              </w:rPr>
            </w:pPr>
            <w:r>
              <w:rPr>
                <w:sz w:val="22"/>
                <w:szCs w:val="22"/>
                <w:lang w:eastAsia="en-AU"/>
              </w:rPr>
              <w:t>Ensure the students name appears on the bottom of each page of the submitted assessment.</w:t>
            </w:r>
          </w:p>
        </w:tc>
      </w:tr>
      <w:tr w:rsidR="00FA5F68" w14:paraId="2EDAEA27" w14:textId="77777777" w:rsidTr="00FA5F68">
        <w:tc>
          <w:tcPr>
            <w:tcW w:w="2405" w:type="dxa"/>
            <w:vAlign w:val="top"/>
          </w:tcPr>
          <w:p w14:paraId="2EDAEA14" w14:textId="77777777" w:rsidR="00662CE8" w:rsidRPr="00B30F8E" w:rsidRDefault="008F2F03" w:rsidP="00662CE8">
            <w:pPr>
              <w:pStyle w:val="Body"/>
              <w:rPr>
                <w:b/>
                <w:sz w:val="22"/>
                <w:szCs w:val="22"/>
              </w:rPr>
            </w:pPr>
            <w:r w:rsidRPr="00B30F8E">
              <w:rPr>
                <w:b/>
                <w:sz w:val="22"/>
                <w:szCs w:val="22"/>
              </w:rPr>
              <w:lastRenderedPageBreak/>
              <w:t>About this marking guide</w:t>
            </w:r>
          </w:p>
        </w:tc>
        <w:tc>
          <w:tcPr>
            <w:tcW w:w="6655" w:type="dxa"/>
            <w:vAlign w:val="top"/>
          </w:tcPr>
          <w:p w14:paraId="2EDAEA15" w14:textId="77777777" w:rsidR="00662CE8" w:rsidRPr="00B30F8E" w:rsidRDefault="008F2F03" w:rsidP="00662CE8">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2EDAEA16" w14:textId="77777777" w:rsidR="00662CE8" w:rsidRPr="00B30F8E" w:rsidRDefault="008F2F03" w:rsidP="00662CE8">
            <w:pPr>
              <w:rPr>
                <w:sz w:val="22"/>
                <w:szCs w:val="22"/>
                <w:lang w:eastAsia="en-AU"/>
              </w:rPr>
            </w:pPr>
            <w:r w:rsidRPr="00B30F8E">
              <w:rPr>
                <w:sz w:val="22"/>
                <w:szCs w:val="22"/>
                <w:lang w:eastAsia="en-AU"/>
              </w:rPr>
              <w:t xml:space="preserve">All questions </w:t>
            </w:r>
            <w:proofErr w:type="gramStart"/>
            <w:r w:rsidRPr="00B30F8E">
              <w:rPr>
                <w:sz w:val="22"/>
                <w:szCs w:val="22"/>
                <w:lang w:eastAsia="en-AU"/>
              </w:rPr>
              <w:t>must be answered</w:t>
            </w:r>
            <w:proofErr w:type="gramEnd"/>
            <w:r w:rsidRPr="00B30F8E">
              <w:rPr>
                <w:sz w:val="22"/>
                <w:szCs w:val="22"/>
                <w:lang w:eastAsia="en-AU"/>
              </w:rPr>
              <w:t xml:space="preserve"> correctly in order to satisfactorily complete this assessment event.</w:t>
            </w:r>
          </w:p>
          <w:p w14:paraId="2EDAEA17" w14:textId="77777777" w:rsidR="00662CE8" w:rsidRPr="00B30F8E" w:rsidRDefault="008F2F03" w:rsidP="00662CE8">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2EDAEA18" w14:textId="77777777" w:rsidR="00662CE8" w:rsidRPr="00B30F8E" w:rsidRDefault="008F2F03" w:rsidP="00652DAD">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2EDAEA19" w14:textId="77777777" w:rsidR="00662CE8" w:rsidRPr="00B30F8E"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2EDAEA1A" w14:textId="77777777" w:rsidR="00662CE8" w:rsidRPr="00B30F8E"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2EDAEA1B" w14:textId="77777777" w:rsidR="00662CE8" w:rsidRPr="00B30F8E"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2EDAEA1C"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2EDAEA1D" w14:textId="77777777" w:rsidR="00662CE8" w:rsidRDefault="008F2F03" w:rsidP="00652DAD">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2EDAEA1E"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2EDAEA1F"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EDAEA20"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2EDAEA21"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2EDAEA22" w14:textId="77777777" w:rsidR="00662CE8" w:rsidRDefault="008F2F03" w:rsidP="00652DAD">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2EDAEA23"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EDAEA24"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2EDAEA25" w14:textId="77777777" w:rsidR="00662CE8"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2EDAEA26" w14:textId="77777777" w:rsidR="00662CE8" w:rsidRPr="00B30F8E" w:rsidRDefault="008F2F03" w:rsidP="00652DAD">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FA5F68" w14:paraId="2EDAEA2A" w14:textId="77777777" w:rsidTr="00FA5F68">
        <w:tc>
          <w:tcPr>
            <w:tcW w:w="2405" w:type="dxa"/>
            <w:vAlign w:val="top"/>
          </w:tcPr>
          <w:p w14:paraId="2EDAEA28" w14:textId="77777777" w:rsidR="00662CE8" w:rsidRPr="002E7A2C" w:rsidRDefault="008F2F03" w:rsidP="00662CE8">
            <w:pPr>
              <w:pStyle w:val="Body"/>
              <w:rPr>
                <w:b/>
                <w:sz w:val="22"/>
                <w:szCs w:val="22"/>
                <w:highlight w:val="yellow"/>
              </w:rPr>
            </w:pPr>
            <w:r w:rsidRPr="0067653D">
              <w:rPr>
                <w:b/>
                <w:sz w:val="22"/>
                <w:szCs w:val="22"/>
              </w:rPr>
              <w:t>Student must provide</w:t>
            </w:r>
          </w:p>
        </w:tc>
        <w:tc>
          <w:tcPr>
            <w:tcW w:w="6655" w:type="dxa"/>
            <w:vAlign w:val="top"/>
          </w:tcPr>
          <w:p w14:paraId="2EDAEA29" w14:textId="0E16921E" w:rsidR="00662CE8" w:rsidRPr="00B30F8E" w:rsidRDefault="00E53F7D" w:rsidP="00A462D5">
            <w:pPr>
              <w:pStyle w:val="Body"/>
              <w:rPr>
                <w:sz w:val="22"/>
                <w:szCs w:val="22"/>
              </w:rPr>
            </w:pPr>
            <w:r>
              <w:rPr>
                <w:sz w:val="22"/>
                <w:szCs w:val="22"/>
              </w:rPr>
              <w:t>Pens</w:t>
            </w:r>
            <w:r w:rsidR="00A462D5">
              <w:rPr>
                <w:sz w:val="22"/>
                <w:szCs w:val="22"/>
              </w:rPr>
              <w:t xml:space="preserve"> and your student workbook for this unit</w:t>
            </w:r>
          </w:p>
        </w:tc>
      </w:tr>
      <w:tr w:rsidR="00FA5F68" w14:paraId="2EDAEA2D" w14:textId="77777777" w:rsidTr="00FA5F68">
        <w:tc>
          <w:tcPr>
            <w:tcW w:w="2405" w:type="dxa"/>
            <w:vAlign w:val="top"/>
          </w:tcPr>
          <w:p w14:paraId="2EDAEA2B" w14:textId="77777777" w:rsidR="00662CE8" w:rsidRPr="002E7A2C" w:rsidRDefault="008F2F03" w:rsidP="00662CE8">
            <w:pPr>
              <w:pStyle w:val="Body"/>
              <w:rPr>
                <w:b/>
                <w:sz w:val="22"/>
                <w:szCs w:val="22"/>
                <w:highlight w:val="yellow"/>
              </w:rPr>
            </w:pPr>
            <w:r w:rsidRPr="0067653D">
              <w:rPr>
                <w:b/>
                <w:sz w:val="22"/>
                <w:szCs w:val="22"/>
              </w:rPr>
              <w:t>Assessor must provide</w:t>
            </w:r>
          </w:p>
        </w:tc>
        <w:tc>
          <w:tcPr>
            <w:tcW w:w="6655" w:type="dxa"/>
            <w:vAlign w:val="top"/>
          </w:tcPr>
          <w:p w14:paraId="2EDAEA2C" w14:textId="6B4958FE" w:rsidR="00662CE8" w:rsidRPr="00E53F7D" w:rsidRDefault="00A338F8" w:rsidP="00662CE8">
            <w:pPr>
              <w:rPr>
                <w:sz w:val="22"/>
                <w:szCs w:val="22"/>
                <w:lang w:eastAsia="en-AU"/>
              </w:rPr>
            </w:pPr>
            <w:r>
              <w:rPr>
                <w:sz w:val="22"/>
                <w:szCs w:val="22"/>
                <w:lang w:eastAsia="en-AU"/>
              </w:rPr>
              <w:t>A room suitable for an exam, a timer and spare pens</w:t>
            </w:r>
          </w:p>
        </w:tc>
      </w:tr>
      <w:tr w:rsidR="00FA5F68" w14:paraId="2EDAEA30" w14:textId="77777777" w:rsidTr="00FA5F68">
        <w:tc>
          <w:tcPr>
            <w:tcW w:w="2405" w:type="dxa"/>
            <w:vAlign w:val="top"/>
          </w:tcPr>
          <w:p w14:paraId="2EDAEA2E" w14:textId="77777777" w:rsidR="00662CE8" w:rsidRPr="0067653D" w:rsidRDefault="008F2F03" w:rsidP="00662CE8">
            <w:pPr>
              <w:pStyle w:val="Body"/>
              <w:rPr>
                <w:b/>
                <w:sz w:val="22"/>
                <w:szCs w:val="22"/>
              </w:rPr>
            </w:pPr>
            <w:r>
              <w:rPr>
                <w:b/>
                <w:sz w:val="22"/>
                <w:szCs w:val="22"/>
              </w:rPr>
              <w:t>Time allowed</w:t>
            </w:r>
          </w:p>
        </w:tc>
        <w:tc>
          <w:tcPr>
            <w:tcW w:w="6655" w:type="dxa"/>
            <w:vAlign w:val="top"/>
          </w:tcPr>
          <w:p w14:paraId="2EDAEA2F" w14:textId="77777777" w:rsidR="00662CE8" w:rsidRPr="00E53F7D" w:rsidRDefault="00E53F7D" w:rsidP="00662CE8">
            <w:pPr>
              <w:rPr>
                <w:sz w:val="22"/>
                <w:szCs w:val="22"/>
                <w:lang w:eastAsia="en-AU"/>
              </w:rPr>
            </w:pPr>
            <w:r>
              <w:rPr>
                <w:sz w:val="22"/>
                <w:szCs w:val="22"/>
                <w:lang w:eastAsia="en-AU"/>
              </w:rPr>
              <w:t>1 hour</w:t>
            </w:r>
          </w:p>
        </w:tc>
      </w:tr>
    </w:tbl>
    <w:p w14:paraId="2EDAEA31" w14:textId="77777777" w:rsidR="00662CE8" w:rsidRDefault="008F2F03">
      <w:pPr>
        <w:tabs>
          <w:tab w:val="clear" w:pos="284"/>
        </w:tabs>
        <w:spacing w:before="0" w:after="200" w:line="276" w:lineRule="auto"/>
        <w:rPr>
          <w:rFonts w:eastAsia="Times New Roman"/>
          <w:b/>
          <w:noProof/>
          <w:color w:val="2D739F"/>
          <w:kern w:val="22"/>
          <w:sz w:val="32"/>
          <w:szCs w:val="32"/>
          <w:lang w:eastAsia="en-AU"/>
        </w:rPr>
      </w:pPr>
      <w:r>
        <w:br w:type="page"/>
      </w:r>
    </w:p>
    <w:p w14:paraId="2EDAEA32" w14:textId="77777777" w:rsidR="00E53F7D" w:rsidRDefault="00E53F7D" w:rsidP="00E53F7D">
      <w:pPr>
        <w:pStyle w:val="Heading2"/>
      </w:pPr>
      <w:r>
        <w:lastRenderedPageBreak/>
        <w:t>Part 1: Multiple choice</w:t>
      </w:r>
    </w:p>
    <w:p w14:paraId="2EDAEA33" w14:textId="77777777" w:rsidR="00E53F7D" w:rsidRPr="00CD672B" w:rsidRDefault="00E53F7D" w:rsidP="00E53F7D">
      <w:pPr>
        <w:pStyle w:val="Body"/>
        <w:rPr>
          <w:szCs w:val="24"/>
        </w:rPr>
      </w:pPr>
      <w:r w:rsidRPr="00CD672B">
        <w:rPr>
          <w:szCs w:val="24"/>
        </w:rPr>
        <w:t>Read the question and each answer carefully. Put an X in the table next to your chosen answer.</w:t>
      </w:r>
    </w:p>
    <w:p w14:paraId="2EDAEA34" w14:textId="77777777" w:rsidR="00E53F7D" w:rsidRPr="00CD672B" w:rsidRDefault="00E53F7D" w:rsidP="00652DAD">
      <w:pPr>
        <w:pStyle w:val="Body"/>
        <w:numPr>
          <w:ilvl w:val="0"/>
          <w:numId w:val="7"/>
        </w:numPr>
        <w:spacing w:line="240" w:lineRule="auto"/>
        <w:rPr>
          <w:szCs w:val="24"/>
        </w:rPr>
      </w:pPr>
      <w:r w:rsidRPr="00CD672B">
        <w:rPr>
          <w:szCs w:val="24"/>
        </w:rPr>
        <w:t>Flaming the neck of a broth bottle:</w:t>
      </w:r>
    </w:p>
    <w:p w14:paraId="2EDAEA35"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E53F7D" w:rsidRPr="00CD672B" w14:paraId="2EDAEA38" w14:textId="77777777" w:rsidTr="00CD672B">
        <w:trPr>
          <w:cnfStyle w:val="100000000000" w:firstRow="1" w:lastRow="0" w:firstColumn="0" w:lastColumn="0" w:oddVBand="0" w:evenVBand="0" w:oddHBand="0" w:evenHBand="0" w:firstRowFirstColumn="0" w:firstRowLastColumn="0" w:lastRowFirstColumn="0" w:lastRowLastColumn="0"/>
          <w:tblHeader/>
        </w:trPr>
        <w:tc>
          <w:tcPr>
            <w:tcW w:w="5949" w:type="dxa"/>
            <w:tcBorders>
              <w:top w:val="single" w:sz="4" w:space="0" w:color="2D739F"/>
              <w:left w:val="single" w:sz="4" w:space="0" w:color="2D739F"/>
              <w:bottom w:val="single" w:sz="4" w:space="0" w:color="2D739F"/>
              <w:right w:val="single" w:sz="4" w:space="0" w:color="2D739F"/>
            </w:tcBorders>
            <w:hideMark/>
          </w:tcPr>
          <w:p w14:paraId="2EDAEA36" w14:textId="77777777" w:rsidR="00E53F7D" w:rsidRPr="00CD672B" w:rsidRDefault="00E53F7D" w:rsidP="00A462D5">
            <w:pPr>
              <w:pStyle w:val="Body"/>
              <w:spacing w:line="240" w:lineRule="auto"/>
              <w:rPr>
                <w:szCs w:val="24"/>
              </w:rPr>
            </w:pPr>
            <w:r w:rsidRPr="00CD672B">
              <w:rPr>
                <w:szCs w:val="24"/>
              </w:rPr>
              <w:t>Answer choices</w:t>
            </w:r>
          </w:p>
        </w:tc>
        <w:tc>
          <w:tcPr>
            <w:tcW w:w="3111" w:type="dxa"/>
            <w:tcBorders>
              <w:top w:val="single" w:sz="4" w:space="0" w:color="2D739F"/>
              <w:left w:val="single" w:sz="4" w:space="0" w:color="2D739F"/>
              <w:bottom w:val="single" w:sz="4" w:space="0" w:color="2D739F"/>
              <w:right w:val="single" w:sz="4" w:space="0" w:color="2D739F"/>
            </w:tcBorders>
            <w:hideMark/>
          </w:tcPr>
          <w:p w14:paraId="2EDAEA37" w14:textId="77777777" w:rsidR="00E53F7D" w:rsidRPr="00CD672B" w:rsidRDefault="00E53F7D" w:rsidP="00A462D5">
            <w:pPr>
              <w:pStyle w:val="Body"/>
              <w:spacing w:line="240" w:lineRule="auto"/>
              <w:rPr>
                <w:szCs w:val="24"/>
              </w:rPr>
            </w:pPr>
            <w:r w:rsidRPr="00CD672B">
              <w:rPr>
                <w:szCs w:val="24"/>
              </w:rPr>
              <w:t>Put X next to your answer</w:t>
            </w:r>
          </w:p>
        </w:tc>
      </w:tr>
      <w:tr w:rsidR="00E53F7D" w:rsidRPr="00CD672B" w14:paraId="2EDAEA3B"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39" w14:textId="4C763F26" w:rsidR="00E53F7D" w:rsidRPr="00CD672B" w:rsidRDefault="00311FCB" w:rsidP="00652DAD">
            <w:pPr>
              <w:pStyle w:val="Body"/>
              <w:numPr>
                <w:ilvl w:val="0"/>
                <w:numId w:val="8"/>
              </w:numPr>
              <w:tabs>
                <w:tab w:val="clear" w:pos="284"/>
                <w:tab w:val="left" w:pos="720"/>
              </w:tabs>
              <w:spacing w:line="240" w:lineRule="auto"/>
              <w:ind w:left="454"/>
              <w:rPr>
                <w:szCs w:val="24"/>
              </w:rPr>
            </w:pPr>
            <w:r w:rsidRPr="00CD672B">
              <w:rPr>
                <w:szCs w:val="24"/>
              </w:rPr>
              <w:t>d</w:t>
            </w:r>
            <w:r w:rsidR="00E53F7D" w:rsidRPr="00CD672B">
              <w:rPr>
                <w:szCs w:val="24"/>
              </w:rPr>
              <w:t>raws sterile air into the bottle</w:t>
            </w:r>
          </w:p>
        </w:tc>
        <w:tc>
          <w:tcPr>
            <w:tcW w:w="3111" w:type="dxa"/>
            <w:tcBorders>
              <w:top w:val="single" w:sz="4" w:space="0" w:color="2D739F"/>
              <w:left w:val="single" w:sz="4" w:space="0" w:color="2D739F"/>
              <w:bottom w:val="single" w:sz="4" w:space="0" w:color="2D739F"/>
              <w:right w:val="single" w:sz="4" w:space="0" w:color="2D739F"/>
            </w:tcBorders>
          </w:tcPr>
          <w:p w14:paraId="2EDAEA3A" w14:textId="77777777" w:rsidR="00E53F7D" w:rsidRPr="00CD672B" w:rsidRDefault="00E53F7D" w:rsidP="00A462D5">
            <w:pPr>
              <w:pStyle w:val="Body"/>
              <w:spacing w:line="240" w:lineRule="auto"/>
              <w:jc w:val="center"/>
              <w:rPr>
                <w:szCs w:val="24"/>
              </w:rPr>
            </w:pPr>
          </w:p>
        </w:tc>
      </w:tr>
      <w:tr w:rsidR="00E53F7D" w:rsidRPr="00CD672B" w14:paraId="2EDAEA3E"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3C" w14:textId="5CEFD2E2" w:rsidR="00E53F7D" w:rsidRPr="00CD672B" w:rsidRDefault="00311FCB" w:rsidP="00652DAD">
            <w:pPr>
              <w:pStyle w:val="Body"/>
              <w:numPr>
                <w:ilvl w:val="0"/>
                <w:numId w:val="8"/>
              </w:numPr>
              <w:tabs>
                <w:tab w:val="clear" w:pos="284"/>
                <w:tab w:val="left" w:pos="720"/>
              </w:tabs>
              <w:spacing w:line="240" w:lineRule="auto"/>
              <w:ind w:left="454"/>
              <w:rPr>
                <w:szCs w:val="24"/>
              </w:rPr>
            </w:pPr>
            <w:r w:rsidRPr="00CD672B">
              <w:rPr>
                <w:szCs w:val="24"/>
              </w:rPr>
              <w:t>c</w:t>
            </w:r>
            <w:r w:rsidR="00E53F7D" w:rsidRPr="00CD672B">
              <w:rPr>
                <w:szCs w:val="24"/>
              </w:rPr>
              <w:t>reates an updraft, drawing airborne contaminants away from the sample</w:t>
            </w:r>
          </w:p>
        </w:tc>
        <w:tc>
          <w:tcPr>
            <w:tcW w:w="3111" w:type="dxa"/>
            <w:tcBorders>
              <w:top w:val="single" w:sz="4" w:space="0" w:color="2D739F"/>
              <w:left w:val="single" w:sz="4" w:space="0" w:color="2D739F"/>
              <w:bottom w:val="single" w:sz="4" w:space="0" w:color="2D739F"/>
              <w:right w:val="single" w:sz="4" w:space="0" w:color="2D739F"/>
            </w:tcBorders>
          </w:tcPr>
          <w:p w14:paraId="2EDAEA3D" w14:textId="77777777" w:rsidR="00E53F7D" w:rsidRPr="00CD672B" w:rsidRDefault="00E53F7D" w:rsidP="00A462D5">
            <w:pPr>
              <w:pStyle w:val="Body"/>
              <w:spacing w:line="240" w:lineRule="auto"/>
              <w:jc w:val="center"/>
              <w:rPr>
                <w:szCs w:val="24"/>
              </w:rPr>
            </w:pPr>
          </w:p>
        </w:tc>
      </w:tr>
      <w:tr w:rsidR="00E53F7D" w:rsidRPr="00CD672B" w14:paraId="2EDAEA41"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3F" w14:textId="158D8B36" w:rsidR="00E53F7D" w:rsidRPr="00CD672B" w:rsidRDefault="00311FCB" w:rsidP="00652DAD">
            <w:pPr>
              <w:pStyle w:val="Body"/>
              <w:numPr>
                <w:ilvl w:val="0"/>
                <w:numId w:val="8"/>
              </w:numPr>
              <w:tabs>
                <w:tab w:val="clear" w:pos="284"/>
                <w:tab w:val="left" w:pos="720"/>
              </w:tabs>
              <w:spacing w:line="240" w:lineRule="auto"/>
              <w:ind w:left="454"/>
              <w:rPr>
                <w:szCs w:val="24"/>
              </w:rPr>
            </w:pPr>
            <w:r w:rsidRPr="00CD672B">
              <w:rPr>
                <w:szCs w:val="24"/>
              </w:rPr>
              <w:t>s</w:t>
            </w:r>
            <w:r w:rsidR="00E53F7D" w:rsidRPr="00CD672B">
              <w:rPr>
                <w:szCs w:val="24"/>
              </w:rPr>
              <w:t>terilises the neck of the bottle</w:t>
            </w:r>
          </w:p>
        </w:tc>
        <w:tc>
          <w:tcPr>
            <w:tcW w:w="3111" w:type="dxa"/>
            <w:tcBorders>
              <w:top w:val="single" w:sz="4" w:space="0" w:color="2D739F"/>
              <w:left w:val="single" w:sz="4" w:space="0" w:color="2D739F"/>
              <w:bottom w:val="single" w:sz="4" w:space="0" w:color="2D739F"/>
              <w:right w:val="single" w:sz="4" w:space="0" w:color="2D739F"/>
            </w:tcBorders>
          </w:tcPr>
          <w:p w14:paraId="2EDAEA40" w14:textId="77777777" w:rsidR="00E53F7D" w:rsidRPr="00CD672B" w:rsidRDefault="00E53F7D" w:rsidP="00A462D5">
            <w:pPr>
              <w:pStyle w:val="Body"/>
              <w:spacing w:line="240" w:lineRule="auto"/>
              <w:jc w:val="center"/>
              <w:rPr>
                <w:szCs w:val="24"/>
              </w:rPr>
            </w:pPr>
          </w:p>
        </w:tc>
      </w:tr>
      <w:tr w:rsidR="00E53F7D" w:rsidRPr="00CD672B" w14:paraId="2EDAEA44"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42" w14:textId="30F9FE0E" w:rsidR="00E53F7D" w:rsidRPr="00CD672B" w:rsidRDefault="00311FCB" w:rsidP="00652DAD">
            <w:pPr>
              <w:pStyle w:val="Body"/>
              <w:numPr>
                <w:ilvl w:val="0"/>
                <w:numId w:val="8"/>
              </w:numPr>
              <w:tabs>
                <w:tab w:val="clear" w:pos="284"/>
                <w:tab w:val="left" w:pos="720"/>
              </w:tabs>
              <w:spacing w:line="240" w:lineRule="auto"/>
              <w:ind w:left="454"/>
              <w:rPr>
                <w:szCs w:val="24"/>
              </w:rPr>
            </w:pPr>
            <w:r w:rsidRPr="00CD672B">
              <w:rPr>
                <w:szCs w:val="24"/>
              </w:rPr>
              <w:t>b</w:t>
            </w:r>
            <w:r w:rsidR="00E53F7D" w:rsidRPr="00CD672B">
              <w:rPr>
                <w:szCs w:val="24"/>
              </w:rPr>
              <w:t>oth b) and c)</w:t>
            </w:r>
          </w:p>
        </w:tc>
        <w:tc>
          <w:tcPr>
            <w:tcW w:w="3111" w:type="dxa"/>
            <w:tcBorders>
              <w:top w:val="single" w:sz="4" w:space="0" w:color="2D739F"/>
              <w:left w:val="single" w:sz="4" w:space="0" w:color="2D739F"/>
              <w:bottom w:val="single" w:sz="4" w:space="0" w:color="2D739F"/>
              <w:right w:val="single" w:sz="4" w:space="0" w:color="2D739F"/>
            </w:tcBorders>
            <w:hideMark/>
          </w:tcPr>
          <w:p w14:paraId="2EDAEA43" w14:textId="77777777" w:rsidR="00E53F7D" w:rsidRPr="00CD672B" w:rsidRDefault="00E53F7D" w:rsidP="00A462D5">
            <w:pPr>
              <w:pStyle w:val="Body"/>
              <w:spacing w:line="240" w:lineRule="auto"/>
              <w:jc w:val="center"/>
              <w:rPr>
                <w:color w:val="FF0000"/>
                <w:szCs w:val="24"/>
              </w:rPr>
            </w:pPr>
            <w:r w:rsidRPr="00CD672B">
              <w:rPr>
                <w:color w:val="FF0000"/>
                <w:szCs w:val="24"/>
              </w:rPr>
              <w:t>X</w:t>
            </w:r>
          </w:p>
        </w:tc>
      </w:tr>
    </w:tbl>
    <w:p w14:paraId="2EDAEA45" w14:textId="77777777" w:rsidR="00E53F7D" w:rsidRDefault="00E53F7D" w:rsidP="00A462D5">
      <w:pPr>
        <w:tabs>
          <w:tab w:val="clear" w:pos="284"/>
          <w:tab w:val="left" w:pos="720"/>
        </w:tabs>
        <w:spacing w:line="240" w:lineRule="auto"/>
      </w:pPr>
    </w:p>
    <w:p w14:paraId="2EDAEA46" w14:textId="56BFB755" w:rsidR="00E53F7D" w:rsidRPr="00CD672B" w:rsidRDefault="00311FCB" w:rsidP="00652DAD">
      <w:pPr>
        <w:pStyle w:val="Body"/>
        <w:numPr>
          <w:ilvl w:val="0"/>
          <w:numId w:val="7"/>
        </w:numPr>
        <w:spacing w:line="240" w:lineRule="auto"/>
        <w:rPr>
          <w:szCs w:val="24"/>
        </w:rPr>
      </w:pPr>
      <w:r w:rsidRPr="00CD672B">
        <w:rPr>
          <w:szCs w:val="24"/>
        </w:rPr>
        <w:t>Which of the following would be inappropriate for visually identifying microorganisms?</w:t>
      </w:r>
    </w:p>
    <w:p w14:paraId="2EDAEA47"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E53F7D" w:rsidRPr="00CD672B" w14:paraId="2EDAEA4A" w14:textId="77777777" w:rsidTr="00CD672B">
        <w:trPr>
          <w:cnfStyle w:val="100000000000" w:firstRow="1" w:lastRow="0" w:firstColumn="0" w:lastColumn="0" w:oddVBand="0" w:evenVBand="0" w:oddHBand="0" w:evenHBand="0" w:firstRowFirstColumn="0" w:firstRowLastColumn="0" w:lastRowFirstColumn="0" w:lastRowLastColumn="0"/>
          <w:tblHeader/>
        </w:trPr>
        <w:tc>
          <w:tcPr>
            <w:tcW w:w="5949" w:type="dxa"/>
            <w:tcBorders>
              <w:top w:val="single" w:sz="4" w:space="0" w:color="2D739F"/>
              <w:left w:val="single" w:sz="4" w:space="0" w:color="2D739F"/>
              <w:bottom w:val="single" w:sz="4" w:space="0" w:color="2D739F"/>
              <w:right w:val="single" w:sz="4" w:space="0" w:color="2D739F"/>
            </w:tcBorders>
            <w:hideMark/>
          </w:tcPr>
          <w:p w14:paraId="2EDAEA48" w14:textId="77777777" w:rsidR="00E53F7D" w:rsidRPr="00CD672B" w:rsidRDefault="00E53F7D" w:rsidP="00A462D5">
            <w:pPr>
              <w:pStyle w:val="Body"/>
              <w:spacing w:line="240" w:lineRule="auto"/>
              <w:rPr>
                <w:szCs w:val="24"/>
              </w:rPr>
            </w:pPr>
            <w:r w:rsidRPr="00CD672B">
              <w:rPr>
                <w:szCs w:val="24"/>
              </w:rPr>
              <w:t>Answer choices</w:t>
            </w:r>
          </w:p>
        </w:tc>
        <w:tc>
          <w:tcPr>
            <w:tcW w:w="3111" w:type="dxa"/>
            <w:tcBorders>
              <w:top w:val="single" w:sz="4" w:space="0" w:color="2D739F"/>
              <w:left w:val="single" w:sz="4" w:space="0" w:color="2D739F"/>
              <w:bottom w:val="single" w:sz="4" w:space="0" w:color="2D739F"/>
              <w:right w:val="single" w:sz="4" w:space="0" w:color="2D739F"/>
            </w:tcBorders>
            <w:hideMark/>
          </w:tcPr>
          <w:p w14:paraId="2EDAEA49" w14:textId="77777777" w:rsidR="00E53F7D" w:rsidRPr="00CD672B" w:rsidRDefault="00E53F7D" w:rsidP="00A462D5">
            <w:pPr>
              <w:pStyle w:val="Body"/>
              <w:spacing w:line="240" w:lineRule="auto"/>
              <w:rPr>
                <w:szCs w:val="24"/>
              </w:rPr>
            </w:pPr>
            <w:r w:rsidRPr="00CD672B">
              <w:rPr>
                <w:szCs w:val="24"/>
              </w:rPr>
              <w:t>Put X next to your answer</w:t>
            </w:r>
          </w:p>
        </w:tc>
      </w:tr>
      <w:tr w:rsidR="00E53F7D" w:rsidRPr="00CD672B" w14:paraId="2EDAEA4D"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4B" w14:textId="28971504" w:rsidR="00E53F7D" w:rsidRPr="00CD672B" w:rsidRDefault="005A65F0" w:rsidP="00652DAD">
            <w:pPr>
              <w:pStyle w:val="Body"/>
              <w:numPr>
                <w:ilvl w:val="0"/>
                <w:numId w:val="9"/>
              </w:numPr>
              <w:tabs>
                <w:tab w:val="clear" w:pos="284"/>
                <w:tab w:val="left" w:pos="720"/>
              </w:tabs>
              <w:spacing w:line="240" w:lineRule="auto"/>
              <w:ind w:left="454"/>
              <w:rPr>
                <w:szCs w:val="24"/>
              </w:rPr>
            </w:pPr>
            <w:r w:rsidRPr="00CD672B">
              <w:rPr>
                <w:szCs w:val="24"/>
              </w:rPr>
              <w:t>b</w:t>
            </w:r>
            <w:r w:rsidR="00311FCB" w:rsidRPr="00CD672B">
              <w:rPr>
                <w:szCs w:val="24"/>
              </w:rPr>
              <w:t>roth subculture</w:t>
            </w:r>
          </w:p>
        </w:tc>
        <w:tc>
          <w:tcPr>
            <w:tcW w:w="3111" w:type="dxa"/>
            <w:tcBorders>
              <w:top w:val="single" w:sz="4" w:space="0" w:color="2D739F"/>
              <w:left w:val="single" w:sz="4" w:space="0" w:color="2D739F"/>
              <w:bottom w:val="single" w:sz="4" w:space="0" w:color="2D739F"/>
              <w:right w:val="single" w:sz="4" w:space="0" w:color="2D739F"/>
            </w:tcBorders>
          </w:tcPr>
          <w:p w14:paraId="2EDAEA4C" w14:textId="77777777" w:rsidR="00E53F7D" w:rsidRPr="00CD672B" w:rsidRDefault="00E53F7D" w:rsidP="00A462D5">
            <w:pPr>
              <w:pStyle w:val="Body"/>
              <w:spacing w:line="240" w:lineRule="auto"/>
              <w:jc w:val="center"/>
              <w:rPr>
                <w:szCs w:val="24"/>
              </w:rPr>
            </w:pPr>
          </w:p>
        </w:tc>
      </w:tr>
      <w:tr w:rsidR="00E53F7D" w:rsidRPr="00CD672B" w14:paraId="2EDAEA50"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4E" w14:textId="08B25201" w:rsidR="00E53F7D" w:rsidRPr="00CD672B" w:rsidRDefault="005A65F0" w:rsidP="00652DAD">
            <w:pPr>
              <w:pStyle w:val="Body"/>
              <w:numPr>
                <w:ilvl w:val="0"/>
                <w:numId w:val="9"/>
              </w:numPr>
              <w:tabs>
                <w:tab w:val="clear" w:pos="284"/>
                <w:tab w:val="left" w:pos="720"/>
              </w:tabs>
              <w:spacing w:line="240" w:lineRule="auto"/>
              <w:ind w:left="454"/>
              <w:rPr>
                <w:szCs w:val="24"/>
              </w:rPr>
            </w:pPr>
            <w:r w:rsidRPr="00CD672B">
              <w:rPr>
                <w:szCs w:val="24"/>
              </w:rPr>
              <w:t>c</w:t>
            </w:r>
            <w:r w:rsidR="00311FCB" w:rsidRPr="00CD672B">
              <w:rPr>
                <w:szCs w:val="24"/>
              </w:rPr>
              <w:t>ontaminated subculture</w:t>
            </w:r>
          </w:p>
        </w:tc>
        <w:tc>
          <w:tcPr>
            <w:tcW w:w="3111" w:type="dxa"/>
            <w:tcBorders>
              <w:top w:val="single" w:sz="4" w:space="0" w:color="2D739F"/>
              <w:left w:val="single" w:sz="4" w:space="0" w:color="2D739F"/>
              <w:bottom w:val="single" w:sz="4" w:space="0" w:color="2D739F"/>
              <w:right w:val="single" w:sz="4" w:space="0" w:color="2D739F"/>
            </w:tcBorders>
          </w:tcPr>
          <w:p w14:paraId="2EDAEA4F" w14:textId="77777777" w:rsidR="00E53F7D" w:rsidRPr="00CD672B" w:rsidRDefault="00E53F7D" w:rsidP="00A462D5">
            <w:pPr>
              <w:pStyle w:val="Body"/>
              <w:spacing w:line="240" w:lineRule="auto"/>
              <w:jc w:val="center"/>
              <w:rPr>
                <w:szCs w:val="24"/>
              </w:rPr>
            </w:pPr>
          </w:p>
        </w:tc>
      </w:tr>
      <w:tr w:rsidR="00E53F7D" w:rsidRPr="00CD672B" w14:paraId="2EDAEA53"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51" w14:textId="3A6BC0D0" w:rsidR="00E53F7D" w:rsidRPr="00CD672B" w:rsidRDefault="005A65F0" w:rsidP="00652DAD">
            <w:pPr>
              <w:pStyle w:val="Body"/>
              <w:numPr>
                <w:ilvl w:val="0"/>
                <w:numId w:val="9"/>
              </w:numPr>
              <w:tabs>
                <w:tab w:val="clear" w:pos="284"/>
                <w:tab w:val="left" w:pos="720"/>
              </w:tabs>
              <w:spacing w:line="240" w:lineRule="auto"/>
              <w:ind w:left="454"/>
              <w:rPr>
                <w:szCs w:val="24"/>
              </w:rPr>
            </w:pPr>
            <w:r w:rsidRPr="00CD672B">
              <w:rPr>
                <w:szCs w:val="24"/>
              </w:rPr>
              <w:t>l</w:t>
            </w:r>
            <w:r w:rsidR="00311FCB" w:rsidRPr="00CD672B">
              <w:rPr>
                <w:szCs w:val="24"/>
              </w:rPr>
              <w:t>awn plate subculture</w:t>
            </w:r>
          </w:p>
        </w:tc>
        <w:tc>
          <w:tcPr>
            <w:tcW w:w="3111" w:type="dxa"/>
            <w:tcBorders>
              <w:top w:val="single" w:sz="4" w:space="0" w:color="2D739F"/>
              <w:left w:val="single" w:sz="4" w:space="0" w:color="2D739F"/>
              <w:bottom w:val="single" w:sz="4" w:space="0" w:color="2D739F"/>
              <w:right w:val="single" w:sz="4" w:space="0" w:color="2D739F"/>
            </w:tcBorders>
          </w:tcPr>
          <w:p w14:paraId="2EDAEA52" w14:textId="77777777" w:rsidR="00E53F7D" w:rsidRPr="00CD672B" w:rsidRDefault="00E53F7D" w:rsidP="00A462D5">
            <w:pPr>
              <w:pStyle w:val="Body"/>
              <w:spacing w:line="240" w:lineRule="auto"/>
              <w:jc w:val="center"/>
              <w:rPr>
                <w:szCs w:val="24"/>
              </w:rPr>
            </w:pPr>
          </w:p>
        </w:tc>
      </w:tr>
      <w:tr w:rsidR="00E53F7D" w:rsidRPr="00CD672B" w14:paraId="2EDAEA56"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54" w14:textId="46F2ACEF" w:rsidR="00E53F7D" w:rsidRPr="00CD672B" w:rsidRDefault="005A65F0" w:rsidP="00652DAD">
            <w:pPr>
              <w:pStyle w:val="Body"/>
              <w:numPr>
                <w:ilvl w:val="0"/>
                <w:numId w:val="9"/>
              </w:numPr>
              <w:tabs>
                <w:tab w:val="clear" w:pos="284"/>
                <w:tab w:val="left" w:pos="720"/>
              </w:tabs>
              <w:spacing w:line="240" w:lineRule="auto"/>
              <w:ind w:left="454"/>
              <w:rPr>
                <w:szCs w:val="24"/>
              </w:rPr>
            </w:pPr>
            <w:r w:rsidRPr="00CD672B">
              <w:rPr>
                <w:szCs w:val="24"/>
              </w:rPr>
              <w:t>a</w:t>
            </w:r>
            <w:r w:rsidR="00E53F7D" w:rsidRPr="00CD672B">
              <w:rPr>
                <w:szCs w:val="24"/>
              </w:rPr>
              <w:t>ll of the above</w:t>
            </w:r>
          </w:p>
        </w:tc>
        <w:tc>
          <w:tcPr>
            <w:tcW w:w="3111" w:type="dxa"/>
            <w:tcBorders>
              <w:top w:val="single" w:sz="4" w:space="0" w:color="2D739F"/>
              <w:left w:val="single" w:sz="4" w:space="0" w:color="2D739F"/>
              <w:bottom w:val="single" w:sz="4" w:space="0" w:color="2D739F"/>
              <w:right w:val="single" w:sz="4" w:space="0" w:color="2D739F"/>
            </w:tcBorders>
            <w:hideMark/>
          </w:tcPr>
          <w:p w14:paraId="2EDAEA55" w14:textId="77777777" w:rsidR="00E53F7D" w:rsidRPr="00CD672B" w:rsidRDefault="00E53F7D" w:rsidP="00A462D5">
            <w:pPr>
              <w:pStyle w:val="Body"/>
              <w:spacing w:line="240" w:lineRule="auto"/>
              <w:jc w:val="center"/>
              <w:rPr>
                <w:color w:val="FF0000"/>
                <w:szCs w:val="24"/>
              </w:rPr>
            </w:pPr>
            <w:r w:rsidRPr="00CD672B">
              <w:rPr>
                <w:color w:val="FF0000"/>
                <w:szCs w:val="24"/>
              </w:rPr>
              <w:t>X</w:t>
            </w:r>
          </w:p>
        </w:tc>
      </w:tr>
    </w:tbl>
    <w:p w14:paraId="2EDAEA57" w14:textId="77777777" w:rsidR="00E53F7D" w:rsidRDefault="00E53F7D" w:rsidP="00A462D5">
      <w:pPr>
        <w:tabs>
          <w:tab w:val="clear" w:pos="284"/>
          <w:tab w:val="left" w:pos="720"/>
        </w:tabs>
        <w:spacing w:line="240" w:lineRule="auto"/>
      </w:pPr>
    </w:p>
    <w:p w14:paraId="2EDAEA59" w14:textId="77777777" w:rsidR="00E53F7D" w:rsidRPr="00CD672B" w:rsidRDefault="00E53F7D" w:rsidP="00652DAD">
      <w:pPr>
        <w:pStyle w:val="Body"/>
        <w:numPr>
          <w:ilvl w:val="0"/>
          <w:numId w:val="7"/>
        </w:numPr>
        <w:spacing w:line="240" w:lineRule="auto"/>
        <w:rPr>
          <w:szCs w:val="24"/>
        </w:rPr>
      </w:pPr>
      <w:r w:rsidRPr="00CD672B">
        <w:rPr>
          <w:szCs w:val="24"/>
        </w:rPr>
        <w:t>A contaminated agar plate should be disposed of in the:</w:t>
      </w:r>
    </w:p>
    <w:p w14:paraId="2EDAEA5A"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E53F7D" w:rsidRPr="00CD672B" w14:paraId="2EDAEA5D" w14:textId="77777777" w:rsidTr="00CD672B">
        <w:trPr>
          <w:cnfStyle w:val="100000000000" w:firstRow="1" w:lastRow="0" w:firstColumn="0" w:lastColumn="0" w:oddVBand="0" w:evenVBand="0" w:oddHBand="0" w:evenHBand="0" w:firstRowFirstColumn="0" w:firstRowLastColumn="0" w:lastRowFirstColumn="0" w:lastRowLastColumn="0"/>
          <w:tblHeader/>
        </w:trPr>
        <w:tc>
          <w:tcPr>
            <w:tcW w:w="5949" w:type="dxa"/>
            <w:tcBorders>
              <w:top w:val="single" w:sz="4" w:space="0" w:color="2D739F"/>
              <w:left w:val="single" w:sz="4" w:space="0" w:color="2D739F"/>
              <w:bottom w:val="single" w:sz="4" w:space="0" w:color="2D739F"/>
              <w:right w:val="single" w:sz="4" w:space="0" w:color="2D739F"/>
            </w:tcBorders>
            <w:hideMark/>
          </w:tcPr>
          <w:p w14:paraId="2EDAEA5B" w14:textId="77777777" w:rsidR="00E53F7D" w:rsidRPr="00CD672B" w:rsidRDefault="00E53F7D" w:rsidP="00A462D5">
            <w:pPr>
              <w:pStyle w:val="Body"/>
              <w:spacing w:line="240" w:lineRule="auto"/>
              <w:rPr>
                <w:szCs w:val="24"/>
              </w:rPr>
            </w:pPr>
            <w:r w:rsidRPr="00CD672B">
              <w:rPr>
                <w:szCs w:val="24"/>
              </w:rPr>
              <w:t>Answer choices</w:t>
            </w:r>
          </w:p>
        </w:tc>
        <w:tc>
          <w:tcPr>
            <w:tcW w:w="3111" w:type="dxa"/>
            <w:tcBorders>
              <w:top w:val="single" w:sz="4" w:space="0" w:color="2D739F"/>
              <w:left w:val="single" w:sz="4" w:space="0" w:color="2D739F"/>
              <w:bottom w:val="single" w:sz="4" w:space="0" w:color="2D739F"/>
              <w:right w:val="single" w:sz="4" w:space="0" w:color="2D739F"/>
            </w:tcBorders>
            <w:hideMark/>
          </w:tcPr>
          <w:p w14:paraId="2EDAEA5C" w14:textId="77777777" w:rsidR="00E53F7D" w:rsidRPr="00CD672B" w:rsidRDefault="00E53F7D" w:rsidP="00A462D5">
            <w:pPr>
              <w:pStyle w:val="Body"/>
              <w:spacing w:line="240" w:lineRule="auto"/>
              <w:rPr>
                <w:szCs w:val="24"/>
              </w:rPr>
            </w:pPr>
            <w:r w:rsidRPr="00CD672B">
              <w:rPr>
                <w:szCs w:val="24"/>
              </w:rPr>
              <w:t>Put X next to your answer</w:t>
            </w:r>
          </w:p>
        </w:tc>
      </w:tr>
      <w:tr w:rsidR="00311FCB" w:rsidRPr="00CD672B" w14:paraId="2EDAEA60"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5E" w14:textId="0E22D76D" w:rsidR="00311FCB" w:rsidRPr="00CD672B" w:rsidRDefault="00311FCB" w:rsidP="00311FCB">
            <w:pPr>
              <w:pStyle w:val="Body"/>
              <w:numPr>
                <w:ilvl w:val="0"/>
                <w:numId w:val="10"/>
              </w:numPr>
              <w:tabs>
                <w:tab w:val="clear" w:pos="284"/>
                <w:tab w:val="left" w:pos="720"/>
              </w:tabs>
              <w:spacing w:line="240" w:lineRule="auto"/>
              <w:ind w:left="454"/>
              <w:rPr>
                <w:szCs w:val="24"/>
              </w:rPr>
            </w:pPr>
            <w:r w:rsidRPr="00CD672B">
              <w:rPr>
                <w:szCs w:val="24"/>
              </w:rPr>
              <w:t>stainless steel autoclave bucket</w:t>
            </w:r>
          </w:p>
        </w:tc>
        <w:tc>
          <w:tcPr>
            <w:tcW w:w="3111" w:type="dxa"/>
            <w:tcBorders>
              <w:top w:val="single" w:sz="4" w:space="0" w:color="2D739F"/>
              <w:left w:val="single" w:sz="4" w:space="0" w:color="2D739F"/>
              <w:bottom w:val="single" w:sz="4" w:space="0" w:color="2D739F"/>
              <w:right w:val="single" w:sz="4" w:space="0" w:color="2D739F"/>
            </w:tcBorders>
          </w:tcPr>
          <w:p w14:paraId="2EDAEA5F" w14:textId="77777777" w:rsidR="00311FCB" w:rsidRPr="00CD672B" w:rsidRDefault="00311FCB" w:rsidP="00311FCB">
            <w:pPr>
              <w:pStyle w:val="Body"/>
              <w:spacing w:line="240" w:lineRule="auto"/>
              <w:jc w:val="center"/>
              <w:rPr>
                <w:szCs w:val="24"/>
              </w:rPr>
            </w:pPr>
          </w:p>
        </w:tc>
      </w:tr>
      <w:tr w:rsidR="00311FCB" w:rsidRPr="00CD672B" w14:paraId="2EDAEA63"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61" w14:textId="022C9A5E" w:rsidR="00311FCB" w:rsidRPr="00CD672B" w:rsidRDefault="00311FCB" w:rsidP="00311FCB">
            <w:pPr>
              <w:pStyle w:val="Body"/>
              <w:numPr>
                <w:ilvl w:val="0"/>
                <w:numId w:val="10"/>
              </w:numPr>
              <w:tabs>
                <w:tab w:val="clear" w:pos="284"/>
                <w:tab w:val="left" w:pos="720"/>
              </w:tabs>
              <w:spacing w:line="240" w:lineRule="auto"/>
              <w:ind w:left="454"/>
              <w:rPr>
                <w:szCs w:val="24"/>
              </w:rPr>
            </w:pPr>
            <w:r w:rsidRPr="00CD672B">
              <w:rPr>
                <w:szCs w:val="24"/>
              </w:rPr>
              <w:t>contaminated waste bin</w:t>
            </w:r>
          </w:p>
        </w:tc>
        <w:tc>
          <w:tcPr>
            <w:tcW w:w="3111" w:type="dxa"/>
            <w:tcBorders>
              <w:top w:val="single" w:sz="4" w:space="0" w:color="2D739F"/>
              <w:left w:val="single" w:sz="4" w:space="0" w:color="2D739F"/>
              <w:bottom w:val="single" w:sz="4" w:space="0" w:color="2D739F"/>
              <w:right w:val="single" w:sz="4" w:space="0" w:color="2D739F"/>
            </w:tcBorders>
            <w:hideMark/>
          </w:tcPr>
          <w:p w14:paraId="2EDAEA62" w14:textId="77777777" w:rsidR="00311FCB" w:rsidRPr="00CD672B" w:rsidRDefault="00311FCB" w:rsidP="00311FCB">
            <w:pPr>
              <w:pStyle w:val="Body"/>
              <w:spacing w:line="240" w:lineRule="auto"/>
              <w:jc w:val="center"/>
              <w:rPr>
                <w:color w:val="FF0000"/>
                <w:szCs w:val="24"/>
              </w:rPr>
            </w:pPr>
            <w:r w:rsidRPr="00CD672B">
              <w:rPr>
                <w:color w:val="FF0000"/>
                <w:szCs w:val="24"/>
              </w:rPr>
              <w:t>X</w:t>
            </w:r>
          </w:p>
        </w:tc>
      </w:tr>
      <w:tr w:rsidR="00311FCB" w:rsidRPr="00CD672B" w14:paraId="2EDAEA66"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64" w14:textId="75E880BF" w:rsidR="00311FCB" w:rsidRPr="00CD672B" w:rsidRDefault="00311FCB" w:rsidP="00311FCB">
            <w:pPr>
              <w:pStyle w:val="Body"/>
              <w:numPr>
                <w:ilvl w:val="0"/>
                <w:numId w:val="10"/>
              </w:numPr>
              <w:tabs>
                <w:tab w:val="clear" w:pos="284"/>
                <w:tab w:val="left" w:pos="720"/>
              </w:tabs>
              <w:spacing w:line="240" w:lineRule="auto"/>
              <w:ind w:left="454"/>
              <w:rPr>
                <w:szCs w:val="24"/>
              </w:rPr>
            </w:pPr>
            <w:r w:rsidRPr="00CD672B">
              <w:rPr>
                <w:szCs w:val="24"/>
              </w:rPr>
              <w:t>biohazards sharps bin</w:t>
            </w:r>
          </w:p>
        </w:tc>
        <w:tc>
          <w:tcPr>
            <w:tcW w:w="3111" w:type="dxa"/>
            <w:tcBorders>
              <w:top w:val="single" w:sz="4" w:space="0" w:color="2D739F"/>
              <w:left w:val="single" w:sz="4" w:space="0" w:color="2D739F"/>
              <w:bottom w:val="single" w:sz="4" w:space="0" w:color="2D739F"/>
              <w:right w:val="single" w:sz="4" w:space="0" w:color="2D739F"/>
            </w:tcBorders>
          </w:tcPr>
          <w:p w14:paraId="2EDAEA65" w14:textId="77777777" w:rsidR="00311FCB" w:rsidRPr="00CD672B" w:rsidRDefault="00311FCB" w:rsidP="00311FCB">
            <w:pPr>
              <w:pStyle w:val="Body"/>
              <w:spacing w:line="240" w:lineRule="auto"/>
              <w:jc w:val="center"/>
              <w:rPr>
                <w:szCs w:val="24"/>
              </w:rPr>
            </w:pPr>
          </w:p>
        </w:tc>
      </w:tr>
      <w:tr w:rsidR="00311FCB" w:rsidRPr="00CD672B" w14:paraId="2EDAEA69" w14:textId="77777777" w:rsidTr="00CD672B">
        <w:tc>
          <w:tcPr>
            <w:tcW w:w="5949" w:type="dxa"/>
            <w:tcBorders>
              <w:top w:val="single" w:sz="4" w:space="0" w:color="2D739F"/>
              <w:left w:val="single" w:sz="4" w:space="0" w:color="2D739F"/>
              <w:bottom w:val="single" w:sz="4" w:space="0" w:color="2D739F"/>
              <w:right w:val="single" w:sz="4" w:space="0" w:color="2D739F"/>
            </w:tcBorders>
            <w:hideMark/>
          </w:tcPr>
          <w:p w14:paraId="2EDAEA67" w14:textId="5E3398D5" w:rsidR="00311FCB" w:rsidRPr="00CD672B" w:rsidRDefault="00311FCB" w:rsidP="00311FCB">
            <w:pPr>
              <w:pStyle w:val="Body"/>
              <w:numPr>
                <w:ilvl w:val="0"/>
                <w:numId w:val="10"/>
              </w:numPr>
              <w:tabs>
                <w:tab w:val="clear" w:pos="284"/>
                <w:tab w:val="left" w:pos="720"/>
              </w:tabs>
              <w:spacing w:line="240" w:lineRule="auto"/>
              <w:ind w:left="454"/>
              <w:rPr>
                <w:szCs w:val="24"/>
              </w:rPr>
            </w:pPr>
            <w:r w:rsidRPr="00CD672B">
              <w:rPr>
                <w:szCs w:val="24"/>
              </w:rPr>
              <w:t>general waste bin</w:t>
            </w:r>
          </w:p>
        </w:tc>
        <w:tc>
          <w:tcPr>
            <w:tcW w:w="3111" w:type="dxa"/>
            <w:tcBorders>
              <w:top w:val="single" w:sz="4" w:space="0" w:color="2D739F"/>
              <w:left w:val="single" w:sz="4" w:space="0" w:color="2D739F"/>
              <w:bottom w:val="single" w:sz="4" w:space="0" w:color="2D739F"/>
              <w:right w:val="single" w:sz="4" w:space="0" w:color="2D739F"/>
            </w:tcBorders>
          </w:tcPr>
          <w:p w14:paraId="2EDAEA68" w14:textId="77777777" w:rsidR="00311FCB" w:rsidRPr="00CD672B" w:rsidRDefault="00311FCB" w:rsidP="00311FCB">
            <w:pPr>
              <w:pStyle w:val="Body"/>
              <w:spacing w:line="240" w:lineRule="auto"/>
              <w:jc w:val="center"/>
              <w:rPr>
                <w:szCs w:val="24"/>
              </w:rPr>
            </w:pPr>
          </w:p>
        </w:tc>
      </w:tr>
    </w:tbl>
    <w:p w14:paraId="7AF87924" w14:textId="364CF2AD" w:rsidR="00A462D5" w:rsidRDefault="00A462D5" w:rsidP="00A462D5">
      <w:pPr>
        <w:tabs>
          <w:tab w:val="clear" w:pos="284"/>
          <w:tab w:val="left" w:pos="720"/>
        </w:tabs>
        <w:spacing w:line="240" w:lineRule="auto"/>
      </w:pPr>
      <w:r>
        <w:br w:type="page"/>
      </w:r>
    </w:p>
    <w:p w14:paraId="2EDAEA6B" w14:textId="590A19AA" w:rsidR="00E53F7D" w:rsidRPr="00CD672B" w:rsidRDefault="00E53F7D" w:rsidP="00652DAD">
      <w:pPr>
        <w:pStyle w:val="Body"/>
        <w:numPr>
          <w:ilvl w:val="0"/>
          <w:numId w:val="7"/>
        </w:numPr>
        <w:spacing w:line="240" w:lineRule="auto"/>
        <w:rPr>
          <w:szCs w:val="24"/>
        </w:rPr>
      </w:pPr>
      <w:r w:rsidRPr="00CD672B">
        <w:rPr>
          <w:szCs w:val="24"/>
        </w:rPr>
        <w:lastRenderedPageBreak/>
        <w:t xml:space="preserve">Contaminated but reusable equipment, for example, broth </w:t>
      </w:r>
      <w:r w:rsidR="00311FCB" w:rsidRPr="00CD672B">
        <w:rPr>
          <w:szCs w:val="24"/>
        </w:rPr>
        <w:t>tubes</w:t>
      </w:r>
      <w:r w:rsidRPr="00CD672B">
        <w:rPr>
          <w:szCs w:val="24"/>
        </w:rPr>
        <w:t>, should be place in the:</w:t>
      </w:r>
    </w:p>
    <w:p w14:paraId="2EDAEA6C"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E53F7D" w:rsidRPr="00CD672B" w14:paraId="2EDAEA6F" w14:textId="77777777" w:rsidTr="00CD672B">
        <w:trPr>
          <w:cnfStyle w:val="100000000000" w:firstRow="1" w:lastRow="0" w:firstColumn="0" w:lastColumn="0" w:oddVBand="0" w:evenVBand="0" w:oddHBand="0" w:evenHBand="0" w:firstRowFirstColumn="0" w:firstRowLastColumn="0" w:lastRowFirstColumn="0" w:lastRowLastColumn="0"/>
          <w:tblHeader/>
        </w:trPr>
        <w:tc>
          <w:tcPr>
            <w:tcW w:w="6091" w:type="dxa"/>
            <w:tcBorders>
              <w:top w:val="single" w:sz="4" w:space="0" w:color="2D739F"/>
              <w:left w:val="single" w:sz="4" w:space="0" w:color="2D739F"/>
              <w:bottom w:val="single" w:sz="4" w:space="0" w:color="2D739F"/>
              <w:right w:val="single" w:sz="4" w:space="0" w:color="2D739F"/>
            </w:tcBorders>
            <w:hideMark/>
          </w:tcPr>
          <w:p w14:paraId="2EDAEA6D" w14:textId="77777777" w:rsidR="00E53F7D" w:rsidRPr="00CD672B" w:rsidRDefault="00E53F7D" w:rsidP="00A462D5">
            <w:pPr>
              <w:pStyle w:val="Body"/>
              <w:spacing w:line="240" w:lineRule="auto"/>
              <w:rPr>
                <w:szCs w:val="24"/>
              </w:rPr>
            </w:pPr>
            <w:r w:rsidRPr="00CD672B">
              <w:rPr>
                <w:szCs w:val="24"/>
              </w:rPr>
              <w:t>Answer choices</w:t>
            </w:r>
          </w:p>
        </w:tc>
        <w:tc>
          <w:tcPr>
            <w:tcW w:w="2969" w:type="dxa"/>
            <w:tcBorders>
              <w:top w:val="single" w:sz="4" w:space="0" w:color="2D739F"/>
              <w:left w:val="single" w:sz="4" w:space="0" w:color="2D739F"/>
              <w:bottom w:val="single" w:sz="4" w:space="0" w:color="2D739F"/>
              <w:right w:val="single" w:sz="4" w:space="0" w:color="2D739F"/>
            </w:tcBorders>
            <w:hideMark/>
          </w:tcPr>
          <w:p w14:paraId="2EDAEA6E" w14:textId="77777777" w:rsidR="00E53F7D" w:rsidRPr="00CD672B" w:rsidRDefault="00E53F7D" w:rsidP="00A462D5">
            <w:pPr>
              <w:pStyle w:val="Body"/>
              <w:spacing w:line="240" w:lineRule="auto"/>
              <w:rPr>
                <w:szCs w:val="24"/>
              </w:rPr>
            </w:pPr>
            <w:r w:rsidRPr="00CD672B">
              <w:rPr>
                <w:szCs w:val="24"/>
              </w:rPr>
              <w:t>Put X next to your answer</w:t>
            </w:r>
          </w:p>
        </w:tc>
      </w:tr>
      <w:tr w:rsidR="00E53F7D" w:rsidRPr="00CD672B" w14:paraId="2EDAEA72"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70" w14:textId="5138F1FB" w:rsidR="00E53F7D" w:rsidRPr="00CD672B" w:rsidRDefault="00311FCB" w:rsidP="00652DAD">
            <w:pPr>
              <w:pStyle w:val="Body"/>
              <w:numPr>
                <w:ilvl w:val="0"/>
                <w:numId w:val="11"/>
              </w:numPr>
              <w:tabs>
                <w:tab w:val="clear" w:pos="284"/>
                <w:tab w:val="left" w:pos="720"/>
              </w:tabs>
              <w:spacing w:line="240" w:lineRule="auto"/>
              <w:ind w:left="454"/>
              <w:rPr>
                <w:szCs w:val="24"/>
              </w:rPr>
            </w:pPr>
            <w:r w:rsidRPr="00CD672B">
              <w:rPr>
                <w:szCs w:val="24"/>
              </w:rPr>
              <w:t>s</w:t>
            </w:r>
            <w:r w:rsidR="00E53F7D" w:rsidRPr="00CD672B">
              <w:rPr>
                <w:szCs w:val="24"/>
              </w:rPr>
              <w:t>tainless steel autoclave bucket</w:t>
            </w:r>
          </w:p>
        </w:tc>
        <w:tc>
          <w:tcPr>
            <w:tcW w:w="2969" w:type="dxa"/>
            <w:tcBorders>
              <w:top w:val="single" w:sz="4" w:space="0" w:color="2D739F"/>
              <w:left w:val="single" w:sz="4" w:space="0" w:color="2D739F"/>
              <w:bottom w:val="single" w:sz="4" w:space="0" w:color="2D739F"/>
              <w:right w:val="single" w:sz="4" w:space="0" w:color="2D739F"/>
            </w:tcBorders>
            <w:hideMark/>
          </w:tcPr>
          <w:p w14:paraId="2EDAEA71" w14:textId="77777777" w:rsidR="00E53F7D" w:rsidRPr="00CD672B" w:rsidRDefault="00E53F7D" w:rsidP="00A462D5">
            <w:pPr>
              <w:pStyle w:val="Body"/>
              <w:spacing w:line="240" w:lineRule="auto"/>
              <w:jc w:val="center"/>
              <w:rPr>
                <w:color w:val="FF0000"/>
                <w:szCs w:val="24"/>
              </w:rPr>
            </w:pPr>
            <w:r w:rsidRPr="00CD672B">
              <w:rPr>
                <w:color w:val="FF0000"/>
                <w:szCs w:val="24"/>
              </w:rPr>
              <w:t>X</w:t>
            </w:r>
          </w:p>
        </w:tc>
      </w:tr>
      <w:tr w:rsidR="00E53F7D" w:rsidRPr="00CD672B" w14:paraId="2EDAEA75"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73" w14:textId="1655917C" w:rsidR="00E53F7D" w:rsidRPr="00CD672B" w:rsidRDefault="00311FCB" w:rsidP="00652DAD">
            <w:pPr>
              <w:pStyle w:val="Body"/>
              <w:numPr>
                <w:ilvl w:val="0"/>
                <w:numId w:val="11"/>
              </w:numPr>
              <w:tabs>
                <w:tab w:val="clear" w:pos="284"/>
                <w:tab w:val="left" w:pos="720"/>
              </w:tabs>
              <w:spacing w:line="240" w:lineRule="auto"/>
              <w:ind w:left="454"/>
              <w:rPr>
                <w:szCs w:val="24"/>
              </w:rPr>
            </w:pPr>
            <w:r w:rsidRPr="00CD672B">
              <w:rPr>
                <w:szCs w:val="24"/>
              </w:rPr>
              <w:t>c</w:t>
            </w:r>
            <w:r w:rsidR="00E53F7D" w:rsidRPr="00CD672B">
              <w:rPr>
                <w:szCs w:val="24"/>
              </w:rPr>
              <w:t>ontaminated waste bin</w:t>
            </w:r>
          </w:p>
        </w:tc>
        <w:tc>
          <w:tcPr>
            <w:tcW w:w="2969" w:type="dxa"/>
            <w:tcBorders>
              <w:top w:val="single" w:sz="4" w:space="0" w:color="2D739F"/>
              <w:left w:val="single" w:sz="4" w:space="0" w:color="2D739F"/>
              <w:bottom w:val="single" w:sz="4" w:space="0" w:color="2D739F"/>
              <w:right w:val="single" w:sz="4" w:space="0" w:color="2D739F"/>
            </w:tcBorders>
          </w:tcPr>
          <w:p w14:paraId="2EDAEA74" w14:textId="77777777" w:rsidR="00E53F7D" w:rsidRPr="00CD672B" w:rsidRDefault="00E53F7D" w:rsidP="00A462D5">
            <w:pPr>
              <w:pStyle w:val="Body"/>
              <w:spacing w:line="240" w:lineRule="auto"/>
              <w:jc w:val="center"/>
              <w:rPr>
                <w:szCs w:val="24"/>
              </w:rPr>
            </w:pPr>
          </w:p>
        </w:tc>
      </w:tr>
      <w:tr w:rsidR="00E53F7D" w:rsidRPr="00CD672B" w14:paraId="2EDAEA78"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76" w14:textId="5BCFEBC8" w:rsidR="00E53F7D" w:rsidRPr="00CD672B" w:rsidRDefault="00311FCB" w:rsidP="00652DAD">
            <w:pPr>
              <w:pStyle w:val="Body"/>
              <w:numPr>
                <w:ilvl w:val="0"/>
                <w:numId w:val="11"/>
              </w:numPr>
              <w:tabs>
                <w:tab w:val="clear" w:pos="284"/>
                <w:tab w:val="left" w:pos="720"/>
              </w:tabs>
              <w:spacing w:line="240" w:lineRule="auto"/>
              <w:ind w:left="454"/>
              <w:rPr>
                <w:szCs w:val="24"/>
              </w:rPr>
            </w:pPr>
            <w:r w:rsidRPr="00CD672B">
              <w:rPr>
                <w:szCs w:val="24"/>
              </w:rPr>
              <w:t>biohazards</w:t>
            </w:r>
            <w:r w:rsidR="00E53F7D" w:rsidRPr="00CD672B">
              <w:rPr>
                <w:szCs w:val="24"/>
              </w:rPr>
              <w:t xml:space="preserve"> sharps bin</w:t>
            </w:r>
          </w:p>
        </w:tc>
        <w:tc>
          <w:tcPr>
            <w:tcW w:w="2969" w:type="dxa"/>
            <w:tcBorders>
              <w:top w:val="single" w:sz="4" w:space="0" w:color="2D739F"/>
              <w:left w:val="single" w:sz="4" w:space="0" w:color="2D739F"/>
              <w:bottom w:val="single" w:sz="4" w:space="0" w:color="2D739F"/>
              <w:right w:val="single" w:sz="4" w:space="0" w:color="2D739F"/>
            </w:tcBorders>
          </w:tcPr>
          <w:p w14:paraId="2EDAEA77" w14:textId="77777777" w:rsidR="00E53F7D" w:rsidRPr="00CD672B" w:rsidRDefault="00E53F7D" w:rsidP="00A462D5">
            <w:pPr>
              <w:pStyle w:val="Body"/>
              <w:spacing w:line="240" w:lineRule="auto"/>
              <w:jc w:val="center"/>
              <w:rPr>
                <w:szCs w:val="24"/>
              </w:rPr>
            </w:pPr>
          </w:p>
        </w:tc>
      </w:tr>
      <w:tr w:rsidR="00E53F7D" w:rsidRPr="00CD672B" w14:paraId="2EDAEA7B"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79" w14:textId="2130AEFB" w:rsidR="00E53F7D" w:rsidRPr="00CD672B" w:rsidRDefault="00311FCB" w:rsidP="00652DAD">
            <w:pPr>
              <w:pStyle w:val="Body"/>
              <w:numPr>
                <w:ilvl w:val="0"/>
                <w:numId w:val="11"/>
              </w:numPr>
              <w:tabs>
                <w:tab w:val="clear" w:pos="284"/>
                <w:tab w:val="left" w:pos="720"/>
              </w:tabs>
              <w:spacing w:line="240" w:lineRule="auto"/>
              <w:ind w:left="454"/>
              <w:rPr>
                <w:szCs w:val="24"/>
              </w:rPr>
            </w:pPr>
            <w:r w:rsidRPr="00CD672B">
              <w:rPr>
                <w:szCs w:val="24"/>
              </w:rPr>
              <w:t>g</w:t>
            </w:r>
            <w:r w:rsidR="00E53F7D" w:rsidRPr="00CD672B">
              <w:rPr>
                <w:szCs w:val="24"/>
              </w:rPr>
              <w:t>eneral waste bin</w:t>
            </w:r>
          </w:p>
        </w:tc>
        <w:tc>
          <w:tcPr>
            <w:tcW w:w="2969" w:type="dxa"/>
            <w:tcBorders>
              <w:top w:val="single" w:sz="4" w:space="0" w:color="2D739F"/>
              <w:left w:val="single" w:sz="4" w:space="0" w:color="2D739F"/>
              <w:bottom w:val="single" w:sz="4" w:space="0" w:color="2D739F"/>
              <w:right w:val="single" w:sz="4" w:space="0" w:color="2D739F"/>
            </w:tcBorders>
          </w:tcPr>
          <w:p w14:paraId="2EDAEA7A" w14:textId="77777777" w:rsidR="00E53F7D" w:rsidRPr="00CD672B" w:rsidRDefault="00E53F7D" w:rsidP="00A462D5">
            <w:pPr>
              <w:pStyle w:val="Body"/>
              <w:spacing w:line="240" w:lineRule="auto"/>
              <w:jc w:val="center"/>
              <w:rPr>
                <w:szCs w:val="24"/>
              </w:rPr>
            </w:pPr>
          </w:p>
        </w:tc>
      </w:tr>
    </w:tbl>
    <w:p w14:paraId="2EDAEA7C" w14:textId="77777777" w:rsidR="00E53F7D" w:rsidRDefault="00E53F7D" w:rsidP="00A462D5">
      <w:pPr>
        <w:tabs>
          <w:tab w:val="clear" w:pos="284"/>
          <w:tab w:val="left" w:pos="720"/>
        </w:tabs>
        <w:spacing w:line="240" w:lineRule="auto"/>
      </w:pPr>
    </w:p>
    <w:p w14:paraId="2EDAEA7D" w14:textId="2C6D1D09" w:rsidR="00E53F7D" w:rsidRPr="00CD672B" w:rsidRDefault="00E53F7D" w:rsidP="00652DAD">
      <w:pPr>
        <w:pStyle w:val="Body"/>
        <w:numPr>
          <w:ilvl w:val="0"/>
          <w:numId w:val="7"/>
        </w:numPr>
        <w:spacing w:line="240" w:lineRule="auto"/>
        <w:rPr>
          <w:szCs w:val="24"/>
        </w:rPr>
      </w:pPr>
      <w:r w:rsidRPr="00CD672B">
        <w:rPr>
          <w:szCs w:val="24"/>
        </w:rPr>
        <w:t>Pure culture is important for microbiological investigation and interpretation of results because:</w:t>
      </w:r>
    </w:p>
    <w:p w14:paraId="2EDAEA7E"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E53F7D" w:rsidRPr="00CD672B" w14:paraId="2EDAEA81" w14:textId="77777777" w:rsidTr="00CD672B">
        <w:trPr>
          <w:cnfStyle w:val="100000000000" w:firstRow="1" w:lastRow="0" w:firstColumn="0" w:lastColumn="0" w:oddVBand="0" w:evenVBand="0" w:oddHBand="0" w:evenHBand="0" w:firstRowFirstColumn="0" w:firstRowLastColumn="0" w:lastRowFirstColumn="0" w:lastRowLastColumn="0"/>
          <w:tblHeader/>
        </w:trPr>
        <w:tc>
          <w:tcPr>
            <w:tcW w:w="6091" w:type="dxa"/>
            <w:tcBorders>
              <w:top w:val="single" w:sz="4" w:space="0" w:color="2D739F"/>
              <w:left w:val="single" w:sz="4" w:space="0" w:color="2D739F"/>
              <w:bottom w:val="single" w:sz="4" w:space="0" w:color="2D739F"/>
              <w:right w:val="single" w:sz="4" w:space="0" w:color="2D739F"/>
            </w:tcBorders>
            <w:hideMark/>
          </w:tcPr>
          <w:p w14:paraId="2EDAEA7F" w14:textId="77777777" w:rsidR="00E53F7D" w:rsidRPr="00CD672B" w:rsidRDefault="00E53F7D" w:rsidP="00A462D5">
            <w:pPr>
              <w:pStyle w:val="Body"/>
              <w:spacing w:line="240" w:lineRule="auto"/>
              <w:rPr>
                <w:szCs w:val="24"/>
              </w:rPr>
            </w:pPr>
            <w:r w:rsidRPr="00CD672B">
              <w:rPr>
                <w:szCs w:val="24"/>
              </w:rPr>
              <w:t>Answer choices</w:t>
            </w:r>
          </w:p>
        </w:tc>
        <w:tc>
          <w:tcPr>
            <w:tcW w:w="2969" w:type="dxa"/>
            <w:tcBorders>
              <w:top w:val="single" w:sz="4" w:space="0" w:color="2D739F"/>
              <w:left w:val="single" w:sz="4" w:space="0" w:color="2D739F"/>
              <w:bottom w:val="single" w:sz="4" w:space="0" w:color="2D739F"/>
              <w:right w:val="single" w:sz="4" w:space="0" w:color="2D739F"/>
            </w:tcBorders>
            <w:hideMark/>
          </w:tcPr>
          <w:p w14:paraId="2EDAEA80" w14:textId="77777777" w:rsidR="00E53F7D" w:rsidRPr="00CD672B" w:rsidRDefault="00E53F7D" w:rsidP="00A462D5">
            <w:pPr>
              <w:pStyle w:val="Body"/>
              <w:spacing w:line="240" w:lineRule="auto"/>
              <w:rPr>
                <w:szCs w:val="24"/>
              </w:rPr>
            </w:pPr>
            <w:r w:rsidRPr="00CD672B">
              <w:rPr>
                <w:szCs w:val="24"/>
              </w:rPr>
              <w:t>Put X next to your answer</w:t>
            </w:r>
          </w:p>
        </w:tc>
      </w:tr>
      <w:tr w:rsidR="00822DAE" w:rsidRPr="00CD672B" w14:paraId="2EDAEA84"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82" w14:textId="4B9B68B7" w:rsidR="00822DAE" w:rsidRPr="00CD672B" w:rsidRDefault="00822DAE" w:rsidP="00822DAE">
            <w:pPr>
              <w:pStyle w:val="Body"/>
              <w:numPr>
                <w:ilvl w:val="0"/>
                <w:numId w:val="12"/>
              </w:numPr>
              <w:tabs>
                <w:tab w:val="clear" w:pos="284"/>
                <w:tab w:val="left" w:pos="720"/>
              </w:tabs>
              <w:spacing w:line="240" w:lineRule="auto"/>
              <w:ind w:left="454"/>
              <w:rPr>
                <w:szCs w:val="24"/>
              </w:rPr>
            </w:pPr>
            <w:r w:rsidRPr="00CD672B">
              <w:rPr>
                <w:szCs w:val="24"/>
              </w:rPr>
              <w:t>the presence of two or more types of microorganisms will change further test results</w:t>
            </w:r>
          </w:p>
        </w:tc>
        <w:tc>
          <w:tcPr>
            <w:tcW w:w="2969" w:type="dxa"/>
            <w:tcBorders>
              <w:top w:val="single" w:sz="4" w:space="0" w:color="2D739F"/>
              <w:left w:val="single" w:sz="4" w:space="0" w:color="2D739F"/>
              <w:bottom w:val="single" w:sz="4" w:space="0" w:color="2D739F"/>
              <w:right w:val="single" w:sz="4" w:space="0" w:color="2D739F"/>
            </w:tcBorders>
          </w:tcPr>
          <w:p w14:paraId="2EDAEA83" w14:textId="77777777" w:rsidR="00822DAE" w:rsidRPr="00CD672B" w:rsidRDefault="00822DAE" w:rsidP="00822DAE">
            <w:pPr>
              <w:pStyle w:val="Body"/>
              <w:spacing w:line="240" w:lineRule="auto"/>
              <w:jc w:val="center"/>
              <w:rPr>
                <w:szCs w:val="24"/>
              </w:rPr>
            </w:pPr>
          </w:p>
        </w:tc>
      </w:tr>
      <w:tr w:rsidR="00822DAE" w:rsidRPr="00CD672B" w14:paraId="2EDAEA87"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85" w14:textId="5FB2A393" w:rsidR="00822DAE" w:rsidRPr="00CD672B" w:rsidRDefault="00822DAE" w:rsidP="00822DAE">
            <w:pPr>
              <w:pStyle w:val="Body"/>
              <w:numPr>
                <w:ilvl w:val="0"/>
                <w:numId w:val="12"/>
              </w:numPr>
              <w:tabs>
                <w:tab w:val="clear" w:pos="284"/>
                <w:tab w:val="left" w:pos="720"/>
              </w:tabs>
              <w:spacing w:line="240" w:lineRule="auto"/>
              <w:ind w:left="454"/>
              <w:rPr>
                <w:szCs w:val="24"/>
              </w:rPr>
            </w:pPr>
            <w:r w:rsidRPr="00CD672B">
              <w:rPr>
                <w:szCs w:val="24"/>
              </w:rPr>
              <w:t>visual observations of single isolated colonies are used to identify microorganisms</w:t>
            </w:r>
          </w:p>
        </w:tc>
        <w:tc>
          <w:tcPr>
            <w:tcW w:w="2969" w:type="dxa"/>
            <w:tcBorders>
              <w:top w:val="single" w:sz="4" w:space="0" w:color="2D739F"/>
              <w:left w:val="single" w:sz="4" w:space="0" w:color="2D739F"/>
              <w:bottom w:val="single" w:sz="4" w:space="0" w:color="2D739F"/>
              <w:right w:val="single" w:sz="4" w:space="0" w:color="2D739F"/>
            </w:tcBorders>
          </w:tcPr>
          <w:p w14:paraId="2EDAEA86" w14:textId="77777777" w:rsidR="00822DAE" w:rsidRPr="00CD672B" w:rsidRDefault="00822DAE" w:rsidP="00822DAE">
            <w:pPr>
              <w:pStyle w:val="Body"/>
              <w:spacing w:line="240" w:lineRule="auto"/>
              <w:jc w:val="center"/>
              <w:rPr>
                <w:szCs w:val="24"/>
              </w:rPr>
            </w:pPr>
          </w:p>
        </w:tc>
      </w:tr>
      <w:tr w:rsidR="00822DAE" w:rsidRPr="00CD672B" w14:paraId="2EDAEA8A"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88" w14:textId="637F62C5" w:rsidR="00822DAE" w:rsidRPr="00CD672B" w:rsidRDefault="00822DAE" w:rsidP="00822DAE">
            <w:pPr>
              <w:pStyle w:val="Body"/>
              <w:numPr>
                <w:ilvl w:val="0"/>
                <w:numId w:val="12"/>
              </w:numPr>
              <w:tabs>
                <w:tab w:val="clear" w:pos="284"/>
                <w:tab w:val="left" w:pos="720"/>
              </w:tabs>
              <w:spacing w:line="240" w:lineRule="auto"/>
              <w:ind w:left="454"/>
              <w:rPr>
                <w:szCs w:val="24"/>
              </w:rPr>
            </w:pPr>
            <w:r w:rsidRPr="00CD672B">
              <w:rPr>
                <w:szCs w:val="24"/>
              </w:rPr>
              <w:t>a contaminated culture may result in the identification of the incorrect microorganism</w:t>
            </w:r>
          </w:p>
        </w:tc>
        <w:tc>
          <w:tcPr>
            <w:tcW w:w="2969" w:type="dxa"/>
            <w:tcBorders>
              <w:top w:val="single" w:sz="4" w:space="0" w:color="2D739F"/>
              <w:left w:val="single" w:sz="4" w:space="0" w:color="2D739F"/>
              <w:bottom w:val="single" w:sz="4" w:space="0" w:color="2D739F"/>
              <w:right w:val="single" w:sz="4" w:space="0" w:color="2D739F"/>
            </w:tcBorders>
          </w:tcPr>
          <w:p w14:paraId="2EDAEA89" w14:textId="77777777" w:rsidR="00822DAE" w:rsidRPr="00CD672B" w:rsidRDefault="00822DAE" w:rsidP="00822DAE">
            <w:pPr>
              <w:pStyle w:val="Body"/>
              <w:spacing w:line="240" w:lineRule="auto"/>
              <w:jc w:val="center"/>
              <w:rPr>
                <w:szCs w:val="24"/>
              </w:rPr>
            </w:pPr>
          </w:p>
        </w:tc>
      </w:tr>
      <w:tr w:rsidR="00652DAD" w:rsidRPr="00CD672B" w14:paraId="2EDAEA8D" w14:textId="77777777" w:rsidTr="00CD672B">
        <w:tc>
          <w:tcPr>
            <w:tcW w:w="6091" w:type="dxa"/>
            <w:tcBorders>
              <w:top w:val="single" w:sz="4" w:space="0" w:color="2D739F"/>
              <w:left w:val="single" w:sz="4" w:space="0" w:color="2D739F"/>
              <w:bottom w:val="single" w:sz="4" w:space="0" w:color="2D739F"/>
              <w:right w:val="single" w:sz="4" w:space="0" w:color="2D739F"/>
            </w:tcBorders>
            <w:hideMark/>
          </w:tcPr>
          <w:p w14:paraId="2EDAEA8B" w14:textId="21B7FFB1" w:rsidR="00652DAD" w:rsidRPr="00CD672B" w:rsidRDefault="00822DAE" w:rsidP="00652DAD">
            <w:pPr>
              <w:pStyle w:val="Body"/>
              <w:numPr>
                <w:ilvl w:val="0"/>
                <w:numId w:val="12"/>
              </w:numPr>
              <w:tabs>
                <w:tab w:val="clear" w:pos="284"/>
                <w:tab w:val="left" w:pos="720"/>
              </w:tabs>
              <w:spacing w:line="240" w:lineRule="auto"/>
              <w:ind w:left="454"/>
              <w:rPr>
                <w:szCs w:val="24"/>
              </w:rPr>
            </w:pPr>
            <w:r w:rsidRPr="00CD672B">
              <w:rPr>
                <w:szCs w:val="24"/>
              </w:rPr>
              <w:t>a</w:t>
            </w:r>
            <w:r w:rsidR="00652DAD" w:rsidRPr="00CD672B">
              <w:rPr>
                <w:szCs w:val="24"/>
              </w:rPr>
              <w:t>ll of the above</w:t>
            </w:r>
          </w:p>
        </w:tc>
        <w:tc>
          <w:tcPr>
            <w:tcW w:w="2969" w:type="dxa"/>
            <w:tcBorders>
              <w:top w:val="single" w:sz="4" w:space="0" w:color="2D739F"/>
              <w:left w:val="single" w:sz="4" w:space="0" w:color="2D739F"/>
              <w:bottom w:val="single" w:sz="4" w:space="0" w:color="2D739F"/>
              <w:right w:val="single" w:sz="4" w:space="0" w:color="2D739F"/>
            </w:tcBorders>
            <w:hideMark/>
          </w:tcPr>
          <w:p w14:paraId="2EDAEA8C" w14:textId="77777777" w:rsidR="00652DAD" w:rsidRPr="00CD672B" w:rsidRDefault="00652DAD" w:rsidP="00652DAD">
            <w:pPr>
              <w:pStyle w:val="Body"/>
              <w:spacing w:line="240" w:lineRule="auto"/>
              <w:jc w:val="center"/>
              <w:rPr>
                <w:color w:val="FF0000"/>
                <w:szCs w:val="24"/>
              </w:rPr>
            </w:pPr>
            <w:r w:rsidRPr="00CD672B">
              <w:rPr>
                <w:color w:val="FF0000"/>
                <w:szCs w:val="24"/>
              </w:rPr>
              <w:t>X</w:t>
            </w:r>
          </w:p>
        </w:tc>
      </w:tr>
    </w:tbl>
    <w:p w14:paraId="14970022" w14:textId="77777777" w:rsidR="00A462D5" w:rsidRPr="00A462D5" w:rsidRDefault="00A462D5" w:rsidP="00A462D5">
      <w:pPr>
        <w:pStyle w:val="Body"/>
        <w:spacing w:line="240" w:lineRule="auto"/>
        <w:rPr>
          <w:sz w:val="22"/>
          <w:szCs w:val="22"/>
        </w:rPr>
      </w:pPr>
    </w:p>
    <w:p w14:paraId="2EDAEA8E" w14:textId="39AC8ED6" w:rsidR="00E53F7D" w:rsidRDefault="00E53F7D" w:rsidP="00652DAD">
      <w:pPr>
        <w:pStyle w:val="Body"/>
        <w:numPr>
          <w:ilvl w:val="0"/>
          <w:numId w:val="7"/>
        </w:numPr>
        <w:spacing w:line="240" w:lineRule="auto"/>
        <w:rPr>
          <w:sz w:val="22"/>
          <w:szCs w:val="22"/>
        </w:rPr>
      </w:pPr>
      <w:r>
        <w:rPr>
          <w:rFonts w:ascii="Calibri" w:hAnsi="Calibri" w:cs="Calibri"/>
          <w:szCs w:val="24"/>
        </w:rPr>
        <w:t xml:space="preserve">Name </w:t>
      </w:r>
      <w:r w:rsidRPr="0074365B">
        <w:rPr>
          <w:rFonts w:ascii="Calibri" w:hAnsi="Calibri" w:cs="Calibri"/>
          <w:b/>
          <w:szCs w:val="24"/>
        </w:rPr>
        <w:t>two</w:t>
      </w:r>
      <w:r w:rsidRPr="00457782">
        <w:rPr>
          <w:rFonts w:ascii="Calibri" w:hAnsi="Calibri" w:cs="Calibri"/>
          <w:szCs w:val="24"/>
        </w:rPr>
        <w:t xml:space="preserve"> hygiene procedures</w:t>
      </w:r>
      <w:r>
        <w:rPr>
          <w:rFonts w:ascii="Calibri" w:hAnsi="Calibri" w:cs="Calibri"/>
          <w:szCs w:val="24"/>
        </w:rPr>
        <w:t xml:space="preserve"> that </w:t>
      </w:r>
      <w:proofErr w:type="gramStart"/>
      <w:r>
        <w:rPr>
          <w:rFonts w:ascii="Calibri" w:hAnsi="Calibri" w:cs="Calibri"/>
          <w:szCs w:val="24"/>
        </w:rPr>
        <w:t>are followed</w:t>
      </w:r>
      <w:proofErr w:type="gramEnd"/>
      <w:r>
        <w:rPr>
          <w:rFonts w:ascii="Calibri" w:hAnsi="Calibri" w:cs="Calibri"/>
          <w:szCs w:val="24"/>
        </w:rPr>
        <w:t xml:space="preserve"> </w:t>
      </w:r>
      <w:r w:rsidR="00822DAE">
        <w:rPr>
          <w:rFonts w:ascii="Calibri" w:hAnsi="Calibri" w:cs="Calibri"/>
          <w:szCs w:val="24"/>
        </w:rPr>
        <w:t>when conducting aseptic transfers</w:t>
      </w:r>
      <w:r>
        <w:rPr>
          <w:rFonts w:ascii="Calibri" w:hAnsi="Calibri" w:cs="Calibri"/>
          <w:szCs w:val="24"/>
        </w:rPr>
        <w:t xml:space="preserve"> in order to obtain growth free of contamination?</w:t>
      </w:r>
    </w:p>
    <w:p w14:paraId="2EDAEA8F"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E53F7D" w14:paraId="2EDAEA92" w14:textId="77777777" w:rsidTr="00E53F7D">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2EDAEA90" w14:textId="77777777" w:rsidR="00E53F7D" w:rsidRDefault="00E53F7D" w:rsidP="00A462D5">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2EDAEA91" w14:textId="77777777" w:rsidR="00E53F7D" w:rsidRDefault="00E53F7D" w:rsidP="00A462D5">
            <w:pPr>
              <w:pStyle w:val="Body"/>
              <w:spacing w:line="240" w:lineRule="auto"/>
            </w:pPr>
            <w:r>
              <w:t>Put X next to your answer</w:t>
            </w:r>
          </w:p>
        </w:tc>
      </w:tr>
      <w:tr w:rsidR="00662CE8" w14:paraId="2EDAEA95"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93" w14:textId="20D73EDB" w:rsidR="00662CE8" w:rsidRDefault="00662CE8" w:rsidP="00662CE8">
            <w:pPr>
              <w:pStyle w:val="Body"/>
              <w:numPr>
                <w:ilvl w:val="0"/>
                <w:numId w:val="13"/>
              </w:numPr>
              <w:tabs>
                <w:tab w:val="clear" w:pos="284"/>
                <w:tab w:val="left" w:pos="720"/>
              </w:tabs>
              <w:spacing w:line="240" w:lineRule="auto"/>
              <w:ind w:left="454"/>
            </w:pPr>
            <w:r>
              <w:rPr>
                <w:rFonts w:ascii="Calibri" w:hAnsi="Calibri" w:cs="Calibri"/>
              </w:rPr>
              <w:t>Wash hands before transfer and disinfect bench before transfer</w:t>
            </w:r>
          </w:p>
        </w:tc>
        <w:tc>
          <w:tcPr>
            <w:tcW w:w="1694" w:type="dxa"/>
            <w:tcBorders>
              <w:top w:val="single" w:sz="4" w:space="0" w:color="2D739F"/>
              <w:left w:val="single" w:sz="4" w:space="0" w:color="2D739F"/>
              <w:bottom w:val="single" w:sz="4" w:space="0" w:color="2D739F"/>
              <w:right w:val="single" w:sz="4" w:space="0" w:color="2D739F"/>
            </w:tcBorders>
            <w:hideMark/>
          </w:tcPr>
          <w:p w14:paraId="2EDAEA94" w14:textId="77777777" w:rsidR="00662CE8" w:rsidRDefault="00662CE8" w:rsidP="00662CE8">
            <w:pPr>
              <w:pStyle w:val="Body"/>
              <w:spacing w:line="240" w:lineRule="auto"/>
              <w:jc w:val="center"/>
              <w:rPr>
                <w:color w:val="FF0000"/>
              </w:rPr>
            </w:pPr>
            <w:r>
              <w:rPr>
                <w:color w:val="FF0000"/>
              </w:rPr>
              <w:t>X</w:t>
            </w:r>
          </w:p>
        </w:tc>
      </w:tr>
      <w:tr w:rsidR="00662CE8" w14:paraId="2EDAEA98"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96" w14:textId="315D1B75" w:rsidR="00662CE8" w:rsidRDefault="00662CE8" w:rsidP="00662CE8">
            <w:pPr>
              <w:pStyle w:val="Body"/>
              <w:numPr>
                <w:ilvl w:val="0"/>
                <w:numId w:val="13"/>
              </w:numPr>
              <w:tabs>
                <w:tab w:val="clear" w:pos="284"/>
                <w:tab w:val="left" w:pos="720"/>
              </w:tabs>
              <w:spacing w:line="240" w:lineRule="auto"/>
              <w:ind w:left="454"/>
            </w:pPr>
            <w:r>
              <w:rPr>
                <w:rFonts w:ascii="Calibri" w:hAnsi="Calibri" w:cs="Calibri"/>
              </w:rPr>
              <w:t>Wash hands after transfer and disinfect bench after transfer</w:t>
            </w:r>
          </w:p>
        </w:tc>
        <w:tc>
          <w:tcPr>
            <w:tcW w:w="1694" w:type="dxa"/>
            <w:tcBorders>
              <w:top w:val="single" w:sz="4" w:space="0" w:color="2D739F"/>
              <w:left w:val="single" w:sz="4" w:space="0" w:color="2D739F"/>
              <w:bottom w:val="single" w:sz="4" w:space="0" w:color="2D739F"/>
              <w:right w:val="single" w:sz="4" w:space="0" w:color="2D739F"/>
            </w:tcBorders>
          </w:tcPr>
          <w:p w14:paraId="2EDAEA97" w14:textId="77777777" w:rsidR="00662CE8" w:rsidRDefault="00662CE8" w:rsidP="00662CE8">
            <w:pPr>
              <w:pStyle w:val="Body"/>
              <w:spacing w:line="240" w:lineRule="auto"/>
              <w:jc w:val="center"/>
            </w:pPr>
          </w:p>
        </w:tc>
      </w:tr>
      <w:tr w:rsidR="00662CE8" w14:paraId="2EDAEA9B"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99" w14:textId="1B7F513B" w:rsidR="00662CE8" w:rsidRDefault="00662CE8" w:rsidP="00662CE8">
            <w:pPr>
              <w:pStyle w:val="Body"/>
              <w:numPr>
                <w:ilvl w:val="0"/>
                <w:numId w:val="13"/>
              </w:numPr>
              <w:tabs>
                <w:tab w:val="clear" w:pos="284"/>
                <w:tab w:val="left" w:pos="720"/>
              </w:tabs>
              <w:spacing w:line="240" w:lineRule="auto"/>
              <w:ind w:left="454"/>
            </w:pPr>
            <w:r>
              <w:rPr>
                <w:rFonts w:ascii="Calibri" w:hAnsi="Calibri" w:cs="Calibri"/>
              </w:rPr>
              <w:t>Wash hands before transfer and disinfect bench after transfer</w:t>
            </w:r>
          </w:p>
        </w:tc>
        <w:tc>
          <w:tcPr>
            <w:tcW w:w="1694" w:type="dxa"/>
            <w:tcBorders>
              <w:top w:val="single" w:sz="4" w:space="0" w:color="2D739F"/>
              <w:left w:val="single" w:sz="4" w:space="0" w:color="2D739F"/>
              <w:bottom w:val="single" w:sz="4" w:space="0" w:color="2D739F"/>
              <w:right w:val="single" w:sz="4" w:space="0" w:color="2D739F"/>
            </w:tcBorders>
          </w:tcPr>
          <w:p w14:paraId="2EDAEA9A" w14:textId="77777777" w:rsidR="00662CE8" w:rsidRDefault="00662CE8" w:rsidP="00662CE8">
            <w:pPr>
              <w:pStyle w:val="Body"/>
              <w:spacing w:line="240" w:lineRule="auto"/>
              <w:jc w:val="center"/>
            </w:pPr>
          </w:p>
        </w:tc>
      </w:tr>
      <w:tr w:rsidR="00662CE8" w14:paraId="2EDAEA9E"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9C" w14:textId="2A0BAE44" w:rsidR="00662CE8" w:rsidRDefault="00662CE8" w:rsidP="00662CE8">
            <w:pPr>
              <w:pStyle w:val="Body"/>
              <w:numPr>
                <w:ilvl w:val="0"/>
                <w:numId w:val="13"/>
              </w:numPr>
              <w:tabs>
                <w:tab w:val="clear" w:pos="284"/>
                <w:tab w:val="left" w:pos="720"/>
              </w:tabs>
              <w:spacing w:line="240" w:lineRule="auto"/>
              <w:ind w:left="454"/>
            </w:pPr>
            <w:r>
              <w:rPr>
                <w:rFonts w:ascii="Calibri" w:hAnsi="Calibri" w:cs="Calibri"/>
              </w:rPr>
              <w:t>Wash hands after transfer and disinfect bench before transfer</w:t>
            </w:r>
          </w:p>
        </w:tc>
        <w:tc>
          <w:tcPr>
            <w:tcW w:w="1694" w:type="dxa"/>
            <w:tcBorders>
              <w:top w:val="single" w:sz="4" w:space="0" w:color="2D739F"/>
              <w:left w:val="single" w:sz="4" w:space="0" w:color="2D739F"/>
              <w:bottom w:val="single" w:sz="4" w:space="0" w:color="2D739F"/>
              <w:right w:val="single" w:sz="4" w:space="0" w:color="2D739F"/>
            </w:tcBorders>
          </w:tcPr>
          <w:p w14:paraId="2EDAEA9D" w14:textId="77777777" w:rsidR="00662CE8" w:rsidRDefault="00662CE8" w:rsidP="00662CE8">
            <w:pPr>
              <w:pStyle w:val="Body"/>
              <w:spacing w:line="240" w:lineRule="auto"/>
              <w:jc w:val="center"/>
            </w:pPr>
          </w:p>
        </w:tc>
      </w:tr>
    </w:tbl>
    <w:p w14:paraId="44676623" w14:textId="77777777" w:rsidR="00A462D5" w:rsidRPr="00822DAE" w:rsidRDefault="00A462D5">
      <w:pPr>
        <w:tabs>
          <w:tab w:val="clear" w:pos="284"/>
        </w:tabs>
        <w:spacing w:before="0" w:after="200" w:line="276" w:lineRule="auto"/>
        <w:rPr>
          <w:sz w:val="2"/>
          <w:szCs w:val="2"/>
        </w:rPr>
      </w:pPr>
      <w:r w:rsidRPr="00822DAE">
        <w:rPr>
          <w:sz w:val="2"/>
          <w:szCs w:val="2"/>
        </w:rPr>
        <w:br w:type="page"/>
      </w:r>
    </w:p>
    <w:p w14:paraId="2EDAEAA0" w14:textId="77777777" w:rsidR="00E53F7D" w:rsidRPr="00CD672B" w:rsidRDefault="00E53F7D" w:rsidP="00652DAD">
      <w:pPr>
        <w:pStyle w:val="Body"/>
        <w:numPr>
          <w:ilvl w:val="0"/>
          <w:numId w:val="7"/>
        </w:numPr>
        <w:spacing w:line="240" w:lineRule="auto"/>
        <w:rPr>
          <w:szCs w:val="24"/>
        </w:rPr>
      </w:pPr>
      <w:r w:rsidRPr="00CD672B">
        <w:rPr>
          <w:szCs w:val="24"/>
        </w:rPr>
        <w:lastRenderedPageBreak/>
        <w:t>Which subculture technique shows whether a culture is pure, mixed or contaminated?</w:t>
      </w:r>
    </w:p>
    <w:p w14:paraId="2EDAEAA1"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E53F7D" w14:paraId="2EDAEAA4" w14:textId="77777777" w:rsidTr="00E53F7D">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2EDAEAA2" w14:textId="77777777" w:rsidR="00E53F7D" w:rsidRDefault="00E53F7D" w:rsidP="00A462D5">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2EDAEAA3" w14:textId="77777777" w:rsidR="00E53F7D" w:rsidRDefault="00E53F7D" w:rsidP="00A462D5">
            <w:pPr>
              <w:pStyle w:val="Body"/>
              <w:spacing w:line="240" w:lineRule="auto"/>
            </w:pPr>
            <w:r>
              <w:t>Put X next to your answer</w:t>
            </w:r>
          </w:p>
        </w:tc>
      </w:tr>
      <w:tr w:rsidR="00E53F7D" w14:paraId="2EDAEAA7"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A5" w14:textId="77777777" w:rsidR="00E53F7D" w:rsidRDefault="00E53F7D" w:rsidP="00652DAD">
            <w:pPr>
              <w:pStyle w:val="Body"/>
              <w:numPr>
                <w:ilvl w:val="0"/>
                <w:numId w:val="14"/>
              </w:numPr>
              <w:tabs>
                <w:tab w:val="clear" w:pos="284"/>
                <w:tab w:val="left" w:pos="720"/>
              </w:tabs>
              <w:spacing w:line="240" w:lineRule="auto"/>
              <w:ind w:left="454"/>
            </w:pPr>
            <w:r>
              <w:t>A lawn plate subculture</w:t>
            </w:r>
          </w:p>
        </w:tc>
        <w:tc>
          <w:tcPr>
            <w:tcW w:w="1694" w:type="dxa"/>
            <w:tcBorders>
              <w:top w:val="single" w:sz="4" w:space="0" w:color="2D739F"/>
              <w:left w:val="single" w:sz="4" w:space="0" w:color="2D739F"/>
              <w:bottom w:val="single" w:sz="4" w:space="0" w:color="2D739F"/>
              <w:right w:val="single" w:sz="4" w:space="0" w:color="2D739F"/>
            </w:tcBorders>
          </w:tcPr>
          <w:p w14:paraId="2EDAEAA6" w14:textId="77777777" w:rsidR="00E53F7D" w:rsidRDefault="00E53F7D" w:rsidP="00A462D5">
            <w:pPr>
              <w:pStyle w:val="Body"/>
              <w:spacing w:line="240" w:lineRule="auto"/>
              <w:jc w:val="center"/>
            </w:pPr>
          </w:p>
        </w:tc>
      </w:tr>
      <w:tr w:rsidR="00E53F7D" w14:paraId="2EDAEAAA"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A8" w14:textId="77777777" w:rsidR="00E53F7D" w:rsidRDefault="00E53F7D" w:rsidP="00652DAD">
            <w:pPr>
              <w:pStyle w:val="Body"/>
              <w:numPr>
                <w:ilvl w:val="0"/>
                <w:numId w:val="14"/>
              </w:numPr>
              <w:tabs>
                <w:tab w:val="clear" w:pos="284"/>
                <w:tab w:val="left" w:pos="720"/>
              </w:tabs>
              <w:spacing w:line="240" w:lineRule="auto"/>
              <w:ind w:left="454"/>
            </w:pPr>
            <w:r>
              <w:t>Streak plate subculture</w:t>
            </w:r>
          </w:p>
        </w:tc>
        <w:tc>
          <w:tcPr>
            <w:tcW w:w="1694" w:type="dxa"/>
            <w:tcBorders>
              <w:top w:val="single" w:sz="4" w:space="0" w:color="2D739F"/>
              <w:left w:val="single" w:sz="4" w:space="0" w:color="2D739F"/>
              <w:bottom w:val="single" w:sz="4" w:space="0" w:color="2D739F"/>
              <w:right w:val="single" w:sz="4" w:space="0" w:color="2D739F"/>
            </w:tcBorders>
            <w:hideMark/>
          </w:tcPr>
          <w:p w14:paraId="2EDAEAA9" w14:textId="77777777" w:rsidR="00E53F7D" w:rsidRDefault="00E53F7D" w:rsidP="00A462D5">
            <w:pPr>
              <w:pStyle w:val="Body"/>
              <w:spacing w:line="240" w:lineRule="auto"/>
              <w:jc w:val="center"/>
              <w:rPr>
                <w:color w:val="FF0000"/>
              </w:rPr>
            </w:pPr>
            <w:r>
              <w:rPr>
                <w:color w:val="FF0000"/>
              </w:rPr>
              <w:t>X</w:t>
            </w:r>
          </w:p>
        </w:tc>
      </w:tr>
      <w:tr w:rsidR="00E53F7D" w14:paraId="2EDAEAAD"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AB" w14:textId="77777777" w:rsidR="00E53F7D" w:rsidRDefault="00E53F7D" w:rsidP="00652DAD">
            <w:pPr>
              <w:pStyle w:val="Body"/>
              <w:numPr>
                <w:ilvl w:val="0"/>
                <w:numId w:val="14"/>
              </w:numPr>
              <w:tabs>
                <w:tab w:val="clear" w:pos="284"/>
                <w:tab w:val="left" w:pos="720"/>
              </w:tabs>
              <w:spacing w:line="240" w:lineRule="auto"/>
              <w:ind w:left="454"/>
            </w:pPr>
            <w:r>
              <w:t>Slope subculture</w:t>
            </w:r>
          </w:p>
        </w:tc>
        <w:tc>
          <w:tcPr>
            <w:tcW w:w="1694" w:type="dxa"/>
            <w:tcBorders>
              <w:top w:val="single" w:sz="4" w:space="0" w:color="2D739F"/>
              <w:left w:val="single" w:sz="4" w:space="0" w:color="2D739F"/>
              <w:bottom w:val="single" w:sz="4" w:space="0" w:color="2D739F"/>
              <w:right w:val="single" w:sz="4" w:space="0" w:color="2D739F"/>
            </w:tcBorders>
          </w:tcPr>
          <w:p w14:paraId="2EDAEAAC" w14:textId="77777777" w:rsidR="00E53F7D" w:rsidRDefault="00E53F7D" w:rsidP="00A462D5">
            <w:pPr>
              <w:pStyle w:val="Body"/>
              <w:spacing w:line="240" w:lineRule="auto"/>
              <w:jc w:val="center"/>
            </w:pPr>
          </w:p>
        </w:tc>
      </w:tr>
      <w:tr w:rsidR="00E53F7D" w14:paraId="2EDAEAB0"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AE" w14:textId="77777777" w:rsidR="00E53F7D" w:rsidRDefault="00E53F7D" w:rsidP="00652DAD">
            <w:pPr>
              <w:pStyle w:val="Body"/>
              <w:numPr>
                <w:ilvl w:val="0"/>
                <w:numId w:val="14"/>
              </w:numPr>
              <w:tabs>
                <w:tab w:val="clear" w:pos="284"/>
                <w:tab w:val="left" w:pos="720"/>
              </w:tabs>
              <w:spacing w:line="240" w:lineRule="auto"/>
              <w:ind w:left="454"/>
            </w:pPr>
            <w:r>
              <w:t>Broth subculture</w:t>
            </w:r>
          </w:p>
        </w:tc>
        <w:tc>
          <w:tcPr>
            <w:tcW w:w="1694" w:type="dxa"/>
            <w:tcBorders>
              <w:top w:val="single" w:sz="4" w:space="0" w:color="2D739F"/>
              <w:left w:val="single" w:sz="4" w:space="0" w:color="2D739F"/>
              <w:bottom w:val="single" w:sz="4" w:space="0" w:color="2D739F"/>
              <w:right w:val="single" w:sz="4" w:space="0" w:color="2D739F"/>
            </w:tcBorders>
          </w:tcPr>
          <w:p w14:paraId="2EDAEAAF" w14:textId="77777777" w:rsidR="00E53F7D" w:rsidRDefault="00E53F7D" w:rsidP="00A462D5">
            <w:pPr>
              <w:pStyle w:val="Body"/>
              <w:spacing w:line="240" w:lineRule="auto"/>
              <w:jc w:val="center"/>
            </w:pPr>
          </w:p>
        </w:tc>
      </w:tr>
    </w:tbl>
    <w:p w14:paraId="2EDAEAB1" w14:textId="77777777" w:rsidR="00E53F7D" w:rsidRDefault="00E53F7D" w:rsidP="00A462D5">
      <w:pPr>
        <w:tabs>
          <w:tab w:val="clear" w:pos="284"/>
          <w:tab w:val="left" w:pos="720"/>
        </w:tabs>
        <w:spacing w:line="240" w:lineRule="auto"/>
      </w:pPr>
    </w:p>
    <w:p w14:paraId="2EDAEAB2" w14:textId="26B8B3BF" w:rsidR="00E53F7D" w:rsidRPr="00CD672B" w:rsidRDefault="00662CE8" w:rsidP="00652DAD">
      <w:pPr>
        <w:pStyle w:val="Body"/>
        <w:numPr>
          <w:ilvl w:val="0"/>
          <w:numId w:val="7"/>
        </w:numPr>
        <w:spacing w:line="240" w:lineRule="auto"/>
        <w:rPr>
          <w:szCs w:val="24"/>
        </w:rPr>
      </w:pPr>
      <w:r w:rsidRPr="00CD672B">
        <w:rPr>
          <w:szCs w:val="24"/>
        </w:rPr>
        <w:t>What is the effect of the disinfectant used to wipe down benches?</w:t>
      </w:r>
    </w:p>
    <w:p w14:paraId="2EDAEAB3"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E53F7D" w14:paraId="2EDAEAB6" w14:textId="77777777" w:rsidTr="00E53F7D">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2EDAEAB4" w14:textId="77777777" w:rsidR="00E53F7D" w:rsidRDefault="00E53F7D" w:rsidP="00A462D5">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2EDAEAB5" w14:textId="77777777" w:rsidR="00E53F7D" w:rsidRDefault="00E53F7D" w:rsidP="00A462D5">
            <w:pPr>
              <w:pStyle w:val="Body"/>
              <w:spacing w:line="240" w:lineRule="auto"/>
            </w:pPr>
            <w:r>
              <w:t>Put X next to your answer</w:t>
            </w:r>
          </w:p>
        </w:tc>
      </w:tr>
      <w:tr w:rsidR="00E53F7D" w14:paraId="2EDAEAB9"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B7" w14:textId="77777777" w:rsidR="00E53F7D" w:rsidRDefault="00E53F7D" w:rsidP="00652DAD">
            <w:pPr>
              <w:pStyle w:val="Body"/>
              <w:numPr>
                <w:ilvl w:val="0"/>
                <w:numId w:val="15"/>
              </w:numPr>
              <w:tabs>
                <w:tab w:val="clear" w:pos="284"/>
                <w:tab w:val="left" w:pos="720"/>
              </w:tabs>
              <w:spacing w:line="240" w:lineRule="auto"/>
              <w:ind w:left="454"/>
            </w:pPr>
            <w:r>
              <w:t xml:space="preserve">To completely eliminate microorganisms, present on the bench </w:t>
            </w:r>
          </w:p>
        </w:tc>
        <w:tc>
          <w:tcPr>
            <w:tcW w:w="1694" w:type="dxa"/>
            <w:tcBorders>
              <w:top w:val="single" w:sz="4" w:space="0" w:color="2D739F"/>
              <w:left w:val="single" w:sz="4" w:space="0" w:color="2D739F"/>
              <w:bottom w:val="single" w:sz="4" w:space="0" w:color="2D739F"/>
              <w:right w:val="single" w:sz="4" w:space="0" w:color="2D739F"/>
            </w:tcBorders>
          </w:tcPr>
          <w:p w14:paraId="2EDAEAB8" w14:textId="77777777" w:rsidR="00E53F7D" w:rsidRDefault="00E53F7D" w:rsidP="00A462D5">
            <w:pPr>
              <w:pStyle w:val="Body"/>
              <w:spacing w:line="240" w:lineRule="auto"/>
              <w:jc w:val="center"/>
            </w:pPr>
          </w:p>
        </w:tc>
      </w:tr>
      <w:tr w:rsidR="00E53F7D" w14:paraId="2EDAEABC"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BA" w14:textId="77777777" w:rsidR="00E53F7D" w:rsidRDefault="00E53F7D" w:rsidP="00652DAD">
            <w:pPr>
              <w:pStyle w:val="Body"/>
              <w:numPr>
                <w:ilvl w:val="0"/>
                <w:numId w:val="15"/>
              </w:numPr>
              <w:tabs>
                <w:tab w:val="clear" w:pos="284"/>
                <w:tab w:val="left" w:pos="720"/>
              </w:tabs>
              <w:spacing w:line="240" w:lineRule="auto"/>
              <w:ind w:left="454"/>
            </w:pPr>
            <w:r>
              <w:rPr>
                <w:szCs w:val="24"/>
              </w:rPr>
              <w:t>To reduce the number of microorganisms, present on the bench.</w:t>
            </w:r>
          </w:p>
        </w:tc>
        <w:tc>
          <w:tcPr>
            <w:tcW w:w="1694" w:type="dxa"/>
            <w:tcBorders>
              <w:top w:val="single" w:sz="4" w:space="0" w:color="2D739F"/>
              <w:left w:val="single" w:sz="4" w:space="0" w:color="2D739F"/>
              <w:bottom w:val="single" w:sz="4" w:space="0" w:color="2D739F"/>
              <w:right w:val="single" w:sz="4" w:space="0" w:color="2D739F"/>
            </w:tcBorders>
            <w:hideMark/>
          </w:tcPr>
          <w:p w14:paraId="2EDAEABB" w14:textId="77777777" w:rsidR="00E53F7D" w:rsidRDefault="00E53F7D" w:rsidP="00A462D5">
            <w:pPr>
              <w:pStyle w:val="Body"/>
              <w:spacing w:line="240" w:lineRule="auto"/>
              <w:jc w:val="center"/>
              <w:rPr>
                <w:color w:val="FF0000"/>
              </w:rPr>
            </w:pPr>
            <w:r>
              <w:rPr>
                <w:color w:val="FF0000"/>
              </w:rPr>
              <w:t>X</w:t>
            </w:r>
          </w:p>
        </w:tc>
      </w:tr>
      <w:tr w:rsidR="00E53F7D" w14:paraId="2EDAEABF"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BD" w14:textId="77777777" w:rsidR="00E53F7D" w:rsidRDefault="00E53F7D" w:rsidP="00652DAD">
            <w:pPr>
              <w:pStyle w:val="Body"/>
              <w:numPr>
                <w:ilvl w:val="0"/>
                <w:numId w:val="15"/>
              </w:numPr>
              <w:tabs>
                <w:tab w:val="clear" w:pos="284"/>
                <w:tab w:val="left" w:pos="720"/>
              </w:tabs>
              <w:spacing w:line="240" w:lineRule="auto"/>
              <w:ind w:left="454"/>
            </w:pPr>
            <w:r>
              <w:rPr>
                <w:szCs w:val="24"/>
              </w:rPr>
              <w:t>To remove any dust present on the bench</w:t>
            </w:r>
          </w:p>
        </w:tc>
        <w:tc>
          <w:tcPr>
            <w:tcW w:w="1694" w:type="dxa"/>
            <w:tcBorders>
              <w:top w:val="single" w:sz="4" w:space="0" w:color="2D739F"/>
              <w:left w:val="single" w:sz="4" w:space="0" w:color="2D739F"/>
              <w:bottom w:val="single" w:sz="4" w:space="0" w:color="2D739F"/>
              <w:right w:val="single" w:sz="4" w:space="0" w:color="2D739F"/>
            </w:tcBorders>
          </w:tcPr>
          <w:p w14:paraId="2EDAEABE" w14:textId="77777777" w:rsidR="00E53F7D" w:rsidRDefault="00E53F7D" w:rsidP="00A462D5">
            <w:pPr>
              <w:pStyle w:val="Body"/>
              <w:spacing w:line="240" w:lineRule="auto"/>
              <w:jc w:val="center"/>
            </w:pPr>
          </w:p>
        </w:tc>
      </w:tr>
      <w:tr w:rsidR="00E53F7D" w14:paraId="2EDAEAC2"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C0" w14:textId="77777777" w:rsidR="00E53F7D" w:rsidRDefault="00E53F7D" w:rsidP="00652DAD">
            <w:pPr>
              <w:pStyle w:val="Body"/>
              <w:numPr>
                <w:ilvl w:val="0"/>
                <w:numId w:val="15"/>
              </w:numPr>
              <w:tabs>
                <w:tab w:val="clear" w:pos="284"/>
                <w:tab w:val="left" w:pos="720"/>
              </w:tabs>
              <w:spacing w:line="240" w:lineRule="auto"/>
              <w:ind w:left="454"/>
            </w:pPr>
            <w:r>
              <w:rPr>
                <w:szCs w:val="24"/>
              </w:rPr>
              <w:t>To remove any stains and dust marks present on the bench</w:t>
            </w:r>
          </w:p>
        </w:tc>
        <w:tc>
          <w:tcPr>
            <w:tcW w:w="1694" w:type="dxa"/>
            <w:tcBorders>
              <w:top w:val="single" w:sz="4" w:space="0" w:color="2D739F"/>
              <w:left w:val="single" w:sz="4" w:space="0" w:color="2D739F"/>
              <w:bottom w:val="single" w:sz="4" w:space="0" w:color="2D739F"/>
              <w:right w:val="single" w:sz="4" w:space="0" w:color="2D739F"/>
            </w:tcBorders>
          </w:tcPr>
          <w:p w14:paraId="2EDAEAC1" w14:textId="77777777" w:rsidR="00E53F7D" w:rsidRDefault="00E53F7D" w:rsidP="00A462D5">
            <w:pPr>
              <w:pStyle w:val="Body"/>
              <w:spacing w:line="240" w:lineRule="auto"/>
              <w:jc w:val="center"/>
            </w:pPr>
          </w:p>
        </w:tc>
      </w:tr>
    </w:tbl>
    <w:p w14:paraId="4353362F" w14:textId="77777777" w:rsidR="00457782" w:rsidRPr="00457782" w:rsidRDefault="00457782" w:rsidP="00457782">
      <w:pPr>
        <w:pStyle w:val="Body"/>
        <w:spacing w:line="240" w:lineRule="auto"/>
        <w:rPr>
          <w:sz w:val="22"/>
          <w:szCs w:val="22"/>
        </w:rPr>
      </w:pPr>
    </w:p>
    <w:p w14:paraId="2EDAEAC3" w14:textId="77777777" w:rsidR="00E53F7D" w:rsidRDefault="00E53F7D" w:rsidP="00652DAD">
      <w:pPr>
        <w:pStyle w:val="Body"/>
        <w:numPr>
          <w:ilvl w:val="0"/>
          <w:numId w:val="7"/>
        </w:numPr>
        <w:spacing w:line="240" w:lineRule="auto"/>
        <w:rPr>
          <w:sz w:val="22"/>
          <w:szCs w:val="22"/>
        </w:rPr>
      </w:pPr>
      <w:r>
        <w:t>How do you minimise the generation of aerosols when flaming?</w:t>
      </w:r>
    </w:p>
    <w:p w14:paraId="2EDAEAC4" w14:textId="77777777" w:rsidR="00E53F7D" w:rsidRDefault="00E53F7D" w:rsidP="00A462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E53F7D" w14:paraId="2EDAEAC7" w14:textId="77777777" w:rsidTr="00E53F7D">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2EDAEAC5" w14:textId="77777777" w:rsidR="00E53F7D" w:rsidRDefault="00E53F7D" w:rsidP="00A462D5">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2EDAEAC6" w14:textId="77777777" w:rsidR="00E53F7D" w:rsidRDefault="00E53F7D" w:rsidP="00A462D5">
            <w:pPr>
              <w:pStyle w:val="Body"/>
              <w:spacing w:line="240" w:lineRule="auto"/>
            </w:pPr>
            <w:r>
              <w:t>Put X next to your answer</w:t>
            </w:r>
          </w:p>
        </w:tc>
      </w:tr>
      <w:tr w:rsidR="00E53F7D" w14:paraId="2EDAEACA"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C8" w14:textId="77777777" w:rsidR="00E53F7D" w:rsidRDefault="00E53F7D" w:rsidP="00652DAD">
            <w:pPr>
              <w:pStyle w:val="Body"/>
              <w:numPr>
                <w:ilvl w:val="0"/>
                <w:numId w:val="16"/>
              </w:numPr>
              <w:tabs>
                <w:tab w:val="clear" w:pos="284"/>
                <w:tab w:val="left" w:pos="720"/>
              </w:tabs>
              <w:spacing w:line="240" w:lineRule="auto"/>
              <w:ind w:left="454"/>
            </w:pPr>
            <w:r>
              <w:t>Rapidly draw the inoculation instrument through the flame</w:t>
            </w:r>
          </w:p>
        </w:tc>
        <w:tc>
          <w:tcPr>
            <w:tcW w:w="1694" w:type="dxa"/>
            <w:tcBorders>
              <w:top w:val="single" w:sz="4" w:space="0" w:color="2D739F"/>
              <w:left w:val="single" w:sz="4" w:space="0" w:color="2D739F"/>
              <w:bottom w:val="single" w:sz="4" w:space="0" w:color="2D739F"/>
              <w:right w:val="single" w:sz="4" w:space="0" w:color="2D739F"/>
            </w:tcBorders>
          </w:tcPr>
          <w:p w14:paraId="2EDAEAC9" w14:textId="77777777" w:rsidR="00E53F7D" w:rsidRDefault="00E53F7D" w:rsidP="00A462D5">
            <w:pPr>
              <w:pStyle w:val="Body"/>
              <w:spacing w:line="240" w:lineRule="auto"/>
              <w:jc w:val="center"/>
            </w:pPr>
          </w:p>
        </w:tc>
      </w:tr>
      <w:tr w:rsidR="00E53F7D" w14:paraId="2EDAEACD"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CB" w14:textId="77777777" w:rsidR="00E53F7D" w:rsidRDefault="00E53F7D" w:rsidP="00652DAD">
            <w:pPr>
              <w:pStyle w:val="Body"/>
              <w:numPr>
                <w:ilvl w:val="0"/>
                <w:numId w:val="16"/>
              </w:numPr>
              <w:tabs>
                <w:tab w:val="clear" w:pos="284"/>
                <w:tab w:val="left" w:pos="720"/>
              </w:tabs>
              <w:spacing w:line="240" w:lineRule="auto"/>
              <w:ind w:left="454"/>
            </w:pPr>
            <w:r>
              <w:t>Instead of flaming, just drop the inoculation instrument into disinfectant</w:t>
            </w:r>
          </w:p>
        </w:tc>
        <w:tc>
          <w:tcPr>
            <w:tcW w:w="1694" w:type="dxa"/>
            <w:tcBorders>
              <w:top w:val="single" w:sz="4" w:space="0" w:color="2D739F"/>
              <w:left w:val="single" w:sz="4" w:space="0" w:color="2D739F"/>
              <w:bottom w:val="single" w:sz="4" w:space="0" w:color="2D739F"/>
              <w:right w:val="single" w:sz="4" w:space="0" w:color="2D739F"/>
            </w:tcBorders>
          </w:tcPr>
          <w:p w14:paraId="2EDAEACC" w14:textId="77777777" w:rsidR="00E53F7D" w:rsidRDefault="00E53F7D" w:rsidP="00A462D5">
            <w:pPr>
              <w:pStyle w:val="Body"/>
              <w:spacing w:line="240" w:lineRule="auto"/>
              <w:jc w:val="center"/>
            </w:pPr>
          </w:p>
        </w:tc>
      </w:tr>
      <w:tr w:rsidR="00E53F7D" w14:paraId="2EDAEAD0"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CE" w14:textId="77777777" w:rsidR="00E53F7D" w:rsidRDefault="00E53F7D" w:rsidP="00652DAD">
            <w:pPr>
              <w:pStyle w:val="Body"/>
              <w:numPr>
                <w:ilvl w:val="0"/>
                <w:numId w:val="16"/>
              </w:numPr>
              <w:tabs>
                <w:tab w:val="clear" w:pos="284"/>
                <w:tab w:val="left" w:pos="720"/>
              </w:tabs>
              <w:spacing w:line="240" w:lineRule="auto"/>
              <w:ind w:left="454"/>
            </w:pPr>
            <w:r>
              <w:t>Slowly draw the wire through the tip of the blue cone, starting at the base of the wire, and ending with the loop</w:t>
            </w:r>
          </w:p>
        </w:tc>
        <w:tc>
          <w:tcPr>
            <w:tcW w:w="1694" w:type="dxa"/>
            <w:tcBorders>
              <w:top w:val="single" w:sz="4" w:space="0" w:color="2D739F"/>
              <w:left w:val="single" w:sz="4" w:space="0" w:color="2D739F"/>
              <w:bottom w:val="single" w:sz="4" w:space="0" w:color="2D739F"/>
              <w:right w:val="single" w:sz="4" w:space="0" w:color="2D739F"/>
            </w:tcBorders>
            <w:hideMark/>
          </w:tcPr>
          <w:p w14:paraId="2EDAEACF" w14:textId="77777777" w:rsidR="00E53F7D" w:rsidRDefault="00E53F7D" w:rsidP="00A462D5">
            <w:pPr>
              <w:pStyle w:val="Body"/>
              <w:spacing w:line="240" w:lineRule="auto"/>
              <w:jc w:val="center"/>
              <w:rPr>
                <w:color w:val="FF0000"/>
              </w:rPr>
            </w:pPr>
            <w:r>
              <w:rPr>
                <w:color w:val="FF0000"/>
              </w:rPr>
              <w:t>X</w:t>
            </w:r>
          </w:p>
        </w:tc>
      </w:tr>
      <w:tr w:rsidR="00E53F7D" w14:paraId="2EDAEAD3" w14:textId="77777777" w:rsidTr="00E53F7D">
        <w:tc>
          <w:tcPr>
            <w:tcW w:w="7366" w:type="dxa"/>
            <w:tcBorders>
              <w:top w:val="single" w:sz="4" w:space="0" w:color="2D739F"/>
              <w:left w:val="single" w:sz="4" w:space="0" w:color="2D739F"/>
              <w:bottom w:val="single" w:sz="4" w:space="0" w:color="2D739F"/>
              <w:right w:val="single" w:sz="4" w:space="0" w:color="2D739F"/>
            </w:tcBorders>
            <w:hideMark/>
          </w:tcPr>
          <w:p w14:paraId="2EDAEAD1" w14:textId="77777777" w:rsidR="00E53F7D" w:rsidRDefault="00E53F7D" w:rsidP="00652DAD">
            <w:pPr>
              <w:pStyle w:val="Body"/>
              <w:numPr>
                <w:ilvl w:val="0"/>
                <w:numId w:val="16"/>
              </w:numPr>
              <w:tabs>
                <w:tab w:val="clear" w:pos="284"/>
                <w:tab w:val="left" w:pos="720"/>
              </w:tabs>
              <w:spacing w:line="240" w:lineRule="auto"/>
              <w:ind w:left="454"/>
            </w:pPr>
            <w:r>
              <w:t>Wave the inoculation instrument backwards, forwards and side to side through the flame multiple times</w:t>
            </w:r>
          </w:p>
        </w:tc>
        <w:tc>
          <w:tcPr>
            <w:tcW w:w="1694" w:type="dxa"/>
            <w:tcBorders>
              <w:top w:val="single" w:sz="4" w:space="0" w:color="2D739F"/>
              <w:left w:val="single" w:sz="4" w:space="0" w:color="2D739F"/>
              <w:bottom w:val="single" w:sz="4" w:space="0" w:color="2D739F"/>
              <w:right w:val="single" w:sz="4" w:space="0" w:color="2D739F"/>
            </w:tcBorders>
          </w:tcPr>
          <w:p w14:paraId="2EDAEAD2" w14:textId="77777777" w:rsidR="00E53F7D" w:rsidRDefault="00E53F7D" w:rsidP="00A462D5">
            <w:pPr>
              <w:pStyle w:val="Body"/>
              <w:spacing w:line="240" w:lineRule="auto"/>
              <w:jc w:val="center"/>
            </w:pPr>
          </w:p>
        </w:tc>
      </w:tr>
    </w:tbl>
    <w:p w14:paraId="2EDAEAD5" w14:textId="77777777" w:rsidR="00E53F7D" w:rsidRDefault="00E53F7D" w:rsidP="00A462D5">
      <w:pPr>
        <w:tabs>
          <w:tab w:val="clear" w:pos="284"/>
          <w:tab w:val="left" w:pos="720"/>
        </w:tabs>
        <w:spacing w:line="240" w:lineRule="auto"/>
        <w:rPr>
          <w:rFonts w:eastAsia="Times New Roman"/>
          <w:b/>
          <w:noProof/>
          <w:color w:val="464748"/>
          <w:kern w:val="22"/>
          <w:sz w:val="36"/>
          <w:szCs w:val="36"/>
          <w:lang w:eastAsia="en-AU"/>
        </w:rPr>
      </w:pPr>
      <w:r>
        <w:br w:type="page"/>
      </w:r>
    </w:p>
    <w:p w14:paraId="2EDAEAD6" w14:textId="77777777" w:rsidR="00E53F7D" w:rsidRDefault="00E53F7D" w:rsidP="00E53F7D">
      <w:pPr>
        <w:pStyle w:val="Heading2"/>
      </w:pPr>
      <w:r>
        <w:lastRenderedPageBreak/>
        <w:t>Part 2: True or false</w:t>
      </w:r>
    </w:p>
    <w:p w14:paraId="2EDAEAD7" w14:textId="77777777" w:rsidR="00E53F7D" w:rsidRPr="00CD672B" w:rsidRDefault="00E53F7D" w:rsidP="00E53F7D">
      <w:pPr>
        <w:rPr>
          <w:szCs w:val="24"/>
          <w:lang w:eastAsia="en-AU"/>
        </w:rPr>
      </w:pPr>
      <w:r w:rsidRPr="00CD672B">
        <w:rPr>
          <w:szCs w:val="24"/>
          <w:lang w:eastAsia="en-AU"/>
        </w:rPr>
        <w:t xml:space="preserve">Read the question and then write </w:t>
      </w:r>
      <w:r w:rsidRPr="00CD672B">
        <w:rPr>
          <w:b/>
          <w:szCs w:val="24"/>
          <w:lang w:eastAsia="en-AU"/>
        </w:rPr>
        <w:t>True</w:t>
      </w:r>
      <w:r w:rsidRPr="00CD672B">
        <w:rPr>
          <w:szCs w:val="24"/>
          <w:lang w:eastAsia="en-AU"/>
        </w:rPr>
        <w:t xml:space="preserve"> or </w:t>
      </w:r>
      <w:r w:rsidRPr="00CD672B">
        <w:rPr>
          <w:b/>
          <w:szCs w:val="24"/>
          <w:lang w:eastAsia="en-AU"/>
        </w:rPr>
        <w:t>False</w:t>
      </w:r>
      <w:r w:rsidRPr="00CD672B">
        <w:rPr>
          <w:szCs w:val="24"/>
          <w:lang w:eastAsia="en-AU"/>
        </w:rPr>
        <w:t xml:space="preserve"> in the space provided.</w:t>
      </w:r>
    </w:p>
    <w:p w14:paraId="2EDAEAD8" w14:textId="77777777" w:rsidR="00E53F7D" w:rsidRDefault="00E53F7D" w:rsidP="00E53F7D">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t xml:space="preserve"> </w:t>
      </w:r>
      <w:proofErr w:type="gramStart"/>
      <w:r>
        <w:t>True</w:t>
      </w:r>
      <w:proofErr w:type="gramEnd"/>
      <w:r>
        <w:t xml:space="preserve"> or false</w:t>
      </w:r>
    </w:p>
    <w:tbl>
      <w:tblPr>
        <w:tblStyle w:val="TableGrid"/>
        <w:tblW w:w="0" w:type="auto"/>
        <w:tblLook w:val="04A0" w:firstRow="1" w:lastRow="0" w:firstColumn="1" w:lastColumn="0" w:noHBand="0" w:noVBand="1"/>
        <w:tblDescription w:val="True or false"/>
      </w:tblPr>
      <w:tblGrid>
        <w:gridCol w:w="7366"/>
        <w:gridCol w:w="1694"/>
      </w:tblGrid>
      <w:tr w:rsidR="00E53F7D" w14:paraId="2EDAEADB" w14:textId="77777777" w:rsidTr="00E53F7D">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D9" w14:textId="77777777" w:rsidR="00E53F7D" w:rsidRPr="00662CE8" w:rsidRDefault="00E53F7D">
            <w:pPr>
              <w:pStyle w:val="Body"/>
              <w:rPr>
                <w:szCs w:val="24"/>
              </w:rPr>
            </w:pPr>
            <w:r w:rsidRPr="00662CE8">
              <w:rPr>
                <w:szCs w:val="24"/>
              </w:rPr>
              <w:t>Question</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DA" w14:textId="77777777" w:rsidR="00E53F7D" w:rsidRDefault="00E53F7D">
            <w:pPr>
              <w:pStyle w:val="Body"/>
            </w:pPr>
            <w:r>
              <w:t xml:space="preserve">Write </w:t>
            </w:r>
            <w:r>
              <w:rPr>
                <w:i/>
              </w:rPr>
              <w:t>True</w:t>
            </w:r>
            <w:r>
              <w:t xml:space="preserve"> or </w:t>
            </w:r>
            <w:r>
              <w:rPr>
                <w:i/>
              </w:rPr>
              <w:t>False</w:t>
            </w:r>
          </w:p>
        </w:tc>
      </w:tr>
      <w:tr w:rsidR="00E53F7D" w14:paraId="2EDAEADE"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DC" w14:textId="495A4C40" w:rsidR="00E53F7D" w:rsidRPr="00662CE8" w:rsidRDefault="00E53F7D" w:rsidP="00662CE8">
            <w:pPr>
              <w:pStyle w:val="Body"/>
              <w:numPr>
                <w:ilvl w:val="0"/>
                <w:numId w:val="17"/>
              </w:numPr>
              <w:tabs>
                <w:tab w:val="clear" w:pos="284"/>
                <w:tab w:val="left" w:pos="720"/>
              </w:tabs>
              <w:ind w:left="454"/>
              <w:rPr>
                <w:szCs w:val="24"/>
              </w:rPr>
            </w:pPr>
            <w:r w:rsidRPr="00662CE8">
              <w:rPr>
                <w:szCs w:val="24"/>
              </w:rPr>
              <w:t xml:space="preserve">A </w:t>
            </w:r>
            <w:r w:rsidR="00662CE8" w:rsidRPr="00662CE8">
              <w:rPr>
                <w:szCs w:val="24"/>
              </w:rPr>
              <w:t>contaminated subculture plate</w:t>
            </w:r>
            <w:r w:rsidRPr="00662CE8">
              <w:rPr>
                <w:szCs w:val="24"/>
              </w:rPr>
              <w:t xml:space="preserve"> indicates that sterile practices were followed</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DD" w14:textId="77777777" w:rsidR="00E53F7D" w:rsidRDefault="00E53F7D">
            <w:pPr>
              <w:pStyle w:val="Body"/>
              <w:jc w:val="center"/>
              <w:rPr>
                <w:color w:val="FF0000"/>
              </w:rPr>
            </w:pPr>
            <w:r>
              <w:rPr>
                <w:color w:val="FF0000"/>
              </w:rPr>
              <w:t>F</w:t>
            </w:r>
          </w:p>
        </w:tc>
      </w:tr>
      <w:tr w:rsidR="00E53F7D" w14:paraId="2EDAEAE1"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DF" w14:textId="77777777" w:rsidR="00E53F7D" w:rsidRPr="00662CE8" w:rsidRDefault="00E53F7D" w:rsidP="00652DAD">
            <w:pPr>
              <w:pStyle w:val="Body"/>
              <w:numPr>
                <w:ilvl w:val="0"/>
                <w:numId w:val="17"/>
              </w:numPr>
              <w:tabs>
                <w:tab w:val="clear" w:pos="284"/>
                <w:tab w:val="left" w:pos="720"/>
              </w:tabs>
              <w:ind w:left="454"/>
              <w:rPr>
                <w:szCs w:val="24"/>
              </w:rPr>
            </w:pPr>
            <w:r w:rsidRPr="00662CE8">
              <w:rPr>
                <w:szCs w:val="24"/>
              </w:rPr>
              <w:t>A pure culture is one in which proper sterilisation techniques have been applied</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E0" w14:textId="77777777" w:rsidR="00E53F7D" w:rsidRDefault="00E53F7D">
            <w:pPr>
              <w:pStyle w:val="Body"/>
              <w:jc w:val="center"/>
              <w:rPr>
                <w:color w:val="FF0000"/>
              </w:rPr>
            </w:pPr>
            <w:r>
              <w:rPr>
                <w:color w:val="FF0000"/>
              </w:rPr>
              <w:t>F</w:t>
            </w:r>
          </w:p>
        </w:tc>
      </w:tr>
      <w:tr w:rsidR="00E53F7D" w14:paraId="2EDAEAE4"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E2" w14:textId="77777777" w:rsidR="00E53F7D" w:rsidRPr="00662CE8" w:rsidRDefault="00E53F7D" w:rsidP="00652DAD">
            <w:pPr>
              <w:pStyle w:val="Body"/>
              <w:numPr>
                <w:ilvl w:val="0"/>
                <w:numId w:val="17"/>
              </w:numPr>
              <w:tabs>
                <w:tab w:val="clear" w:pos="284"/>
                <w:tab w:val="left" w:pos="720"/>
              </w:tabs>
              <w:ind w:left="454"/>
              <w:rPr>
                <w:szCs w:val="24"/>
              </w:rPr>
            </w:pPr>
            <w:r w:rsidRPr="00662CE8">
              <w:rPr>
                <w:szCs w:val="24"/>
              </w:rPr>
              <w:t>Pure cultures are those with a single species</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E3" w14:textId="77777777" w:rsidR="00E53F7D" w:rsidRDefault="00E53F7D">
            <w:pPr>
              <w:pStyle w:val="Body"/>
              <w:jc w:val="center"/>
              <w:rPr>
                <w:color w:val="FF0000"/>
              </w:rPr>
            </w:pPr>
            <w:r>
              <w:rPr>
                <w:color w:val="FF0000"/>
              </w:rPr>
              <w:t>T</w:t>
            </w:r>
          </w:p>
        </w:tc>
      </w:tr>
      <w:tr w:rsidR="00E53F7D" w14:paraId="2EDAEAE7"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E5" w14:textId="77777777" w:rsidR="00E53F7D" w:rsidRPr="00662CE8" w:rsidRDefault="00E53F7D" w:rsidP="00652DAD">
            <w:pPr>
              <w:pStyle w:val="Body"/>
              <w:numPr>
                <w:ilvl w:val="0"/>
                <w:numId w:val="17"/>
              </w:numPr>
              <w:tabs>
                <w:tab w:val="clear" w:pos="284"/>
                <w:tab w:val="left" w:pos="720"/>
              </w:tabs>
              <w:ind w:left="454"/>
              <w:rPr>
                <w:szCs w:val="24"/>
              </w:rPr>
            </w:pPr>
            <w:r w:rsidRPr="00662CE8">
              <w:rPr>
                <w:szCs w:val="24"/>
              </w:rPr>
              <w:t>Disinfectants and antiseptics do not reduce or kill spores</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E6" w14:textId="77777777" w:rsidR="00E53F7D" w:rsidRDefault="00E53F7D">
            <w:pPr>
              <w:pStyle w:val="Body"/>
              <w:jc w:val="center"/>
              <w:rPr>
                <w:color w:val="FF0000"/>
              </w:rPr>
            </w:pPr>
            <w:r>
              <w:rPr>
                <w:color w:val="FF0000"/>
              </w:rPr>
              <w:t>T</w:t>
            </w:r>
          </w:p>
        </w:tc>
      </w:tr>
      <w:tr w:rsidR="00E53F7D" w14:paraId="2EDAEAEA"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E8" w14:textId="77777777" w:rsidR="00E53F7D" w:rsidRPr="00662CE8" w:rsidRDefault="00E53F7D" w:rsidP="00652DAD">
            <w:pPr>
              <w:pStyle w:val="Body"/>
              <w:numPr>
                <w:ilvl w:val="0"/>
                <w:numId w:val="17"/>
              </w:numPr>
              <w:tabs>
                <w:tab w:val="clear" w:pos="284"/>
                <w:tab w:val="left" w:pos="720"/>
              </w:tabs>
              <w:ind w:left="454"/>
              <w:rPr>
                <w:szCs w:val="24"/>
              </w:rPr>
            </w:pPr>
            <w:r w:rsidRPr="00662CE8">
              <w:rPr>
                <w:szCs w:val="24"/>
              </w:rPr>
              <w:t>An antiseptic is used to reduce the microbes on people and animal’s</w:t>
            </w:r>
            <w:r w:rsidRPr="00662CE8">
              <w:rPr>
                <w:b/>
                <w:szCs w:val="24"/>
              </w:rPr>
              <w:t xml:space="preserve"> </w:t>
            </w:r>
            <w:r w:rsidRPr="00662CE8">
              <w:rPr>
                <w:szCs w:val="24"/>
              </w:rPr>
              <w:t>skin</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AE9" w14:textId="77777777" w:rsidR="00E53F7D" w:rsidRDefault="00E53F7D">
            <w:pPr>
              <w:pStyle w:val="Body"/>
              <w:jc w:val="center"/>
              <w:rPr>
                <w:color w:val="FF0000"/>
              </w:rPr>
            </w:pPr>
            <w:r>
              <w:rPr>
                <w:color w:val="FF0000"/>
              </w:rPr>
              <w:t>T</w:t>
            </w:r>
          </w:p>
        </w:tc>
      </w:tr>
      <w:tr w:rsidR="00662CE8" w14:paraId="00187C01"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F7D43A" w14:textId="2C73B10A" w:rsidR="00662CE8" w:rsidRPr="00662CE8" w:rsidRDefault="00662CE8" w:rsidP="00662CE8">
            <w:pPr>
              <w:pStyle w:val="Body"/>
              <w:numPr>
                <w:ilvl w:val="0"/>
                <w:numId w:val="17"/>
              </w:numPr>
              <w:tabs>
                <w:tab w:val="clear" w:pos="284"/>
                <w:tab w:val="left" w:pos="720"/>
              </w:tabs>
              <w:ind w:left="454"/>
              <w:rPr>
                <w:szCs w:val="24"/>
              </w:rPr>
            </w:pPr>
            <w:r>
              <w:t>All microorganisms require atmospheric oxygen for growth</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95C0F7" w14:textId="2B80C91E" w:rsidR="00662CE8" w:rsidRDefault="00662CE8" w:rsidP="00662CE8">
            <w:pPr>
              <w:pStyle w:val="Body"/>
              <w:jc w:val="center"/>
              <w:rPr>
                <w:color w:val="FF0000"/>
              </w:rPr>
            </w:pPr>
            <w:r>
              <w:rPr>
                <w:color w:val="FF0000"/>
              </w:rPr>
              <w:t>F</w:t>
            </w:r>
          </w:p>
        </w:tc>
      </w:tr>
      <w:tr w:rsidR="00662CE8" w14:paraId="2A38D91C"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E4ACB9" w14:textId="4CC51C06" w:rsidR="00662CE8" w:rsidRPr="00662CE8" w:rsidRDefault="00662CE8" w:rsidP="00662CE8">
            <w:pPr>
              <w:pStyle w:val="Body"/>
              <w:numPr>
                <w:ilvl w:val="0"/>
                <w:numId w:val="17"/>
              </w:numPr>
              <w:tabs>
                <w:tab w:val="clear" w:pos="284"/>
                <w:tab w:val="left" w:pos="720"/>
              </w:tabs>
              <w:ind w:left="454"/>
              <w:rPr>
                <w:szCs w:val="24"/>
              </w:rPr>
            </w:pPr>
            <w:r>
              <w:rPr>
                <w:szCs w:val="24"/>
              </w:rPr>
              <w:t>Moulds grow well at 37</w:t>
            </w:r>
            <w:r>
              <w:rPr>
                <w:szCs w:val="24"/>
                <w:vertAlign w:val="superscript"/>
              </w:rPr>
              <w:t>O</w:t>
            </w:r>
            <w:r>
              <w:rPr>
                <w:szCs w:val="24"/>
              </w:rPr>
              <w:t>C</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C31CE8" w14:textId="602EE00E" w:rsidR="00662CE8" w:rsidRDefault="00662CE8" w:rsidP="00662CE8">
            <w:pPr>
              <w:pStyle w:val="Body"/>
              <w:jc w:val="center"/>
              <w:rPr>
                <w:color w:val="FF0000"/>
              </w:rPr>
            </w:pPr>
            <w:r>
              <w:rPr>
                <w:color w:val="FF0000"/>
              </w:rPr>
              <w:t>F</w:t>
            </w:r>
          </w:p>
        </w:tc>
      </w:tr>
      <w:tr w:rsidR="00662CE8" w14:paraId="35817341" w14:textId="77777777" w:rsidTr="00E53F7D">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582F6E" w14:textId="2E5F2FD8" w:rsidR="00662CE8" w:rsidRPr="00662CE8" w:rsidRDefault="00662CE8" w:rsidP="00662CE8">
            <w:pPr>
              <w:pStyle w:val="Body"/>
              <w:numPr>
                <w:ilvl w:val="0"/>
                <w:numId w:val="17"/>
              </w:numPr>
              <w:tabs>
                <w:tab w:val="clear" w:pos="284"/>
                <w:tab w:val="left" w:pos="720"/>
              </w:tabs>
              <w:ind w:left="454"/>
              <w:rPr>
                <w:szCs w:val="24"/>
              </w:rPr>
            </w:pPr>
            <w:r>
              <w:rPr>
                <w:szCs w:val="24"/>
              </w:rPr>
              <w:t>Human pathogenic bacteria grow</w:t>
            </w:r>
            <w:r w:rsidR="009A5C71">
              <w:rPr>
                <w:szCs w:val="24"/>
              </w:rPr>
              <w:t>s</w:t>
            </w:r>
            <w:r>
              <w:rPr>
                <w:szCs w:val="24"/>
              </w:rPr>
              <w:t xml:space="preserve"> best at 37</w:t>
            </w:r>
            <w:r>
              <w:rPr>
                <w:szCs w:val="24"/>
                <w:vertAlign w:val="superscript"/>
              </w:rPr>
              <w:t>O</w:t>
            </w:r>
            <w:r>
              <w:rPr>
                <w:szCs w:val="24"/>
              </w:rPr>
              <w:t>C</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20559F" w14:textId="57D0D24E" w:rsidR="00662CE8" w:rsidRDefault="00662CE8" w:rsidP="00662CE8">
            <w:pPr>
              <w:pStyle w:val="Body"/>
              <w:jc w:val="center"/>
              <w:rPr>
                <w:color w:val="FF0000"/>
              </w:rPr>
            </w:pPr>
            <w:r>
              <w:rPr>
                <w:color w:val="FF0000"/>
              </w:rPr>
              <w:t>T</w:t>
            </w:r>
          </w:p>
        </w:tc>
      </w:tr>
    </w:tbl>
    <w:p w14:paraId="2EDAEAEB" w14:textId="77777777" w:rsidR="00E53F7D" w:rsidRDefault="00E53F7D" w:rsidP="00E53F7D">
      <w:pPr>
        <w:rPr>
          <w:rFonts w:eastAsia="Times New Roman"/>
          <w:noProof/>
          <w:color w:val="464748"/>
          <w:kern w:val="22"/>
          <w:sz w:val="36"/>
          <w:szCs w:val="36"/>
          <w:lang w:eastAsia="en-AU"/>
        </w:rPr>
      </w:pPr>
      <w:r>
        <w:br w:type="page"/>
      </w:r>
    </w:p>
    <w:p w14:paraId="2EDAEAEC" w14:textId="77777777" w:rsidR="00E53F7D" w:rsidRDefault="00E53F7D" w:rsidP="00E53F7D">
      <w:pPr>
        <w:pStyle w:val="Heading2"/>
      </w:pPr>
      <w:r>
        <w:lastRenderedPageBreak/>
        <w:t>Part 3: Short answer</w:t>
      </w:r>
    </w:p>
    <w:p w14:paraId="2EDAEAED" w14:textId="77777777" w:rsidR="00E53F7D" w:rsidRPr="00CD672B" w:rsidRDefault="00E53F7D" w:rsidP="00E53F7D">
      <w:pPr>
        <w:rPr>
          <w:szCs w:val="24"/>
        </w:rPr>
      </w:pPr>
      <w:r w:rsidRPr="00CD672B">
        <w:rPr>
          <w:szCs w:val="24"/>
        </w:rPr>
        <w:t xml:space="preserve">Read the question carefully. The word count </w:t>
      </w:r>
      <w:proofErr w:type="gramStart"/>
      <w:r w:rsidRPr="00CD672B">
        <w:rPr>
          <w:szCs w:val="24"/>
        </w:rPr>
        <w:t>is listed</w:t>
      </w:r>
      <w:proofErr w:type="gramEnd"/>
      <w:r w:rsidRPr="00CD672B">
        <w:rPr>
          <w:szCs w:val="24"/>
        </w:rPr>
        <w:t xml:space="preserve"> at the end of each question below.</w:t>
      </w:r>
    </w:p>
    <w:p w14:paraId="2EDAEAEE" w14:textId="77777777" w:rsidR="00E53F7D" w:rsidRDefault="00E53F7D" w:rsidP="00E53F7D">
      <w:pPr>
        <w:rPr>
          <w:sz w:val="22"/>
          <w:szCs w:val="22"/>
        </w:rPr>
      </w:pPr>
    </w:p>
    <w:p w14:paraId="2EDAEAEF" w14:textId="523ECC57" w:rsidR="00E53F7D" w:rsidRPr="005A7D63" w:rsidRDefault="00E53F7D" w:rsidP="00652DAD">
      <w:pPr>
        <w:pStyle w:val="Body"/>
        <w:numPr>
          <w:ilvl w:val="0"/>
          <w:numId w:val="18"/>
        </w:numPr>
        <w:rPr>
          <w:szCs w:val="24"/>
        </w:rPr>
      </w:pPr>
      <w:r w:rsidRPr="005A7D63">
        <w:rPr>
          <w:szCs w:val="24"/>
        </w:rPr>
        <w:t>List two sterile practices and explain why they are important in obtaining accurate test results (15 to 30 words).</w:t>
      </w:r>
    </w:p>
    <w:p w14:paraId="07FA1DB5" w14:textId="463F1D41" w:rsidR="009A5C71" w:rsidRPr="005A7D63" w:rsidRDefault="009A5C71"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Any two of the following:</w:t>
      </w:r>
    </w:p>
    <w:p w14:paraId="2EDAEAF0" w14:textId="6E59D981"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Autoclaving – to create sterile containers and equipment for cultures</w:t>
      </w:r>
    </w:p>
    <w:p w14:paraId="05E3BBB1" w14:textId="77777777" w:rsidR="00662CE8" w:rsidRPr="005A7D63" w:rsidRDefault="00662CE8" w:rsidP="00662CE8">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Flaming the inoculation instrument/loop/wire</w:t>
      </w:r>
    </w:p>
    <w:p w14:paraId="0CA42230" w14:textId="77777777" w:rsidR="00662CE8" w:rsidRPr="005A7D63" w:rsidRDefault="00662CE8" w:rsidP="00662CE8">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Flaming the neck of a broth tube/bottle</w:t>
      </w:r>
    </w:p>
    <w:p w14:paraId="0FC03759" w14:textId="77777777" w:rsidR="00662CE8" w:rsidRPr="005A7D63" w:rsidRDefault="00662CE8" w:rsidP="00662CE8">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Working close to the Bunsen burner</w:t>
      </w:r>
    </w:p>
    <w:p w14:paraId="2EDAEAF4"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AF5" w14:textId="02A7C41C" w:rsidR="00E53F7D" w:rsidRPr="005A7D63" w:rsidRDefault="00E53F7D" w:rsidP="00652DAD">
      <w:pPr>
        <w:pStyle w:val="Body"/>
        <w:numPr>
          <w:ilvl w:val="0"/>
          <w:numId w:val="18"/>
        </w:numPr>
        <w:rPr>
          <w:szCs w:val="24"/>
        </w:rPr>
      </w:pPr>
      <w:r w:rsidRPr="005A7D63">
        <w:rPr>
          <w:szCs w:val="24"/>
        </w:rPr>
        <w:t xml:space="preserve">List </w:t>
      </w:r>
      <w:r w:rsidR="00662CE8" w:rsidRPr="005A7D63">
        <w:rPr>
          <w:szCs w:val="24"/>
        </w:rPr>
        <w:t>two</w:t>
      </w:r>
      <w:r w:rsidRPr="005A7D63">
        <w:rPr>
          <w:szCs w:val="24"/>
        </w:rPr>
        <w:t xml:space="preserve"> steps for good hygiene before commencing aseptic transfer (15 to 20 words):</w:t>
      </w:r>
    </w:p>
    <w:p w14:paraId="6BF79254" w14:textId="6292DDFF" w:rsidR="009A5C71" w:rsidRPr="005A7D63" w:rsidRDefault="009A5C71"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Any two of the following:</w:t>
      </w:r>
    </w:p>
    <w:p w14:paraId="2EDAEAF6" w14:textId="5BDDEDC5"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Wash hands</w:t>
      </w:r>
    </w:p>
    <w:p w14:paraId="2EDAEAF7"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Clean workstation</w:t>
      </w:r>
    </w:p>
    <w:p w14:paraId="2EDAEAF8"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Keep sample and plates/test tubes covered until ready for aseptic transfer</w:t>
      </w:r>
    </w:p>
    <w:p w14:paraId="2EDAEAFA" w14:textId="09FA103A" w:rsidR="00E53F7D" w:rsidRPr="005A7D63" w:rsidRDefault="00662CE8" w:rsidP="00E53F7D">
      <w:pPr>
        <w:pStyle w:val="Body"/>
        <w:pBdr>
          <w:top w:val="single" w:sz="4" w:space="1" w:color="2D739F"/>
          <w:left w:val="single" w:sz="4" w:space="4" w:color="2D739F"/>
          <w:bottom w:val="single" w:sz="4" w:space="1" w:color="2D739F"/>
          <w:right w:val="single" w:sz="4" w:space="4" w:color="2D739F"/>
        </w:pBdr>
        <w:ind w:left="360"/>
        <w:rPr>
          <w:szCs w:val="24"/>
        </w:rPr>
      </w:pPr>
      <w:r w:rsidRPr="005A7D63">
        <w:rPr>
          <w:color w:val="FF0000"/>
          <w:szCs w:val="24"/>
        </w:rPr>
        <w:t>Tie long hair back</w:t>
      </w:r>
    </w:p>
    <w:p w14:paraId="2EDAEAFB" w14:textId="77777777" w:rsidR="00E53F7D" w:rsidRPr="005A7D63" w:rsidRDefault="00E53F7D" w:rsidP="00652DAD">
      <w:pPr>
        <w:pStyle w:val="Body"/>
        <w:numPr>
          <w:ilvl w:val="0"/>
          <w:numId w:val="18"/>
        </w:numPr>
        <w:rPr>
          <w:szCs w:val="24"/>
        </w:rPr>
      </w:pPr>
      <w:r w:rsidRPr="005A7D63">
        <w:rPr>
          <w:szCs w:val="24"/>
        </w:rPr>
        <w:t>What is the purpose of sterile practices and hygiene procedures (10 to 30 words)?</w:t>
      </w:r>
    </w:p>
    <w:p w14:paraId="7997CB73" w14:textId="6D4805C6" w:rsidR="00662CE8" w:rsidRPr="005A7D63" w:rsidRDefault="00E53F7D" w:rsidP="00662CE8">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To prevent contamination of the culture with external sources of microorganisms</w:t>
      </w:r>
      <w:r w:rsidR="00662CE8" w:rsidRPr="005A7D63">
        <w:rPr>
          <w:color w:val="FF0000"/>
          <w:szCs w:val="24"/>
        </w:rPr>
        <w:t xml:space="preserve"> or to minimise the risk of contamination of the sample</w:t>
      </w:r>
    </w:p>
    <w:p w14:paraId="2EDAEAFD"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AFE"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AFF"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00" w14:textId="77777777" w:rsidR="00E53F7D" w:rsidRPr="005A7D63" w:rsidRDefault="00E53F7D" w:rsidP="00652DAD">
      <w:pPr>
        <w:pStyle w:val="Body"/>
        <w:numPr>
          <w:ilvl w:val="0"/>
          <w:numId w:val="18"/>
        </w:numPr>
        <w:rPr>
          <w:szCs w:val="24"/>
        </w:rPr>
      </w:pPr>
      <w:r w:rsidRPr="005A7D63">
        <w:rPr>
          <w:szCs w:val="24"/>
        </w:rPr>
        <w:t>What is the effect of poor sterile practices and hygiene procedures on the culture and results (10 to 30 words)?</w:t>
      </w:r>
    </w:p>
    <w:p w14:paraId="2EDAEB01"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 xml:space="preserve">The culture </w:t>
      </w:r>
      <w:proofErr w:type="gramStart"/>
      <w:r w:rsidRPr="005A7D63">
        <w:rPr>
          <w:color w:val="FF0000"/>
          <w:szCs w:val="24"/>
        </w:rPr>
        <w:t>will be contaminated</w:t>
      </w:r>
      <w:proofErr w:type="gramEnd"/>
      <w:r w:rsidRPr="005A7D63">
        <w:rPr>
          <w:color w:val="FF0000"/>
          <w:szCs w:val="24"/>
        </w:rPr>
        <w:t xml:space="preserve"> with microorganisms not from the original sample.</w:t>
      </w:r>
    </w:p>
    <w:p w14:paraId="2EDAEB02" w14:textId="3F37570C"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The results will be inaccurate</w:t>
      </w:r>
      <w:r w:rsidR="009A5C71" w:rsidRPr="005A7D63">
        <w:rPr>
          <w:color w:val="FF0000"/>
          <w:szCs w:val="24"/>
        </w:rPr>
        <w:t>.</w:t>
      </w:r>
    </w:p>
    <w:p w14:paraId="2EDAEB03"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04"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05"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07" w14:textId="2D3E00DF" w:rsidR="00E53F7D" w:rsidRPr="005A7D63" w:rsidRDefault="00E53F7D" w:rsidP="00652DAD">
      <w:pPr>
        <w:pStyle w:val="Body"/>
        <w:numPr>
          <w:ilvl w:val="0"/>
          <w:numId w:val="18"/>
        </w:numPr>
        <w:rPr>
          <w:szCs w:val="24"/>
        </w:rPr>
      </w:pPr>
      <w:r w:rsidRPr="005A7D63">
        <w:rPr>
          <w:szCs w:val="24"/>
        </w:rPr>
        <w:t>Give two examples of:</w:t>
      </w:r>
    </w:p>
    <w:p w14:paraId="2EDAEB08" w14:textId="7AFEA2E8" w:rsidR="00E53F7D" w:rsidRPr="005A7D63" w:rsidRDefault="00E53F7D" w:rsidP="00652DAD">
      <w:pPr>
        <w:pStyle w:val="Body"/>
        <w:numPr>
          <w:ilvl w:val="1"/>
          <w:numId w:val="18"/>
        </w:numPr>
        <w:rPr>
          <w:szCs w:val="24"/>
        </w:rPr>
      </w:pPr>
      <w:r w:rsidRPr="005A7D63">
        <w:rPr>
          <w:szCs w:val="24"/>
        </w:rPr>
        <w:t>Physical microbial control (5 to 1</w:t>
      </w:r>
      <w:r w:rsidR="003B11E3" w:rsidRPr="005A7D63">
        <w:rPr>
          <w:szCs w:val="24"/>
        </w:rPr>
        <w:t>5</w:t>
      </w:r>
      <w:r w:rsidRPr="005A7D63">
        <w:rPr>
          <w:szCs w:val="24"/>
        </w:rPr>
        <w:t xml:space="preserve"> words)</w:t>
      </w:r>
    </w:p>
    <w:p w14:paraId="2EDAEB09"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b/>
          <w:color w:val="FF0000"/>
          <w:szCs w:val="24"/>
          <w:u w:val="single"/>
        </w:rPr>
      </w:pPr>
      <w:bookmarkStart w:id="4" w:name="_Hlk8112967"/>
      <w:r w:rsidRPr="005A7D63">
        <w:rPr>
          <w:b/>
          <w:color w:val="FF0000"/>
          <w:szCs w:val="24"/>
          <w:u w:val="single"/>
        </w:rPr>
        <w:t>Any 2 of the following is correct</w:t>
      </w:r>
    </w:p>
    <w:bookmarkEnd w:id="4"/>
    <w:p w14:paraId="2EDAEB0A"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Heat e.g. Temperature above 65</w:t>
      </w:r>
      <w:bookmarkStart w:id="5" w:name="_Hlk8112499"/>
      <w:r w:rsidRPr="005A7D63">
        <w:rPr>
          <w:color w:val="FF0000"/>
          <w:szCs w:val="24"/>
          <w:vertAlign w:val="superscript"/>
        </w:rPr>
        <w:t>o</w:t>
      </w:r>
      <w:r w:rsidRPr="005A7D63">
        <w:rPr>
          <w:color w:val="FF0000"/>
          <w:szCs w:val="24"/>
        </w:rPr>
        <w:t>C</w:t>
      </w:r>
      <w:bookmarkEnd w:id="5"/>
      <w:r w:rsidRPr="005A7D63">
        <w:rPr>
          <w:color w:val="FF0000"/>
          <w:szCs w:val="24"/>
        </w:rPr>
        <w:t>, boiling</w:t>
      </w:r>
    </w:p>
    <w:p w14:paraId="2EDAEB0B"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Cold e.g. Freezer &lt;1</w:t>
      </w:r>
      <w:bookmarkStart w:id="6" w:name="_Hlk8112545"/>
      <w:r w:rsidRPr="005A7D63">
        <w:rPr>
          <w:color w:val="FF0000"/>
          <w:szCs w:val="24"/>
        </w:rPr>
        <w:t>8</w:t>
      </w:r>
      <w:bookmarkEnd w:id="6"/>
      <w:r w:rsidRPr="005A7D63">
        <w:rPr>
          <w:color w:val="FF0000"/>
          <w:szCs w:val="24"/>
          <w:vertAlign w:val="superscript"/>
        </w:rPr>
        <w:t>o</w:t>
      </w:r>
      <w:r w:rsidRPr="005A7D63">
        <w:rPr>
          <w:color w:val="FF0000"/>
          <w:szCs w:val="24"/>
        </w:rPr>
        <w:t>C Fridge &lt;8</w:t>
      </w:r>
      <w:r w:rsidRPr="005A7D63">
        <w:rPr>
          <w:color w:val="FF0000"/>
          <w:szCs w:val="24"/>
          <w:vertAlign w:val="superscript"/>
        </w:rPr>
        <w:t>o</w:t>
      </w:r>
      <w:r w:rsidRPr="005A7D63">
        <w:rPr>
          <w:color w:val="FF0000"/>
          <w:szCs w:val="24"/>
        </w:rPr>
        <w:t>C</w:t>
      </w:r>
    </w:p>
    <w:p w14:paraId="2EDAEB0C"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 xml:space="preserve">Desiccation e.g. </w:t>
      </w:r>
      <w:proofErr w:type="gramStart"/>
      <w:r w:rsidRPr="005A7D63">
        <w:rPr>
          <w:color w:val="FF0000"/>
          <w:szCs w:val="24"/>
        </w:rPr>
        <w:t>Dried</w:t>
      </w:r>
      <w:proofErr w:type="gramEnd"/>
      <w:r w:rsidRPr="005A7D63">
        <w:rPr>
          <w:color w:val="FF0000"/>
          <w:szCs w:val="24"/>
        </w:rPr>
        <w:t xml:space="preserve"> fruit</w:t>
      </w:r>
    </w:p>
    <w:p w14:paraId="2EDAEB0D"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 xml:space="preserve">Osmotic pressure. </w:t>
      </w:r>
      <w:proofErr w:type="gramStart"/>
      <w:r w:rsidRPr="005A7D63">
        <w:rPr>
          <w:color w:val="FF0000"/>
          <w:szCs w:val="24"/>
        </w:rPr>
        <w:t>e.g</w:t>
      </w:r>
      <w:proofErr w:type="gramEnd"/>
      <w:r w:rsidRPr="005A7D63">
        <w:rPr>
          <w:color w:val="FF0000"/>
          <w:szCs w:val="24"/>
        </w:rPr>
        <w:t>. By high concentration of sugar or salt</w:t>
      </w:r>
    </w:p>
    <w:p w14:paraId="2EDAEB0E"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Filtration e.g. Millipore filter</w:t>
      </w:r>
    </w:p>
    <w:p w14:paraId="2EDAEB0F"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Radiation e.g. UV</w:t>
      </w:r>
    </w:p>
    <w:p w14:paraId="2EDAEB10"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tabs>
          <w:tab w:val="clear" w:pos="284"/>
          <w:tab w:val="left" w:pos="720"/>
        </w:tabs>
        <w:ind w:left="360"/>
        <w:rPr>
          <w:color w:val="FF0000"/>
          <w:szCs w:val="24"/>
        </w:rPr>
      </w:pPr>
      <w:r w:rsidRPr="005A7D63">
        <w:rPr>
          <w:color w:val="FF0000"/>
          <w:szCs w:val="24"/>
        </w:rPr>
        <w:t>Stream pressure e.g. Autoclave</w:t>
      </w:r>
    </w:p>
    <w:p w14:paraId="2EDAEB11"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tabs>
          <w:tab w:val="clear" w:pos="284"/>
          <w:tab w:val="left" w:pos="720"/>
        </w:tabs>
        <w:ind w:left="360"/>
        <w:rPr>
          <w:color w:val="FF0000"/>
          <w:szCs w:val="24"/>
        </w:rPr>
      </w:pPr>
    </w:p>
    <w:p w14:paraId="2EDAEB12"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tabs>
          <w:tab w:val="clear" w:pos="284"/>
          <w:tab w:val="left" w:pos="720"/>
        </w:tabs>
        <w:ind w:left="360"/>
        <w:rPr>
          <w:szCs w:val="24"/>
        </w:rPr>
      </w:pPr>
    </w:p>
    <w:p w14:paraId="2EDAEB13" w14:textId="0CD9BE5C" w:rsidR="00E53F7D" w:rsidRPr="005A7D63" w:rsidRDefault="00E53F7D" w:rsidP="00652DAD">
      <w:pPr>
        <w:pStyle w:val="Body"/>
        <w:numPr>
          <w:ilvl w:val="1"/>
          <w:numId w:val="18"/>
        </w:numPr>
        <w:rPr>
          <w:szCs w:val="24"/>
        </w:rPr>
      </w:pPr>
      <w:r w:rsidRPr="005A7D63">
        <w:rPr>
          <w:szCs w:val="24"/>
        </w:rPr>
        <w:t>Chemical microbial control (</w:t>
      </w:r>
      <w:r w:rsidR="003B11E3" w:rsidRPr="005A7D63">
        <w:rPr>
          <w:szCs w:val="24"/>
        </w:rPr>
        <w:t>2</w:t>
      </w:r>
      <w:r w:rsidRPr="005A7D63">
        <w:rPr>
          <w:szCs w:val="24"/>
        </w:rPr>
        <w:t xml:space="preserve"> to 10 words)</w:t>
      </w:r>
    </w:p>
    <w:p w14:paraId="2EDAEB14"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b/>
          <w:color w:val="FF0000"/>
          <w:szCs w:val="24"/>
          <w:u w:val="single"/>
        </w:rPr>
      </w:pPr>
      <w:r w:rsidRPr="005A7D63">
        <w:rPr>
          <w:b/>
          <w:color w:val="FF0000"/>
          <w:szCs w:val="24"/>
          <w:u w:val="single"/>
        </w:rPr>
        <w:t>Any 2 of the following is correct</w:t>
      </w:r>
    </w:p>
    <w:p w14:paraId="2EDAEB15"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Antiseptic</w:t>
      </w:r>
    </w:p>
    <w:p w14:paraId="2EDAEB16"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5A7D63">
        <w:rPr>
          <w:color w:val="FF0000"/>
          <w:szCs w:val="24"/>
        </w:rPr>
        <w:t>Disinfectant</w:t>
      </w:r>
    </w:p>
    <w:p w14:paraId="2EDAEB17"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Antibiotics</w:t>
      </w:r>
    </w:p>
    <w:p w14:paraId="2EDAEB19"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1A" w14:textId="77777777" w:rsidR="00E53F7D" w:rsidRPr="005A7D63" w:rsidRDefault="00E53F7D" w:rsidP="00652DAD">
      <w:pPr>
        <w:pStyle w:val="Body"/>
        <w:numPr>
          <w:ilvl w:val="0"/>
          <w:numId w:val="18"/>
        </w:numPr>
        <w:rPr>
          <w:szCs w:val="24"/>
        </w:rPr>
      </w:pPr>
      <w:r w:rsidRPr="005A7D63">
        <w:rPr>
          <w:szCs w:val="24"/>
        </w:rPr>
        <w:t>When finished in the laboratory, what steps should you take to disinfect your workstation and yourself (15 to 30 words)?</w:t>
      </w:r>
    </w:p>
    <w:p w14:paraId="2EDAEB1B"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 xml:space="preserve">Workstation </w:t>
      </w:r>
      <w:proofErr w:type="gramStart"/>
      <w:r w:rsidRPr="005A7D63">
        <w:rPr>
          <w:color w:val="FF0000"/>
          <w:szCs w:val="24"/>
        </w:rPr>
        <w:t>should be wiped down</w:t>
      </w:r>
      <w:proofErr w:type="gramEnd"/>
      <w:r w:rsidRPr="005A7D63">
        <w:rPr>
          <w:color w:val="FF0000"/>
          <w:szCs w:val="24"/>
        </w:rPr>
        <w:t xml:space="preserve"> with disinfectant and the technician should remove lab coat and wash hands thoroughly.</w:t>
      </w:r>
    </w:p>
    <w:p w14:paraId="2EDAEB1C"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1D"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1E" w14:textId="1A3D150C" w:rsidR="00E53F7D" w:rsidRPr="005A7D63" w:rsidRDefault="00E53F7D" w:rsidP="00652DAD">
      <w:pPr>
        <w:pStyle w:val="Body"/>
        <w:numPr>
          <w:ilvl w:val="0"/>
          <w:numId w:val="18"/>
        </w:numPr>
        <w:rPr>
          <w:szCs w:val="24"/>
        </w:rPr>
      </w:pPr>
      <w:r w:rsidRPr="005A7D63">
        <w:rPr>
          <w:szCs w:val="24"/>
        </w:rPr>
        <w:t xml:space="preserve">What specific type of agar </w:t>
      </w:r>
      <w:proofErr w:type="gramStart"/>
      <w:r w:rsidRPr="005A7D63">
        <w:rPr>
          <w:szCs w:val="24"/>
        </w:rPr>
        <w:t>is used</w:t>
      </w:r>
      <w:proofErr w:type="gramEnd"/>
      <w:r w:rsidRPr="005A7D63">
        <w:rPr>
          <w:szCs w:val="24"/>
        </w:rPr>
        <w:t xml:space="preserve"> for fungi cultures (2 words)?</w:t>
      </w:r>
    </w:p>
    <w:p w14:paraId="2EDAEB1F"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proofErr w:type="spellStart"/>
      <w:r w:rsidRPr="005A7D63">
        <w:rPr>
          <w:color w:val="FF0000"/>
          <w:szCs w:val="24"/>
        </w:rPr>
        <w:t>Sabouraud</w:t>
      </w:r>
      <w:proofErr w:type="spellEnd"/>
      <w:r w:rsidRPr="005A7D63">
        <w:rPr>
          <w:color w:val="FF0000"/>
          <w:szCs w:val="24"/>
        </w:rPr>
        <w:t xml:space="preserve"> agar</w:t>
      </w:r>
    </w:p>
    <w:p w14:paraId="2EDAEB21" w14:textId="77777777" w:rsidR="00E53F7D" w:rsidRPr="005A7D63" w:rsidRDefault="00E53F7D" w:rsidP="00E53F7D">
      <w:pPr>
        <w:pStyle w:val="Body"/>
        <w:pBdr>
          <w:top w:val="single" w:sz="4" w:space="1" w:color="2D739F"/>
          <w:left w:val="single" w:sz="4" w:space="4" w:color="2D739F"/>
          <w:bottom w:val="single" w:sz="4" w:space="1" w:color="2D739F"/>
          <w:right w:val="single" w:sz="4" w:space="4" w:color="2D739F"/>
        </w:pBdr>
        <w:ind w:left="360"/>
        <w:rPr>
          <w:szCs w:val="24"/>
        </w:rPr>
      </w:pPr>
    </w:p>
    <w:p w14:paraId="2EDAEB22" w14:textId="77777777" w:rsidR="00E53F7D" w:rsidRDefault="00E53F7D" w:rsidP="00E53F7D">
      <w:pPr>
        <w:tabs>
          <w:tab w:val="clear" w:pos="284"/>
          <w:tab w:val="left" w:pos="720"/>
        </w:tabs>
        <w:spacing w:before="0" w:after="200" w:line="276" w:lineRule="auto"/>
        <w:rPr>
          <w:sz w:val="22"/>
          <w:szCs w:val="22"/>
        </w:rPr>
      </w:pPr>
      <w:r>
        <w:rPr>
          <w:sz w:val="22"/>
          <w:szCs w:val="22"/>
        </w:rPr>
        <w:br w:type="page"/>
      </w:r>
    </w:p>
    <w:p w14:paraId="2EDAEB23" w14:textId="3D0B0705" w:rsidR="00E53F7D" w:rsidRPr="005A7D63" w:rsidRDefault="009A5C71" w:rsidP="00195C15">
      <w:pPr>
        <w:pStyle w:val="Body"/>
        <w:numPr>
          <w:ilvl w:val="0"/>
          <w:numId w:val="18"/>
        </w:numPr>
        <w:rPr>
          <w:szCs w:val="24"/>
        </w:rPr>
      </w:pPr>
      <w:r w:rsidRPr="005A7D63">
        <w:rPr>
          <w:szCs w:val="24"/>
        </w:rPr>
        <w:lastRenderedPageBreak/>
        <w:t>Write one fact about each of the following types of culture media:</w:t>
      </w:r>
    </w:p>
    <w:p w14:paraId="2EDAEB24" w14:textId="02A08334" w:rsidR="00E53F7D" w:rsidRPr="005A7D63" w:rsidRDefault="00E53F7D" w:rsidP="009A5C71">
      <w:pPr>
        <w:pStyle w:val="Body"/>
        <w:numPr>
          <w:ilvl w:val="1"/>
          <w:numId w:val="24"/>
        </w:numPr>
        <w:rPr>
          <w:szCs w:val="24"/>
        </w:rPr>
      </w:pPr>
      <w:r w:rsidRPr="005A7D63">
        <w:rPr>
          <w:szCs w:val="24"/>
        </w:rPr>
        <w:t>Nutrient media (</w:t>
      </w:r>
      <w:r w:rsidR="000F725F">
        <w:rPr>
          <w:szCs w:val="24"/>
        </w:rPr>
        <w:t>2</w:t>
      </w:r>
      <w:r w:rsidRPr="005A7D63">
        <w:rPr>
          <w:szCs w:val="24"/>
        </w:rPr>
        <w:t xml:space="preserve"> to </w:t>
      </w:r>
      <w:r w:rsidR="000F725F">
        <w:rPr>
          <w:szCs w:val="24"/>
        </w:rPr>
        <w:t>1</w:t>
      </w:r>
      <w:r w:rsidR="003B11E3" w:rsidRPr="005A7D63">
        <w:rPr>
          <w:szCs w:val="24"/>
        </w:rPr>
        <w:t>0</w:t>
      </w:r>
      <w:r w:rsidRPr="005A7D63">
        <w:rPr>
          <w:szCs w:val="24"/>
        </w:rPr>
        <w:t xml:space="preserve"> words)</w:t>
      </w:r>
    </w:p>
    <w:p w14:paraId="006CE2A9" w14:textId="77777777" w:rsidR="000F725F" w:rsidRDefault="000F725F" w:rsidP="000F725F">
      <w:pPr>
        <w:pStyle w:val="Body"/>
        <w:pBdr>
          <w:top w:val="single" w:sz="4" w:space="1" w:color="2D739F"/>
          <w:left w:val="single" w:sz="4" w:space="4" w:color="2D739F"/>
          <w:bottom w:val="single" w:sz="4" w:space="1" w:color="2D739F"/>
          <w:right w:val="single" w:sz="4" w:space="4" w:color="2D739F"/>
        </w:pBdr>
        <w:ind w:left="360"/>
        <w:rPr>
          <w:szCs w:val="24"/>
        </w:rPr>
      </w:pPr>
      <w:r>
        <w:rPr>
          <w:szCs w:val="24"/>
        </w:rPr>
        <w:t>Any one of the below (or any other correct answer):</w:t>
      </w:r>
    </w:p>
    <w:p w14:paraId="2EDAEB25" w14:textId="6019F876" w:rsidR="00E53F7D" w:rsidRDefault="000F725F"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Amino acids</w:t>
      </w:r>
    </w:p>
    <w:p w14:paraId="2EDAEB26" w14:textId="6534ABD3" w:rsidR="00E53F7D" w:rsidRDefault="000F725F"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Nitrogen</w:t>
      </w:r>
    </w:p>
    <w:p w14:paraId="2EDAEB27" w14:textId="67F07EBC" w:rsidR="00E53F7D" w:rsidRDefault="000F725F"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Feeds inoculant for growth</w:t>
      </w:r>
    </w:p>
    <w:p w14:paraId="103AF307" w14:textId="6A4EBE89" w:rsidR="00D940FE" w:rsidRPr="005A7D63" w:rsidRDefault="00D940FE" w:rsidP="00E53F7D">
      <w:pPr>
        <w:pStyle w:val="Body"/>
        <w:pBdr>
          <w:top w:val="single" w:sz="4" w:space="1" w:color="2D739F"/>
          <w:left w:val="single" w:sz="4" w:space="4" w:color="2D739F"/>
          <w:bottom w:val="single" w:sz="4" w:space="1" w:color="2D739F"/>
          <w:right w:val="single" w:sz="4" w:space="4" w:color="2D739F"/>
        </w:pBdr>
        <w:ind w:left="360"/>
        <w:rPr>
          <w:szCs w:val="24"/>
        </w:rPr>
      </w:pPr>
      <w:r>
        <w:rPr>
          <w:color w:val="FF0000"/>
          <w:szCs w:val="24"/>
        </w:rPr>
        <w:t>Agar mixed with nutrients</w:t>
      </w:r>
    </w:p>
    <w:p w14:paraId="2EDAEB28" w14:textId="69271BBF" w:rsidR="00E53F7D" w:rsidRPr="005A7D63" w:rsidRDefault="00E53F7D" w:rsidP="009A5C71">
      <w:pPr>
        <w:pStyle w:val="Body"/>
        <w:numPr>
          <w:ilvl w:val="1"/>
          <w:numId w:val="24"/>
        </w:numPr>
        <w:rPr>
          <w:szCs w:val="24"/>
        </w:rPr>
      </w:pPr>
      <w:r w:rsidRPr="005A7D63">
        <w:rPr>
          <w:szCs w:val="24"/>
        </w:rPr>
        <w:t>Minimal media (</w:t>
      </w:r>
      <w:r w:rsidR="000F725F">
        <w:rPr>
          <w:szCs w:val="24"/>
        </w:rPr>
        <w:t>2</w:t>
      </w:r>
      <w:r w:rsidRPr="005A7D63">
        <w:rPr>
          <w:szCs w:val="24"/>
        </w:rPr>
        <w:t xml:space="preserve"> to </w:t>
      </w:r>
      <w:r w:rsidR="000F725F">
        <w:rPr>
          <w:szCs w:val="24"/>
        </w:rPr>
        <w:t>1</w:t>
      </w:r>
      <w:r w:rsidR="003B11E3" w:rsidRPr="005A7D63">
        <w:rPr>
          <w:szCs w:val="24"/>
        </w:rPr>
        <w:t>0</w:t>
      </w:r>
      <w:r w:rsidRPr="005A7D63">
        <w:rPr>
          <w:szCs w:val="24"/>
        </w:rPr>
        <w:t xml:space="preserve"> words)</w:t>
      </w:r>
    </w:p>
    <w:p w14:paraId="7C95AE8E" w14:textId="77777777" w:rsidR="000F725F" w:rsidRDefault="000F725F" w:rsidP="000F725F">
      <w:pPr>
        <w:pStyle w:val="Body"/>
        <w:pBdr>
          <w:top w:val="single" w:sz="4" w:space="1" w:color="2D739F"/>
          <w:left w:val="single" w:sz="4" w:space="4" w:color="2D739F"/>
          <w:bottom w:val="single" w:sz="4" w:space="1" w:color="2D739F"/>
          <w:right w:val="single" w:sz="4" w:space="4" w:color="2D739F"/>
        </w:pBdr>
        <w:ind w:left="360"/>
        <w:rPr>
          <w:szCs w:val="24"/>
        </w:rPr>
      </w:pPr>
      <w:r>
        <w:rPr>
          <w:szCs w:val="24"/>
        </w:rPr>
        <w:t>Any one of the below (or any other correct answer):</w:t>
      </w:r>
    </w:p>
    <w:p w14:paraId="2EDAEB29" w14:textId="77D24F4F" w:rsidR="00E53F7D"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Contains the minimum nutrients possible</w:t>
      </w:r>
    </w:p>
    <w:p w14:paraId="5A39949D" w14:textId="4C1773BA" w:rsidR="000F725F" w:rsidRDefault="000F725F"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Agar plate</w:t>
      </w:r>
    </w:p>
    <w:p w14:paraId="2EDAEB2B" w14:textId="0A5E8A68" w:rsidR="00E53F7D" w:rsidRPr="005A7D63" w:rsidRDefault="00D940FE" w:rsidP="00E53F7D">
      <w:pPr>
        <w:pStyle w:val="Body"/>
        <w:pBdr>
          <w:top w:val="single" w:sz="4" w:space="1" w:color="2D739F"/>
          <w:left w:val="single" w:sz="4" w:space="4" w:color="2D739F"/>
          <w:bottom w:val="single" w:sz="4" w:space="1" w:color="2D739F"/>
          <w:right w:val="single" w:sz="4" w:space="4" w:color="2D739F"/>
        </w:pBdr>
        <w:ind w:left="360"/>
        <w:rPr>
          <w:szCs w:val="24"/>
        </w:rPr>
      </w:pPr>
      <w:r>
        <w:rPr>
          <w:color w:val="FF0000"/>
          <w:szCs w:val="24"/>
        </w:rPr>
        <w:t>Plain broth</w:t>
      </w:r>
    </w:p>
    <w:p w14:paraId="2EDAEB2C" w14:textId="01DFDE42" w:rsidR="00E53F7D" w:rsidRPr="005A7D63" w:rsidRDefault="00E53F7D" w:rsidP="009A5C71">
      <w:pPr>
        <w:pStyle w:val="Body"/>
        <w:numPr>
          <w:ilvl w:val="1"/>
          <w:numId w:val="24"/>
        </w:numPr>
        <w:rPr>
          <w:szCs w:val="24"/>
        </w:rPr>
      </w:pPr>
      <w:r w:rsidRPr="005A7D63">
        <w:rPr>
          <w:szCs w:val="24"/>
        </w:rPr>
        <w:t>Selective media (</w:t>
      </w:r>
      <w:r w:rsidR="000F725F">
        <w:rPr>
          <w:szCs w:val="24"/>
        </w:rPr>
        <w:t>2</w:t>
      </w:r>
      <w:r w:rsidRPr="005A7D63">
        <w:rPr>
          <w:szCs w:val="24"/>
        </w:rPr>
        <w:t xml:space="preserve"> to </w:t>
      </w:r>
      <w:r w:rsidR="000F725F">
        <w:rPr>
          <w:szCs w:val="24"/>
        </w:rPr>
        <w:t>15</w:t>
      </w:r>
      <w:r w:rsidRPr="005A7D63">
        <w:rPr>
          <w:szCs w:val="24"/>
        </w:rPr>
        <w:t xml:space="preserve"> words)</w:t>
      </w:r>
    </w:p>
    <w:p w14:paraId="2D7E5DCC" w14:textId="4AF49F24" w:rsidR="000F725F" w:rsidRDefault="000F725F" w:rsidP="000F725F">
      <w:pPr>
        <w:pStyle w:val="Body"/>
        <w:pBdr>
          <w:top w:val="single" w:sz="4" w:space="1" w:color="2D739F"/>
          <w:left w:val="single" w:sz="4" w:space="4" w:color="2D739F"/>
          <w:bottom w:val="single" w:sz="4" w:space="1" w:color="2D739F"/>
          <w:right w:val="single" w:sz="4" w:space="4" w:color="2D739F"/>
        </w:pBdr>
        <w:ind w:left="360"/>
        <w:rPr>
          <w:szCs w:val="24"/>
        </w:rPr>
      </w:pPr>
      <w:r>
        <w:rPr>
          <w:szCs w:val="24"/>
        </w:rPr>
        <w:t>Any one of the below (or any other correct answer):</w:t>
      </w:r>
    </w:p>
    <w:p w14:paraId="2EDAEB2D" w14:textId="45536508" w:rsidR="00E53F7D" w:rsidRDefault="000F725F"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 xml:space="preserve">One or more </w:t>
      </w:r>
      <w:r w:rsidR="00E53F7D" w:rsidRPr="005A7D63">
        <w:rPr>
          <w:color w:val="FF0000"/>
          <w:szCs w:val="24"/>
        </w:rPr>
        <w:t>ingredient</w:t>
      </w:r>
      <w:r>
        <w:rPr>
          <w:color w:val="FF0000"/>
          <w:szCs w:val="24"/>
        </w:rPr>
        <w:t xml:space="preserve">s </w:t>
      </w:r>
      <w:r w:rsidR="00E53F7D" w:rsidRPr="005A7D63">
        <w:rPr>
          <w:color w:val="FF0000"/>
          <w:szCs w:val="24"/>
        </w:rPr>
        <w:t>prevent</w:t>
      </w:r>
      <w:r>
        <w:rPr>
          <w:color w:val="FF0000"/>
          <w:szCs w:val="24"/>
        </w:rPr>
        <w:t xml:space="preserve">ing </w:t>
      </w:r>
      <w:r w:rsidR="00E53F7D" w:rsidRPr="005A7D63">
        <w:rPr>
          <w:color w:val="FF0000"/>
          <w:szCs w:val="24"/>
        </w:rPr>
        <w:t>growth of unwanted microorganisms</w:t>
      </w:r>
    </w:p>
    <w:p w14:paraId="02A1C6FC" w14:textId="6D704C67" w:rsidR="000F725F" w:rsidRDefault="000F725F" w:rsidP="000F725F">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szCs w:val="24"/>
        </w:rPr>
        <w:t>Encourages one bacteria to grow compared to another</w:t>
      </w:r>
    </w:p>
    <w:p w14:paraId="082FF406" w14:textId="33215411" w:rsidR="000F725F" w:rsidRDefault="000F725F" w:rsidP="000F725F">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F725F">
        <w:rPr>
          <w:color w:val="FF0000"/>
          <w:sz w:val="22"/>
          <w:szCs w:val="22"/>
        </w:rPr>
        <w:t xml:space="preserve">Contains agar and an ingredient to prevent growth of unwanted </w:t>
      </w:r>
      <w:r>
        <w:rPr>
          <w:color w:val="FF0000"/>
          <w:sz w:val="22"/>
          <w:szCs w:val="22"/>
        </w:rPr>
        <w:t>microorganisms</w:t>
      </w:r>
    </w:p>
    <w:p w14:paraId="20A2D244" w14:textId="40B48954" w:rsidR="000F725F" w:rsidRDefault="000F725F" w:rsidP="000F725F">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Antibiotics</w:t>
      </w:r>
    </w:p>
    <w:p w14:paraId="0D4A6136" w14:textId="04852778" w:rsidR="000F725F" w:rsidRPr="000F725F" w:rsidRDefault="000F725F" w:rsidP="000F725F">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Chocolate media</w:t>
      </w:r>
    </w:p>
    <w:p w14:paraId="2EDAEB30" w14:textId="314F995B" w:rsidR="00E53F7D" w:rsidRPr="005A7D63" w:rsidRDefault="00E53F7D" w:rsidP="009A5C71">
      <w:pPr>
        <w:pStyle w:val="Body"/>
        <w:numPr>
          <w:ilvl w:val="1"/>
          <w:numId w:val="24"/>
        </w:numPr>
        <w:rPr>
          <w:szCs w:val="24"/>
        </w:rPr>
      </w:pPr>
      <w:r w:rsidRPr="005A7D63">
        <w:rPr>
          <w:szCs w:val="24"/>
        </w:rPr>
        <w:t>Differential media (</w:t>
      </w:r>
      <w:r w:rsidR="000F725F">
        <w:rPr>
          <w:szCs w:val="24"/>
        </w:rPr>
        <w:t>2</w:t>
      </w:r>
      <w:r w:rsidRPr="005A7D63">
        <w:rPr>
          <w:szCs w:val="24"/>
        </w:rPr>
        <w:t xml:space="preserve"> to </w:t>
      </w:r>
      <w:r w:rsidR="000F725F">
        <w:rPr>
          <w:szCs w:val="24"/>
        </w:rPr>
        <w:t>15</w:t>
      </w:r>
      <w:r w:rsidRPr="005A7D63">
        <w:rPr>
          <w:szCs w:val="24"/>
        </w:rPr>
        <w:t xml:space="preserve"> words)</w:t>
      </w:r>
    </w:p>
    <w:p w14:paraId="0F3A4F0C" w14:textId="77777777" w:rsidR="00D940FE" w:rsidRDefault="00D940FE" w:rsidP="00D940FE">
      <w:pPr>
        <w:pStyle w:val="Body"/>
        <w:pBdr>
          <w:top w:val="single" w:sz="4" w:space="1" w:color="2D739F"/>
          <w:left w:val="single" w:sz="4" w:space="4" w:color="2D739F"/>
          <w:bottom w:val="single" w:sz="4" w:space="1" w:color="2D739F"/>
          <w:right w:val="single" w:sz="4" w:space="4" w:color="2D739F"/>
        </w:pBdr>
        <w:ind w:left="360"/>
        <w:rPr>
          <w:szCs w:val="24"/>
        </w:rPr>
      </w:pPr>
      <w:r>
        <w:rPr>
          <w:szCs w:val="24"/>
        </w:rPr>
        <w:t>Any one of the below (or any other correct answer):</w:t>
      </w:r>
    </w:p>
    <w:p w14:paraId="7FAAA876" w14:textId="77777777" w:rsidR="000F725F" w:rsidRDefault="00E53F7D"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5A7D63">
        <w:rPr>
          <w:color w:val="FF0000"/>
          <w:szCs w:val="24"/>
        </w:rPr>
        <w:t>Usually has an indicator</w:t>
      </w:r>
    </w:p>
    <w:p w14:paraId="2EDAEB31" w14:textId="7E9C4640" w:rsidR="00E53F7D" w:rsidRDefault="000F725F"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U</w:t>
      </w:r>
      <w:r w:rsidR="00E53F7D" w:rsidRPr="005A7D63">
        <w:rPr>
          <w:color w:val="FF0000"/>
          <w:szCs w:val="24"/>
        </w:rPr>
        <w:t>sed to distinguish one bacteria from another on the same culture</w:t>
      </w:r>
    </w:p>
    <w:p w14:paraId="4C4013D7" w14:textId="4F497DE1" w:rsidR="000F725F" w:rsidRDefault="000F725F" w:rsidP="00E53F7D">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Contains agar and indicator</w:t>
      </w:r>
    </w:p>
    <w:p w14:paraId="2EDAEB34" w14:textId="77777777" w:rsidR="00E53F7D" w:rsidRDefault="00E53F7D" w:rsidP="00E53F7D">
      <w:pPr>
        <w:tabs>
          <w:tab w:val="clear" w:pos="284"/>
          <w:tab w:val="left" w:pos="720"/>
        </w:tabs>
        <w:spacing w:before="0" w:after="200" w:line="276" w:lineRule="auto"/>
        <w:rPr>
          <w:rFonts w:eastAsia="Times New Roman"/>
          <w:b/>
          <w:noProof/>
          <w:color w:val="464748"/>
          <w:kern w:val="22"/>
          <w:sz w:val="36"/>
          <w:szCs w:val="36"/>
          <w:lang w:eastAsia="en-AU"/>
        </w:rPr>
      </w:pPr>
      <w:r>
        <w:br w:type="page"/>
      </w:r>
    </w:p>
    <w:p w14:paraId="2EDAEB35" w14:textId="77777777" w:rsidR="00E53F7D" w:rsidRDefault="00E53F7D" w:rsidP="00E53F7D">
      <w:pPr>
        <w:pStyle w:val="Heading2"/>
      </w:pPr>
      <w:r>
        <w:lastRenderedPageBreak/>
        <w:t>Part 4: Complete the table</w:t>
      </w:r>
    </w:p>
    <w:p w14:paraId="2EDAEB36" w14:textId="77777777" w:rsidR="00E53F7D" w:rsidRDefault="00E53F7D" w:rsidP="00E53F7D">
      <w:pPr>
        <w:rPr>
          <w:sz w:val="22"/>
          <w:szCs w:val="22"/>
        </w:rPr>
      </w:pPr>
      <w:r>
        <w:rPr>
          <w:sz w:val="22"/>
          <w:szCs w:val="22"/>
        </w:rPr>
        <w:t>Read the question carefully and complete each table below.</w:t>
      </w:r>
    </w:p>
    <w:p w14:paraId="2EDAEB37" w14:textId="77777777" w:rsidR="00E53F7D" w:rsidRDefault="00E53F7D" w:rsidP="00E53F7D">
      <w:pPr>
        <w:rPr>
          <w:sz w:val="22"/>
          <w:szCs w:val="22"/>
        </w:rPr>
      </w:pPr>
    </w:p>
    <w:p w14:paraId="65B26EF1" w14:textId="00F464C7" w:rsidR="00652DAD" w:rsidRDefault="00652DAD" w:rsidP="00652DAD">
      <w:pPr>
        <w:pStyle w:val="ListParagraph"/>
        <w:numPr>
          <w:ilvl w:val="0"/>
          <w:numId w:val="19"/>
        </w:numPr>
        <w:tabs>
          <w:tab w:val="clear" w:pos="284"/>
        </w:tabs>
        <w:spacing w:before="0" w:after="200" w:line="276" w:lineRule="auto"/>
      </w:pPr>
      <w:r>
        <w:t xml:space="preserve">List the uses of the </w:t>
      </w:r>
      <w:r w:rsidR="00F04F86">
        <w:t>following substances in</w:t>
      </w:r>
      <w:r>
        <w:t xml:space="preserve"> culture media</w:t>
      </w:r>
      <w:r w:rsidRPr="003D53B2">
        <w:rPr>
          <w:szCs w:val="24"/>
        </w:rPr>
        <w:t xml:space="preserve"> (</w:t>
      </w:r>
      <w:r>
        <w:rPr>
          <w:szCs w:val="24"/>
        </w:rPr>
        <w:t>5</w:t>
      </w:r>
      <w:r w:rsidRPr="003D53B2">
        <w:rPr>
          <w:szCs w:val="24"/>
        </w:rPr>
        <w:t xml:space="preserve"> to </w:t>
      </w:r>
      <w:r>
        <w:rPr>
          <w:szCs w:val="24"/>
        </w:rPr>
        <w:t>30</w:t>
      </w:r>
      <w:r w:rsidRPr="003D53B2">
        <w:rPr>
          <w:szCs w:val="24"/>
        </w:rPr>
        <w:t xml:space="preserve"> words</w:t>
      </w:r>
      <w:r>
        <w:rPr>
          <w:szCs w:val="24"/>
        </w:rPr>
        <w:t xml:space="preserve"> per </w:t>
      </w:r>
      <w:r w:rsidR="00A82F3C">
        <w:rPr>
          <w:szCs w:val="24"/>
        </w:rPr>
        <w:t>cell</w:t>
      </w:r>
      <w:r w:rsidRPr="003D53B2">
        <w:rPr>
          <w:szCs w:val="24"/>
        </w:rPr>
        <w:t>)</w:t>
      </w:r>
      <w:r>
        <w:t>:</w:t>
      </w:r>
    </w:p>
    <w:p w14:paraId="2EDAEB39" w14:textId="77777777" w:rsidR="00E53F7D" w:rsidRDefault="00E53F7D" w:rsidP="00E53F7D">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t xml:space="preserve"> </w:t>
      </w:r>
      <w:proofErr w:type="gramStart"/>
      <w:r>
        <w:t>True</w:t>
      </w:r>
      <w:proofErr w:type="gramEnd"/>
      <w:r>
        <w:t xml:space="preserve"> or false</w:t>
      </w:r>
    </w:p>
    <w:tbl>
      <w:tblPr>
        <w:tblStyle w:val="TableGrid"/>
        <w:tblW w:w="0" w:type="auto"/>
        <w:tblLook w:val="04A0" w:firstRow="1" w:lastRow="0" w:firstColumn="1" w:lastColumn="0" w:noHBand="0" w:noVBand="1"/>
      </w:tblPr>
      <w:tblGrid>
        <w:gridCol w:w="1980"/>
        <w:gridCol w:w="7080"/>
      </w:tblGrid>
      <w:tr w:rsidR="00E53F7D" w14:paraId="2EDAEB3C" w14:textId="77777777" w:rsidTr="00E53F7D">
        <w:trPr>
          <w:cnfStyle w:val="100000000000" w:firstRow="1" w:lastRow="0" w:firstColumn="0" w:lastColumn="0" w:oddVBand="0" w:evenVBand="0" w:oddHBand="0" w:evenHBand="0" w:firstRowFirstColumn="0" w:firstRowLastColumn="0" w:lastRowFirstColumn="0" w:lastRowLastColumn="0"/>
        </w:trPr>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3A" w14:textId="77777777" w:rsidR="00E53F7D" w:rsidRDefault="00E53F7D">
            <w:pPr>
              <w:tabs>
                <w:tab w:val="clear" w:pos="284"/>
                <w:tab w:val="left" w:pos="720"/>
              </w:tabs>
              <w:spacing w:line="240" w:lineRule="auto"/>
            </w:pPr>
            <w:r>
              <w:t>Ingredient</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3B" w14:textId="77777777" w:rsidR="00E53F7D" w:rsidRDefault="00E53F7D">
            <w:pPr>
              <w:tabs>
                <w:tab w:val="clear" w:pos="284"/>
                <w:tab w:val="left" w:pos="720"/>
              </w:tabs>
              <w:spacing w:line="240" w:lineRule="auto"/>
            </w:pPr>
            <w:r>
              <w:t>Use</w:t>
            </w:r>
          </w:p>
        </w:tc>
      </w:tr>
      <w:tr w:rsidR="00E53F7D" w14:paraId="2EDAEB3F"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3D" w14:textId="77777777" w:rsidR="00E53F7D" w:rsidRPr="00F04F86" w:rsidRDefault="00E53F7D">
            <w:pPr>
              <w:tabs>
                <w:tab w:val="clear" w:pos="284"/>
                <w:tab w:val="left" w:pos="720"/>
              </w:tabs>
              <w:spacing w:line="240" w:lineRule="auto"/>
              <w:rPr>
                <w:szCs w:val="24"/>
              </w:rPr>
            </w:pPr>
            <w:r w:rsidRPr="00F04F86">
              <w:rPr>
                <w:rFonts w:ascii="Calibri" w:hAnsi="Calibri" w:cs="Calibri"/>
                <w:szCs w:val="24"/>
              </w:rPr>
              <w:t>Water</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3E" w14:textId="061E893F" w:rsidR="00E53F7D" w:rsidRPr="00F04F86" w:rsidRDefault="00E53F7D">
            <w:pPr>
              <w:tabs>
                <w:tab w:val="clear" w:pos="284"/>
                <w:tab w:val="left" w:pos="720"/>
              </w:tabs>
              <w:spacing w:line="240" w:lineRule="auto"/>
              <w:rPr>
                <w:color w:val="FF0000"/>
                <w:szCs w:val="24"/>
              </w:rPr>
            </w:pPr>
            <w:r w:rsidRPr="00F04F86">
              <w:rPr>
                <w:rFonts w:ascii="Calibri" w:hAnsi="Calibri" w:cs="Calibri"/>
                <w:color w:val="FF0000"/>
                <w:szCs w:val="24"/>
              </w:rPr>
              <w:t>Enhances chemical reactions; it allows fluids to readily enter and leave the cell</w:t>
            </w:r>
            <w:r w:rsidR="00F04F86">
              <w:rPr>
                <w:rFonts w:ascii="Calibri" w:hAnsi="Calibri" w:cs="Calibri"/>
                <w:color w:val="FF0000"/>
                <w:szCs w:val="24"/>
              </w:rPr>
              <w:t>, and is a requirement for life.</w:t>
            </w:r>
          </w:p>
        </w:tc>
      </w:tr>
      <w:tr w:rsidR="00E53F7D" w14:paraId="2EDAEB42"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40" w14:textId="77777777" w:rsidR="00E53F7D" w:rsidRPr="00F04F86" w:rsidRDefault="00E53F7D">
            <w:pPr>
              <w:tabs>
                <w:tab w:val="clear" w:pos="284"/>
                <w:tab w:val="left" w:pos="720"/>
              </w:tabs>
              <w:spacing w:line="240" w:lineRule="auto"/>
              <w:rPr>
                <w:szCs w:val="24"/>
              </w:rPr>
            </w:pPr>
            <w:r w:rsidRPr="00F04F86">
              <w:rPr>
                <w:rFonts w:ascii="Calibri" w:hAnsi="Calibri" w:cs="Calibri"/>
                <w:szCs w:val="24"/>
              </w:rPr>
              <w:t>Sodium chloride</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41" w14:textId="1C3B8B0A" w:rsidR="00E53F7D" w:rsidRPr="00F04F86" w:rsidRDefault="00E53F7D">
            <w:pPr>
              <w:tabs>
                <w:tab w:val="clear" w:pos="284"/>
                <w:tab w:val="left" w:pos="720"/>
              </w:tabs>
              <w:spacing w:line="240" w:lineRule="auto"/>
              <w:rPr>
                <w:color w:val="FF0000"/>
                <w:szCs w:val="24"/>
              </w:rPr>
            </w:pPr>
            <w:r w:rsidRPr="00F04F86">
              <w:rPr>
                <w:rFonts w:ascii="Calibri" w:hAnsi="Calibri" w:cs="Calibri"/>
                <w:color w:val="FF0000"/>
                <w:szCs w:val="24"/>
              </w:rPr>
              <w:t xml:space="preserve">Sodium chloride or other salts </w:t>
            </w:r>
            <w:proofErr w:type="gramStart"/>
            <w:r w:rsidRPr="00F04F86">
              <w:rPr>
                <w:rFonts w:ascii="Calibri" w:hAnsi="Calibri" w:cs="Calibri"/>
                <w:color w:val="FF0000"/>
                <w:szCs w:val="24"/>
              </w:rPr>
              <w:t>are often added</w:t>
            </w:r>
            <w:proofErr w:type="gramEnd"/>
            <w:r w:rsidRPr="00F04F86">
              <w:rPr>
                <w:rFonts w:ascii="Calibri" w:hAnsi="Calibri" w:cs="Calibri"/>
                <w:color w:val="FF0000"/>
                <w:szCs w:val="24"/>
              </w:rPr>
              <w:t xml:space="preserve"> to the media to maintain the isotonicity</w:t>
            </w:r>
            <w:r w:rsidR="00F04F86">
              <w:rPr>
                <w:rFonts w:ascii="Calibri" w:hAnsi="Calibri" w:cs="Calibri"/>
                <w:color w:val="FF0000"/>
                <w:szCs w:val="24"/>
              </w:rPr>
              <w:t xml:space="preserve"> or osmotic pressure.</w:t>
            </w:r>
          </w:p>
        </w:tc>
      </w:tr>
      <w:tr w:rsidR="00F04F86" w14:paraId="6DE19D16"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107D53E8" w14:textId="2C8DAA9C" w:rsidR="00F04F86" w:rsidRPr="00F04F86" w:rsidRDefault="00F04F86">
            <w:pPr>
              <w:tabs>
                <w:tab w:val="clear" w:pos="284"/>
                <w:tab w:val="left" w:pos="720"/>
              </w:tabs>
              <w:spacing w:line="240" w:lineRule="auto"/>
              <w:rPr>
                <w:rFonts w:ascii="Calibri" w:hAnsi="Calibri" w:cs="Calibri"/>
                <w:szCs w:val="24"/>
              </w:rPr>
            </w:pPr>
            <w:r>
              <w:rPr>
                <w:rFonts w:ascii="Calibri" w:hAnsi="Calibri" w:cs="Calibri"/>
                <w:szCs w:val="24"/>
              </w:rPr>
              <w:t>Proteins and sugars</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3308A653" w14:textId="2898405D" w:rsidR="00F04F86" w:rsidRDefault="00F04F86">
            <w:pPr>
              <w:tabs>
                <w:tab w:val="clear" w:pos="284"/>
                <w:tab w:val="left" w:pos="720"/>
              </w:tabs>
              <w:spacing w:line="240" w:lineRule="auto"/>
              <w:rPr>
                <w:rFonts w:ascii="Calibri" w:hAnsi="Calibri" w:cs="Calibri"/>
                <w:color w:val="FF0000"/>
                <w:szCs w:val="24"/>
              </w:rPr>
            </w:pPr>
            <w:r>
              <w:rPr>
                <w:rFonts w:ascii="Calibri" w:hAnsi="Calibri" w:cs="Calibri"/>
                <w:color w:val="FF0000"/>
              </w:rPr>
              <w:t>Provides food/energy source</w:t>
            </w:r>
          </w:p>
        </w:tc>
      </w:tr>
      <w:tr w:rsidR="00E53F7D" w14:paraId="2EDAEB48"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46" w14:textId="77777777" w:rsidR="00E53F7D" w:rsidRPr="00F04F86" w:rsidRDefault="00E53F7D">
            <w:pPr>
              <w:tabs>
                <w:tab w:val="clear" w:pos="284"/>
                <w:tab w:val="left" w:pos="720"/>
              </w:tabs>
              <w:spacing w:line="240" w:lineRule="auto"/>
              <w:rPr>
                <w:szCs w:val="24"/>
              </w:rPr>
            </w:pPr>
            <w:r w:rsidRPr="00F04F86">
              <w:rPr>
                <w:rFonts w:ascii="Calibri" w:hAnsi="Calibri" w:cs="Calibri"/>
                <w:szCs w:val="24"/>
              </w:rPr>
              <w:t>Buffers</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47" w14:textId="77777777" w:rsidR="00E53F7D" w:rsidRPr="00F04F86" w:rsidRDefault="00E53F7D">
            <w:pPr>
              <w:tabs>
                <w:tab w:val="clear" w:pos="284"/>
                <w:tab w:val="left" w:pos="720"/>
              </w:tabs>
              <w:spacing w:line="240" w:lineRule="auto"/>
              <w:rPr>
                <w:color w:val="FF0000"/>
                <w:szCs w:val="24"/>
              </w:rPr>
            </w:pPr>
            <w:r w:rsidRPr="00F04F86">
              <w:rPr>
                <w:rFonts w:ascii="Calibri" w:hAnsi="Calibri" w:cs="Calibri"/>
                <w:color w:val="FF0000"/>
                <w:szCs w:val="24"/>
              </w:rPr>
              <w:t>Buffers maintain the pH of the culture media.</w:t>
            </w:r>
          </w:p>
        </w:tc>
      </w:tr>
      <w:tr w:rsidR="00E53F7D" w14:paraId="2EDAEB51"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4F" w14:textId="77777777" w:rsidR="00E53F7D" w:rsidRPr="00F04F86" w:rsidRDefault="00E53F7D">
            <w:pPr>
              <w:tabs>
                <w:tab w:val="clear" w:pos="284"/>
                <w:tab w:val="left" w:pos="720"/>
              </w:tabs>
              <w:spacing w:line="240" w:lineRule="auto"/>
              <w:rPr>
                <w:szCs w:val="24"/>
              </w:rPr>
            </w:pPr>
            <w:r w:rsidRPr="00F04F86">
              <w:rPr>
                <w:rFonts w:ascii="Calibri" w:hAnsi="Calibri" w:cs="Calibri"/>
                <w:szCs w:val="24"/>
              </w:rPr>
              <w:t>Selective agents</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50" w14:textId="77777777" w:rsidR="00E53F7D" w:rsidRPr="00F04F86" w:rsidRDefault="00E53F7D">
            <w:pPr>
              <w:tabs>
                <w:tab w:val="clear" w:pos="284"/>
                <w:tab w:val="left" w:pos="720"/>
              </w:tabs>
              <w:spacing w:line="240" w:lineRule="auto"/>
              <w:rPr>
                <w:color w:val="FF0000"/>
                <w:szCs w:val="24"/>
              </w:rPr>
            </w:pPr>
            <w:r w:rsidRPr="00F04F86">
              <w:rPr>
                <w:rFonts w:ascii="Calibri" w:hAnsi="Calibri" w:cs="Calibri"/>
                <w:color w:val="FF0000"/>
                <w:szCs w:val="24"/>
              </w:rPr>
              <w:t>Selective agents are special chemicals introduced into the media to inhibit the growth of certain microorganisms, while allowing others to grow.</w:t>
            </w:r>
          </w:p>
        </w:tc>
      </w:tr>
      <w:tr w:rsidR="00E53F7D" w14:paraId="2EDAEB54"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52" w14:textId="77777777" w:rsidR="00E53F7D" w:rsidRPr="00F04F86" w:rsidRDefault="00E53F7D">
            <w:pPr>
              <w:tabs>
                <w:tab w:val="clear" w:pos="284"/>
                <w:tab w:val="left" w:pos="720"/>
              </w:tabs>
              <w:spacing w:line="240" w:lineRule="auto"/>
              <w:rPr>
                <w:szCs w:val="24"/>
              </w:rPr>
            </w:pPr>
            <w:r w:rsidRPr="00F04F86">
              <w:rPr>
                <w:rFonts w:ascii="Calibri" w:hAnsi="Calibri" w:cs="Calibri"/>
                <w:szCs w:val="24"/>
              </w:rPr>
              <w:t>Enrichment additives</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EDAEB53" w14:textId="77777777" w:rsidR="00E53F7D" w:rsidRPr="00F04F86" w:rsidRDefault="00E53F7D">
            <w:pPr>
              <w:tabs>
                <w:tab w:val="clear" w:pos="284"/>
                <w:tab w:val="left" w:pos="720"/>
              </w:tabs>
              <w:spacing w:line="240" w:lineRule="auto"/>
              <w:rPr>
                <w:color w:val="FF0000"/>
                <w:szCs w:val="24"/>
              </w:rPr>
            </w:pPr>
            <w:r w:rsidRPr="00F04F86">
              <w:rPr>
                <w:rFonts w:ascii="Calibri" w:hAnsi="Calibri" w:cs="Calibri"/>
                <w:color w:val="FF0000"/>
                <w:szCs w:val="24"/>
              </w:rPr>
              <w:t>These allow fastidious/fussy organisms to grow that would not survive on ordinary media</w:t>
            </w:r>
          </w:p>
        </w:tc>
      </w:tr>
    </w:tbl>
    <w:p w14:paraId="2EDAEB58" w14:textId="77777777" w:rsidR="00E53F7D" w:rsidRDefault="00E53F7D" w:rsidP="00E53F7D">
      <w:pPr>
        <w:tabs>
          <w:tab w:val="clear" w:pos="284"/>
          <w:tab w:val="left" w:pos="720"/>
        </w:tabs>
        <w:spacing w:before="0" w:after="200" w:line="276" w:lineRule="auto"/>
      </w:pPr>
    </w:p>
    <w:p w14:paraId="2EDAEB59" w14:textId="77777777" w:rsidR="00E53F7D" w:rsidRDefault="00E53F7D" w:rsidP="00E53F7D">
      <w:pPr>
        <w:tabs>
          <w:tab w:val="clear" w:pos="284"/>
          <w:tab w:val="left" w:pos="720"/>
        </w:tabs>
        <w:spacing w:before="0" w:after="200" w:line="276" w:lineRule="auto"/>
      </w:pPr>
      <w:r>
        <w:br w:type="page"/>
      </w:r>
    </w:p>
    <w:p w14:paraId="781D03F6" w14:textId="5BA8E969" w:rsidR="00652DAD" w:rsidRDefault="00652DAD" w:rsidP="00A82F3C">
      <w:pPr>
        <w:pStyle w:val="ListParagraph"/>
        <w:numPr>
          <w:ilvl w:val="0"/>
          <w:numId w:val="19"/>
        </w:numPr>
        <w:tabs>
          <w:tab w:val="clear" w:pos="284"/>
        </w:tabs>
        <w:spacing w:before="0" w:after="200" w:line="276" w:lineRule="auto"/>
      </w:pPr>
      <w:r>
        <w:lastRenderedPageBreak/>
        <w:t>Complete the table below for potential hazards and the controls we might use to prevent them</w:t>
      </w:r>
      <w:r w:rsidRPr="003D53B2">
        <w:rPr>
          <w:szCs w:val="24"/>
        </w:rPr>
        <w:t xml:space="preserve"> (</w:t>
      </w:r>
      <w:r>
        <w:rPr>
          <w:szCs w:val="24"/>
        </w:rPr>
        <w:t>1</w:t>
      </w:r>
      <w:r w:rsidRPr="003D53B2">
        <w:rPr>
          <w:szCs w:val="24"/>
        </w:rPr>
        <w:t xml:space="preserve"> to </w:t>
      </w:r>
      <w:r>
        <w:rPr>
          <w:szCs w:val="24"/>
        </w:rPr>
        <w:t>50</w:t>
      </w:r>
      <w:r w:rsidRPr="003D53B2">
        <w:rPr>
          <w:szCs w:val="24"/>
        </w:rPr>
        <w:t xml:space="preserve"> words</w:t>
      </w:r>
      <w:r>
        <w:rPr>
          <w:szCs w:val="24"/>
        </w:rPr>
        <w:t xml:space="preserve"> per </w:t>
      </w:r>
      <w:r w:rsidR="00A82F3C">
        <w:rPr>
          <w:szCs w:val="24"/>
        </w:rPr>
        <w:t>cell</w:t>
      </w:r>
      <w:r w:rsidRPr="003D53B2">
        <w:rPr>
          <w:szCs w:val="24"/>
        </w:rPr>
        <w:t>)</w:t>
      </w:r>
      <w:r>
        <w:rPr>
          <w:szCs w:val="24"/>
        </w:rPr>
        <w:t>:</w:t>
      </w:r>
    </w:p>
    <w:p w14:paraId="2EDAEB5B" w14:textId="77777777" w:rsidR="00E53F7D" w:rsidRDefault="00E53F7D" w:rsidP="00E53F7D">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14</w:t>
      </w:r>
      <w:r>
        <w:rPr>
          <w:noProof/>
        </w:rPr>
        <w:fldChar w:fldCharType="end"/>
      </w:r>
      <w:r>
        <w:t xml:space="preserve"> </w:t>
      </w:r>
      <w:proofErr w:type="gramStart"/>
      <w:r>
        <w:t>True</w:t>
      </w:r>
      <w:proofErr w:type="gramEnd"/>
      <w:r>
        <w:t xml:space="preserve"> or false</w:t>
      </w:r>
    </w:p>
    <w:tbl>
      <w:tblPr>
        <w:tblStyle w:val="TableGrid"/>
        <w:tblW w:w="9067" w:type="dxa"/>
        <w:tblLook w:val="04A0" w:firstRow="1" w:lastRow="0" w:firstColumn="1" w:lastColumn="0" w:noHBand="0" w:noVBand="1"/>
      </w:tblPr>
      <w:tblGrid>
        <w:gridCol w:w="2265"/>
        <w:gridCol w:w="3401"/>
        <w:gridCol w:w="3401"/>
      </w:tblGrid>
      <w:tr w:rsidR="00E53F7D" w14:paraId="2EDAEB5F" w14:textId="77777777" w:rsidTr="00E53F7D">
        <w:trPr>
          <w:cnfStyle w:val="100000000000" w:firstRow="1" w:lastRow="0" w:firstColumn="0" w:lastColumn="0" w:oddVBand="0" w:evenVBand="0" w:oddHBand="0" w:evenHBand="0" w:firstRowFirstColumn="0" w:firstRowLastColumn="0" w:lastRowFirstColumn="0" w:lastRowLastColumn="0"/>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5C" w14:textId="77777777" w:rsidR="00E53F7D" w:rsidRDefault="00E53F7D">
            <w:pPr>
              <w:tabs>
                <w:tab w:val="clear" w:pos="284"/>
                <w:tab w:val="left" w:pos="720"/>
              </w:tabs>
              <w:spacing w:before="0" w:after="200" w:line="276" w:lineRule="auto"/>
            </w:pPr>
            <w:r>
              <w:t>Hazard</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5D" w14:textId="44127B41" w:rsidR="00E53F7D" w:rsidRDefault="00652DAD">
            <w:pPr>
              <w:tabs>
                <w:tab w:val="clear" w:pos="284"/>
                <w:tab w:val="left" w:pos="720"/>
              </w:tabs>
              <w:spacing w:before="0" w:after="200" w:line="276" w:lineRule="auto"/>
            </w:pPr>
            <w:r>
              <w:t>Potential hazard</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5E" w14:textId="77777777" w:rsidR="00E53F7D" w:rsidRDefault="00E53F7D">
            <w:pPr>
              <w:tabs>
                <w:tab w:val="clear" w:pos="284"/>
                <w:tab w:val="left" w:pos="720"/>
              </w:tabs>
              <w:spacing w:before="0" w:after="200" w:line="276" w:lineRule="auto"/>
            </w:pPr>
            <w:r>
              <w:t>Controls</w:t>
            </w:r>
          </w:p>
        </w:tc>
      </w:tr>
      <w:tr w:rsidR="00E53F7D" w14:paraId="2EDAEB63" w14:textId="77777777" w:rsidTr="00E53F7D">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0" w14:textId="77777777" w:rsidR="00E53F7D" w:rsidRDefault="00E53F7D">
            <w:pPr>
              <w:tabs>
                <w:tab w:val="clear" w:pos="284"/>
                <w:tab w:val="left" w:pos="720"/>
              </w:tabs>
              <w:spacing w:before="0" w:after="200" w:line="276" w:lineRule="auto"/>
            </w:pPr>
            <w:r>
              <w:t>Sharps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1" w14:textId="77777777" w:rsidR="00E53F7D" w:rsidRDefault="00E53F7D">
            <w:pPr>
              <w:tabs>
                <w:tab w:val="clear" w:pos="284"/>
                <w:tab w:val="left" w:pos="720"/>
              </w:tabs>
              <w:spacing w:before="0" w:after="200" w:line="276" w:lineRule="auto"/>
              <w:rPr>
                <w:color w:val="FF0000"/>
              </w:rPr>
            </w:pPr>
            <w:r>
              <w:rPr>
                <w:color w:val="FF0000"/>
              </w:rPr>
              <w:t>Cuts, infection</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2" w14:textId="77777777" w:rsidR="00E53F7D" w:rsidRDefault="00E53F7D">
            <w:pPr>
              <w:tabs>
                <w:tab w:val="clear" w:pos="284"/>
                <w:tab w:val="left" w:pos="720"/>
              </w:tabs>
              <w:spacing w:before="0" w:after="200" w:line="276" w:lineRule="auto"/>
              <w:rPr>
                <w:color w:val="FF0000"/>
              </w:rPr>
            </w:pPr>
            <w:r>
              <w:rPr>
                <w:color w:val="FF0000"/>
              </w:rPr>
              <w:t>Work aseptically, dispose in correct containers, use carefully, keep in appropriate packaging until use</w:t>
            </w:r>
          </w:p>
        </w:tc>
      </w:tr>
      <w:tr w:rsidR="00E53F7D" w14:paraId="2EDAEB67" w14:textId="77777777" w:rsidTr="00E53F7D">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4" w14:textId="77777777" w:rsidR="00E53F7D" w:rsidRDefault="00E53F7D">
            <w:pPr>
              <w:tabs>
                <w:tab w:val="clear" w:pos="284"/>
                <w:tab w:val="left" w:pos="720"/>
              </w:tabs>
              <w:spacing w:before="0" w:after="200" w:line="276" w:lineRule="auto"/>
            </w:pPr>
            <w:r>
              <w:t>Burners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5" w14:textId="77777777" w:rsidR="00E53F7D" w:rsidRDefault="00E53F7D">
            <w:pPr>
              <w:tabs>
                <w:tab w:val="clear" w:pos="284"/>
                <w:tab w:val="left" w:pos="720"/>
              </w:tabs>
              <w:spacing w:before="0" w:after="200" w:line="276" w:lineRule="auto"/>
              <w:rPr>
                <w:color w:val="FF0000"/>
              </w:rPr>
            </w:pPr>
            <w:r>
              <w:rPr>
                <w:color w:val="FF0000"/>
              </w:rPr>
              <w:t>Burns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6" w14:textId="77777777" w:rsidR="00E53F7D" w:rsidRDefault="00E53F7D">
            <w:pPr>
              <w:tabs>
                <w:tab w:val="clear" w:pos="284"/>
                <w:tab w:val="left" w:pos="720"/>
              </w:tabs>
              <w:spacing w:before="0" w:after="200" w:line="276" w:lineRule="auto"/>
              <w:rPr>
                <w:color w:val="FF0000"/>
              </w:rPr>
            </w:pPr>
            <w:r>
              <w:rPr>
                <w:color w:val="FF0000"/>
              </w:rPr>
              <w:t>Training in safe usage, take care and use only when instructed, do not leave unattended flame</w:t>
            </w:r>
          </w:p>
        </w:tc>
      </w:tr>
      <w:tr w:rsidR="00E53F7D" w14:paraId="2EDAEB6B" w14:textId="77777777" w:rsidTr="00E53F7D">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8" w14:textId="77777777" w:rsidR="00E53F7D" w:rsidRDefault="00E53F7D">
            <w:pPr>
              <w:tabs>
                <w:tab w:val="clear" w:pos="284"/>
                <w:tab w:val="left" w:pos="720"/>
              </w:tabs>
              <w:spacing w:before="0" w:after="200" w:line="276" w:lineRule="auto"/>
            </w:pPr>
            <w:r>
              <w:t>Molten agar</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9" w14:textId="77777777" w:rsidR="00E53F7D" w:rsidRDefault="00E53F7D">
            <w:pPr>
              <w:tabs>
                <w:tab w:val="clear" w:pos="284"/>
                <w:tab w:val="left" w:pos="720"/>
              </w:tabs>
              <w:spacing w:before="0" w:after="200" w:line="276" w:lineRule="auto"/>
              <w:rPr>
                <w:color w:val="FF0000"/>
              </w:rPr>
            </w:pPr>
            <w:r>
              <w:rPr>
                <w:color w:val="FF0000"/>
              </w:rPr>
              <w:t>Burns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A" w14:textId="77777777" w:rsidR="00E53F7D" w:rsidRDefault="00E53F7D">
            <w:pPr>
              <w:tabs>
                <w:tab w:val="clear" w:pos="284"/>
                <w:tab w:val="left" w:pos="720"/>
              </w:tabs>
              <w:spacing w:before="0" w:after="200" w:line="276" w:lineRule="auto"/>
              <w:rPr>
                <w:color w:val="FF0000"/>
              </w:rPr>
            </w:pPr>
            <w:r>
              <w:rPr>
                <w:color w:val="FF0000"/>
              </w:rPr>
              <w:t>Use SDS, all containers labelled with risk and hazard statements, wear PPE, pour/mix etc carefully</w:t>
            </w:r>
          </w:p>
        </w:tc>
      </w:tr>
      <w:tr w:rsidR="00E53F7D" w14:paraId="2EDAEB6F" w14:textId="77777777" w:rsidTr="00E53F7D">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C" w14:textId="77777777" w:rsidR="00E53F7D" w:rsidRDefault="00E53F7D">
            <w:pPr>
              <w:tabs>
                <w:tab w:val="clear" w:pos="284"/>
                <w:tab w:val="left" w:pos="720"/>
              </w:tabs>
              <w:spacing w:before="0" w:after="200" w:line="276" w:lineRule="auto"/>
            </w:pPr>
            <w:r>
              <w:t>Ultraviolet (UV) light</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D" w14:textId="77777777" w:rsidR="00E53F7D" w:rsidRDefault="00E53F7D">
            <w:pPr>
              <w:tabs>
                <w:tab w:val="clear" w:pos="284"/>
                <w:tab w:val="left" w:pos="720"/>
              </w:tabs>
              <w:spacing w:before="0" w:after="200" w:line="276" w:lineRule="auto"/>
              <w:rPr>
                <w:color w:val="FF0000"/>
              </w:rPr>
            </w:pPr>
            <w:r>
              <w:rPr>
                <w:color w:val="FF0000"/>
              </w:rPr>
              <w:t>Burns, eye and skin damage, cancer</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6E" w14:textId="77777777" w:rsidR="00E53F7D" w:rsidRDefault="00E53F7D">
            <w:pPr>
              <w:pStyle w:val="Body"/>
              <w:spacing w:line="240" w:lineRule="auto"/>
              <w:rPr>
                <w:color w:val="FF0000"/>
              </w:rPr>
            </w:pPr>
            <w:r>
              <w:rPr>
                <w:color w:val="FF0000"/>
                <w:szCs w:val="24"/>
              </w:rPr>
              <w:t>Don’t use when people are in the laboratory, only turn on UV light at night or when there is no laboratory work, safety signs warning not to enter the laboratory when UV light is on, automatic UV shut off when laboratory is not in use</w:t>
            </w:r>
          </w:p>
        </w:tc>
      </w:tr>
      <w:tr w:rsidR="00E53F7D" w14:paraId="2EDAEB73" w14:textId="77777777" w:rsidTr="00E53F7D">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0" w14:textId="77777777" w:rsidR="00E53F7D" w:rsidRDefault="00E53F7D">
            <w:pPr>
              <w:tabs>
                <w:tab w:val="clear" w:pos="284"/>
                <w:tab w:val="left" w:pos="720"/>
              </w:tabs>
              <w:spacing w:before="0" w:after="200" w:line="276" w:lineRule="auto"/>
            </w:pPr>
            <w:r>
              <w:t>Infectious agents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1" w14:textId="77777777" w:rsidR="00E53F7D" w:rsidRDefault="00E53F7D">
            <w:pPr>
              <w:tabs>
                <w:tab w:val="clear" w:pos="284"/>
                <w:tab w:val="left" w:pos="720"/>
              </w:tabs>
              <w:spacing w:before="0" w:after="200" w:line="276" w:lineRule="auto"/>
              <w:rPr>
                <w:color w:val="FF0000"/>
              </w:rPr>
            </w:pPr>
            <w:r>
              <w:rPr>
                <w:color w:val="FF0000"/>
              </w:rPr>
              <w:t>Infection</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2" w14:textId="77777777" w:rsidR="00E53F7D" w:rsidRDefault="00E53F7D">
            <w:pPr>
              <w:tabs>
                <w:tab w:val="clear" w:pos="284"/>
                <w:tab w:val="left" w:pos="720"/>
              </w:tabs>
              <w:spacing w:before="0" w:after="200" w:line="276" w:lineRule="auto"/>
              <w:rPr>
                <w:color w:val="FF0000"/>
              </w:rPr>
            </w:pPr>
            <w:r>
              <w:rPr>
                <w:color w:val="FF0000"/>
              </w:rPr>
              <w:t>Work aseptically</w:t>
            </w:r>
          </w:p>
        </w:tc>
      </w:tr>
      <w:tr w:rsidR="00E53F7D" w14:paraId="2EDAEB77" w14:textId="77777777" w:rsidTr="00E53F7D">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4" w14:textId="77777777" w:rsidR="00E53F7D" w:rsidRDefault="00E53F7D">
            <w:pPr>
              <w:tabs>
                <w:tab w:val="clear" w:pos="284"/>
                <w:tab w:val="left" w:pos="720"/>
              </w:tabs>
              <w:spacing w:before="0" w:after="200" w:line="276" w:lineRule="auto"/>
            </w:pPr>
            <w:r>
              <w:t>Hazardous substances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5" w14:textId="77777777" w:rsidR="00E53F7D" w:rsidRDefault="00E53F7D">
            <w:pPr>
              <w:tabs>
                <w:tab w:val="clear" w:pos="284"/>
                <w:tab w:val="left" w:pos="720"/>
              </w:tabs>
              <w:spacing w:before="0" w:after="200" w:line="276" w:lineRule="auto"/>
              <w:rPr>
                <w:color w:val="FF0000"/>
              </w:rPr>
            </w:pPr>
            <w:r>
              <w:rPr>
                <w:color w:val="FF0000"/>
              </w:rPr>
              <w:t>Spills, burns, inhalation exposure etc</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6" w14:textId="77777777" w:rsidR="00E53F7D" w:rsidRDefault="00E53F7D">
            <w:pPr>
              <w:tabs>
                <w:tab w:val="clear" w:pos="284"/>
                <w:tab w:val="left" w:pos="720"/>
              </w:tabs>
              <w:spacing w:before="0" w:after="200" w:line="276" w:lineRule="auto"/>
              <w:rPr>
                <w:color w:val="FF0000"/>
              </w:rPr>
            </w:pPr>
            <w:r>
              <w:rPr>
                <w:color w:val="FF0000"/>
              </w:rPr>
              <w:t>Use SDS, all containers labelled with risk and hazard statements, wear PPE, pour/mix etc carefully</w:t>
            </w:r>
          </w:p>
        </w:tc>
      </w:tr>
    </w:tbl>
    <w:p w14:paraId="2EDAEB78" w14:textId="77777777" w:rsidR="00E53F7D" w:rsidRDefault="00E53F7D" w:rsidP="00E53F7D">
      <w:pPr>
        <w:tabs>
          <w:tab w:val="clear" w:pos="284"/>
          <w:tab w:val="left" w:pos="720"/>
        </w:tabs>
        <w:spacing w:before="0" w:after="200" w:line="276" w:lineRule="auto"/>
      </w:pPr>
    </w:p>
    <w:p w14:paraId="2EDAEB79" w14:textId="77777777" w:rsidR="00E53F7D" w:rsidRDefault="00E53F7D" w:rsidP="00E53F7D">
      <w:pPr>
        <w:tabs>
          <w:tab w:val="clear" w:pos="284"/>
          <w:tab w:val="left" w:pos="720"/>
        </w:tabs>
        <w:spacing w:before="0" w:after="200" w:line="276" w:lineRule="auto"/>
      </w:pPr>
      <w:r>
        <w:br w:type="page"/>
      </w:r>
    </w:p>
    <w:p w14:paraId="1B4DC4D9" w14:textId="39F52D69" w:rsidR="00652DAD" w:rsidRDefault="00652DAD" w:rsidP="00A82F3C">
      <w:pPr>
        <w:pStyle w:val="ListParagraph"/>
        <w:numPr>
          <w:ilvl w:val="0"/>
          <w:numId w:val="19"/>
        </w:numPr>
        <w:tabs>
          <w:tab w:val="clear" w:pos="284"/>
        </w:tabs>
        <w:spacing w:before="0" w:after="200" w:line="276" w:lineRule="auto"/>
      </w:pPr>
      <w:r>
        <w:lastRenderedPageBreak/>
        <w:t xml:space="preserve">Where </w:t>
      </w:r>
      <w:proofErr w:type="gramStart"/>
      <w:r>
        <w:t>should the following items</w:t>
      </w:r>
      <w:proofErr w:type="gramEnd"/>
      <w:r>
        <w:t xml:space="preserve"> be safely and correctly disposed of</w:t>
      </w:r>
      <w:r w:rsidRPr="003D53B2">
        <w:rPr>
          <w:szCs w:val="24"/>
        </w:rPr>
        <w:t xml:space="preserve"> (</w:t>
      </w:r>
      <w:r>
        <w:rPr>
          <w:szCs w:val="24"/>
        </w:rPr>
        <w:t>1</w:t>
      </w:r>
      <w:r w:rsidRPr="003D53B2">
        <w:rPr>
          <w:szCs w:val="24"/>
        </w:rPr>
        <w:t xml:space="preserve"> to </w:t>
      </w:r>
      <w:r>
        <w:rPr>
          <w:szCs w:val="24"/>
        </w:rPr>
        <w:t>5</w:t>
      </w:r>
      <w:r w:rsidRPr="003D53B2">
        <w:rPr>
          <w:szCs w:val="24"/>
        </w:rPr>
        <w:t xml:space="preserve"> words</w:t>
      </w:r>
      <w:r>
        <w:rPr>
          <w:szCs w:val="24"/>
        </w:rPr>
        <w:t xml:space="preserve"> per </w:t>
      </w:r>
      <w:r w:rsidR="00A82F3C">
        <w:rPr>
          <w:szCs w:val="24"/>
        </w:rPr>
        <w:t>cell</w:t>
      </w:r>
      <w:r w:rsidRPr="003D53B2">
        <w:rPr>
          <w:szCs w:val="24"/>
        </w:rPr>
        <w:t>)</w:t>
      </w:r>
      <w:r>
        <w:t>?</w:t>
      </w:r>
    </w:p>
    <w:p w14:paraId="2EDAEB7B" w14:textId="77777777" w:rsidR="00E53F7D" w:rsidRDefault="00E53F7D" w:rsidP="00E53F7D">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15</w:t>
      </w:r>
      <w:r>
        <w:rPr>
          <w:noProof/>
        </w:rPr>
        <w:fldChar w:fldCharType="end"/>
      </w:r>
      <w:r>
        <w:t xml:space="preserve"> </w:t>
      </w:r>
      <w:proofErr w:type="gramStart"/>
      <w:r>
        <w:t>True</w:t>
      </w:r>
      <w:proofErr w:type="gramEnd"/>
      <w:r>
        <w:t xml:space="preserve"> or false</w:t>
      </w:r>
    </w:p>
    <w:tbl>
      <w:tblPr>
        <w:tblStyle w:val="TableGrid"/>
        <w:tblW w:w="0" w:type="auto"/>
        <w:tblLook w:val="04A0" w:firstRow="1" w:lastRow="0" w:firstColumn="1" w:lastColumn="0" w:noHBand="0" w:noVBand="1"/>
      </w:tblPr>
      <w:tblGrid>
        <w:gridCol w:w="4530"/>
        <w:gridCol w:w="4530"/>
      </w:tblGrid>
      <w:tr w:rsidR="00E53F7D" w14:paraId="2EDAEB7E" w14:textId="77777777" w:rsidTr="00E53F7D">
        <w:trPr>
          <w:cnfStyle w:val="100000000000" w:firstRow="1" w:lastRow="0" w:firstColumn="0" w:lastColumn="0" w:oddVBand="0" w:evenVBand="0" w:oddHBand="0" w:evenHBand="0" w:firstRowFirstColumn="0" w:firstRowLastColumn="0" w:lastRowFirstColumn="0" w:lastRowLastColumn="0"/>
        </w:trPr>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C" w14:textId="77777777" w:rsidR="00E53F7D" w:rsidRDefault="00E53F7D">
            <w:pPr>
              <w:tabs>
                <w:tab w:val="clear" w:pos="284"/>
                <w:tab w:val="left" w:pos="720"/>
              </w:tabs>
              <w:spacing w:before="0" w:after="200" w:line="276" w:lineRule="auto"/>
            </w:pPr>
            <w:r>
              <w:t>Item</w:t>
            </w:r>
          </w:p>
        </w:tc>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D" w14:textId="77777777" w:rsidR="00E53F7D" w:rsidRDefault="00E53F7D">
            <w:pPr>
              <w:tabs>
                <w:tab w:val="clear" w:pos="284"/>
                <w:tab w:val="left" w:pos="720"/>
              </w:tabs>
              <w:spacing w:before="0" w:after="200" w:line="276" w:lineRule="auto"/>
            </w:pPr>
            <w:r>
              <w:t>Disposal receptacle</w:t>
            </w:r>
          </w:p>
        </w:tc>
      </w:tr>
      <w:tr w:rsidR="00E53F7D" w14:paraId="2EDAEB81" w14:textId="77777777" w:rsidTr="00E53F7D">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7F" w14:textId="77777777" w:rsidR="00E53F7D" w:rsidRDefault="00E53F7D">
            <w:pPr>
              <w:tabs>
                <w:tab w:val="clear" w:pos="284"/>
                <w:tab w:val="left" w:pos="720"/>
              </w:tabs>
              <w:spacing w:before="0" w:after="200" w:line="276" w:lineRule="auto"/>
            </w:pPr>
            <w:r>
              <w:t>Inoculated agar plate</w:t>
            </w:r>
          </w:p>
        </w:tc>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0" w14:textId="54DC2BF0" w:rsidR="00E53F7D" w:rsidRDefault="00E53F7D" w:rsidP="00F04F86">
            <w:pPr>
              <w:tabs>
                <w:tab w:val="clear" w:pos="284"/>
                <w:tab w:val="left" w:pos="720"/>
              </w:tabs>
              <w:spacing w:before="0" w:after="200" w:line="276" w:lineRule="auto"/>
              <w:rPr>
                <w:color w:val="FF0000"/>
              </w:rPr>
            </w:pPr>
            <w:r>
              <w:rPr>
                <w:color w:val="FF0000"/>
              </w:rPr>
              <w:t xml:space="preserve">Biohazard </w:t>
            </w:r>
            <w:r w:rsidR="00F04F86">
              <w:rPr>
                <w:color w:val="FF0000"/>
              </w:rPr>
              <w:t>container</w:t>
            </w:r>
          </w:p>
        </w:tc>
      </w:tr>
      <w:tr w:rsidR="00E53F7D" w14:paraId="2EDAEB84" w14:textId="77777777" w:rsidTr="00E53F7D">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2" w14:textId="3BBA7790" w:rsidR="00E53F7D" w:rsidRDefault="00E53F7D" w:rsidP="00F04F86">
            <w:pPr>
              <w:tabs>
                <w:tab w:val="clear" w:pos="284"/>
                <w:tab w:val="left" w:pos="720"/>
              </w:tabs>
              <w:spacing w:before="0" w:after="200" w:line="276" w:lineRule="auto"/>
            </w:pPr>
            <w:r>
              <w:t xml:space="preserve">Contaminated </w:t>
            </w:r>
            <w:r w:rsidR="00F04F86">
              <w:t xml:space="preserve">transfer </w:t>
            </w:r>
            <w:r>
              <w:t>pipette</w:t>
            </w:r>
          </w:p>
        </w:tc>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3" w14:textId="45CF9A64" w:rsidR="00E53F7D" w:rsidRDefault="00F04F86">
            <w:pPr>
              <w:tabs>
                <w:tab w:val="clear" w:pos="284"/>
                <w:tab w:val="left" w:pos="720"/>
              </w:tabs>
              <w:spacing w:before="0" w:after="200" w:line="276" w:lineRule="auto"/>
              <w:rPr>
                <w:color w:val="FF0000"/>
              </w:rPr>
            </w:pPr>
            <w:r>
              <w:rPr>
                <w:color w:val="FF0000"/>
              </w:rPr>
              <w:t>Back into plastic cover and into biohazards container</w:t>
            </w:r>
          </w:p>
        </w:tc>
      </w:tr>
      <w:tr w:rsidR="00F04F86" w14:paraId="2EDAEB87" w14:textId="77777777" w:rsidTr="00F04F86">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5" w14:textId="77777777" w:rsidR="00F04F86" w:rsidRDefault="00F04F86" w:rsidP="00F04F86">
            <w:pPr>
              <w:tabs>
                <w:tab w:val="clear" w:pos="284"/>
                <w:tab w:val="left" w:pos="720"/>
              </w:tabs>
              <w:spacing w:before="0" w:after="200" w:line="276" w:lineRule="auto"/>
            </w:pPr>
            <w:r>
              <w:t>Contaminated swab</w:t>
            </w:r>
          </w:p>
        </w:tc>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DAEB86" w14:textId="05967997" w:rsidR="00F04F86" w:rsidRDefault="00F04F86" w:rsidP="00F04F86">
            <w:pPr>
              <w:tabs>
                <w:tab w:val="clear" w:pos="284"/>
                <w:tab w:val="left" w:pos="720"/>
              </w:tabs>
              <w:spacing w:before="0" w:after="200" w:line="276" w:lineRule="auto"/>
              <w:rPr>
                <w:color w:val="FF0000"/>
              </w:rPr>
            </w:pPr>
            <w:r>
              <w:rPr>
                <w:color w:val="FF0000"/>
              </w:rPr>
              <w:t>Back into plastic cover and into biohazards container</w:t>
            </w:r>
          </w:p>
        </w:tc>
      </w:tr>
      <w:tr w:rsidR="00F04F86" w14:paraId="2EDAEB8A" w14:textId="77777777" w:rsidTr="00E53F7D">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8" w14:textId="77777777" w:rsidR="00F04F86" w:rsidRDefault="00F04F86" w:rsidP="00F04F86">
            <w:pPr>
              <w:tabs>
                <w:tab w:val="clear" w:pos="284"/>
                <w:tab w:val="left" w:pos="720"/>
              </w:tabs>
              <w:spacing w:before="0" w:after="200" w:line="276" w:lineRule="auto"/>
            </w:pPr>
            <w:r>
              <w:t>Bottle of inoculated broth</w:t>
            </w:r>
          </w:p>
        </w:tc>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9" w14:textId="77777777" w:rsidR="00F04F86" w:rsidRDefault="00F04F86" w:rsidP="00F04F86">
            <w:pPr>
              <w:tabs>
                <w:tab w:val="clear" w:pos="284"/>
                <w:tab w:val="left" w:pos="720"/>
              </w:tabs>
              <w:spacing w:before="0" w:after="200" w:line="276" w:lineRule="auto"/>
              <w:rPr>
                <w:color w:val="FF0000"/>
              </w:rPr>
            </w:pPr>
            <w:r>
              <w:rPr>
                <w:color w:val="FF0000"/>
              </w:rPr>
              <w:t>Autoclave bucket</w:t>
            </w:r>
          </w:p>
        </w:tc>
      </w:tr>
      <w:tr w:rsidR="00F04F86" w14:paraId="2EDAEB8D" w14:textId="77777777" w:rsidTr="00E53F7D">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B" w14:textId="77777777" w:rsidR="00F04F86" w:rsidRDefault="00F04F86" w:rsidP="00F04F86">
            <w:pPr>
              <w:tabs>
                <w:tab w:val="clear" w:pos="284"/>
                <w:tab w:val="left" w:pos="720"/>
              </w:tabs>
              <w:spacing w:before="0" w:after="200" w:line="276" w:lineRule="auto"/>
            </w:pPr>
            <w:r>
              <w:t>Contaminated scalpel blade</w:t>
            </w:r>
          </w:p>
        </w:tc>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C" w14:textId="77777777" w:rsidR="00F04F86" w:rsidRDefault="00F04F86" w:rsidP="00F04F86">
            <w:pPr>
              <w:tabs>
                <w:tab w:val="clear" w:pos="284"/>
                <w:tab w:val="left" w:pos="720"/>
              </w:tabs>
              <w:spacing w:before="0" w:after="200" w:line="276" w:lineRule="auto"/>
              <w:rPr>
                <w:color w:val="FF0000"/>
              </w:rPr>
            </w:pPr>
            <w:r>
              <w:rPr>
                <w:color w:val="FF0000"/>
              </w:rPr>
              <w:t>Biohazard sharps container</w:t>
            </w:r>
          </w:p>
        </w:tc>
      </w:tr>
      <w:tr w:rsidR="00F04F86" w14:paraId="2EDAEB90" w14:textId="77777777" w:rsidTr="00E53F7D">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E" w14:textId="77777777" w:rsidR="00F04F86" w:rsidRDefault="00F04F86" w:rsidP="00F04F86">
            <w:pPr>
              <w:tabs>
                <w:tab w:val="clear" w:pos="284"/>
                <w:tab w:val="left" w:pos="720"/>
              </w:tabs>
              <w:spacing w:before="0" w:after="200" w:line="276" w:lineRule="auto"/>
            </w:pPr>
            <w:r>
              <w:t>Contaminated syringe needle</w:t>
            </w:r>
          </w:p>
        </w:tc>
        <w:tc>
          <w:tcPr>
            <w:tcW w:w="4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8F" w14:textId="77777777" w:rsidR="00F04F86" w:rsidRDefault="00F04F86" w:rsidP="00F04F86">
            <w:pPr>
              <w:tabs>
                <w:tab w:val="clear" w:pos="284"/>
                <w:tab w:val="left" w:pos="720"/>
              </w:tabs>
              <w:spacing w:before="0" w:after="200" w:line="276" w:lineRule="auto"/>
              <w:rPr>
                <w:color w:val="FF0000"/>
              </w:rPr>
            </w:pPr>
            <w:r>
              <w:rPr>
                <w:color w:val="FF0000"/>
              </w:rPr>
              <w:t>Biohazard sharps container</w:t>
            </w:r>
          </w:p>
        </w:tc>
      </w:tr>
    </w:tbl>
    <w:p w14:paraId="2EDAEB94" w14:textId="77777777" w:rsidR="00E53F7D" w:rsidRDefault="00E53F7D" w:rsidP="00E53F7D">
      <w:pPr>
        <w:tabs>
          <w:tab w:val="clear" w:pos="284"/>
          <w:tab w:val="left" w:pos="720"/>
        </w:tabs>
        <w:spacing w:before="0" w:after="200" w:line="276" w:lineRule="auto"/>
      </w:pPr>
    </w:p>
    <w:p w14:paraId="038E6B54" w14:textId="714BBE60" w:rsidR="00652DAD" w:rsidRDefault="00652DAD" w:rsidP="00A82F3C">
      <w:pPr>
        <w:pStyle w:val="ListParagraph"/>
        <w:numPr>
          <w:ilvl w:val="0"/>
          <w:numId w:val="19"/>
        </w:numPr>
        <w:tabs>
          <w:tab w:val="clear" w:pos="284"/>
        </w:tabs>
        <w:spacing w:before="0" w:after="200" w:line="276" w:lineRule="auto"/>
      </w:pPr>
      <w:r>
        <w:t>Complete the table below by describing the following principles of infection control</w:t>
      </w:r>
      <w:r w:rsidRPr="003D53B2">
        <w:rPr>
          <w:szCs w:val="24"/>
        </w:rPr>
        <w:t xml:space="preserve"> (</w:t>
      </w:r>
      <w:r>
        <w:rPr>
          <w:szCs w:val="24"/>
        </w:rPr>
        <w:t>5</w:t>
      </w:r>
      <w:r w:rsidRPr="003D53B2">
        <w:rPr>
          <w:szCs w:val="24"/>
        </w:rPr>
        <w:t xml:space="preserve"> to </w:t>
      </w:r>
      <w:r>
        <w:rPr>
          <w:szCs w:val="24"/>
        </w:rPr>
        <w:t>30</w:t>
      </w:r>
      <w:r w:rsidRPr="003D53B2">
        <w:rPr>
          <w:szCs w:val="24"/>
        </w:rPr>
        <w:t xml:space="preserve"> words</w:t>
      </w:r>
      <w:r>
        <w:rPr>
          <w:szCs w:val="24"/>
        </w:rPr>
        <w:t xml:space="preserve"> per </w:t>
      </w:r>
      <w:r w:rsidR="00A82F3C">
        <w:rPr>
          <w:szCs w:val="24"/>
        </w:rPr>
        <w:t>cell</w:t>
      </w:r>
      <w:r w:rsidRPr="003D53B2">
        <w:rPr>
          <w:szCs w:val="24"/>
        </w:rPr>
        <w:t>)</w:t>
      </w:r>
      <w:r>
        <w:t>:</w:t>
      </w:r>
    </w:p>
    <w:p w14:paraId="2EDAEB96" w14:textId="77777777" w:rsidR="00E53F7D" w:rsidRDefault="00E53F7D" w:rsidP="00E53F7D">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16</w:t>
      </w:r>
      <w:r>
        <w:rPr>
          <w:noProof/>
        </w:rPr>
        <w:fldChar w:fldCharType="end"/>
      </w:r>
      <w:r>
        <w:t xml:space="preserve"> </w:t>
      </w:r>
      <w:proofErr w:type="gramStart"/>
      <w:r>
        <w:t>True</w:t>
      </w:r>
      <w:proofErr w:type="gramEnd"/>
      <w:r>
        <w:t xml:space="preserve"> or false</w:t>
      </w:r>
    </w:p>
    <w:tbl>
      <w:tblPr>
        <w:tblStyle w:val="TableGrid"/>
        <w:tblW w:w="0" w:type="auto"/>
        <w:tblLook w:val="04A0" w:firstRow="1" w:lastRow="0" w:firstColumn="1" w:lastColumn="0" w:noHBand="0" w:noVBand="1"/>
      </w:tblPr>
      <w:tblGrid>
        <w:gridCol w:w="1980"/>
        <w:gridCol w:w="7080"/>
      </w:tblGrid>
      <w:tr w:rsidR="00E53F7D" w14:paraId="2EDAEB99" w14:textId="77777777" w:rsidTr="00E53F7D">
        <w:trPr>
          <w:cnfStyle w:val="100000000000" w:firstRow="1" w:lastRow="0" w:firstColumn="0" w:lastColumn="0" w:oddVBand="0" w:evenVBand="0" w:oddHBand="0" w:evenHBand="0" w:firstRowFirstColumn="0" w:firstRowLastColumn="0" w:lastRowFirstColumn="0" w:lastRowLastColumn="0"/>
        </w:trPr>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97" w14:textId="77777777" w:rsidR="00E53F7D" w:rsidRDefault="00E53F7D">
            <w:pPr>
              <w:tabs>
                <w:tab w:val="clear" w:pos="284"/>
                <w:tab w:val="left" w:pos="720"/>
              </w:tabs>
              <w:spacing w:before="0" w:after="200" w:line="276" w:lineRule="auto"/>
            </w:pPr>
            <w:r>
              <w:t>Principle</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98" w14:textId="77777777" w:rsidR="00E53F7D" w:rsidRDefault="00E53F7D">
            <w:pPr>
              <w:tabs>
                <w:tab w:val="clear" w:pos="284"/>
                <w:tab w:val="left" w:pos="720"/>
              </w:tabs>
              <w:spacing w:before="0" w:after="200" w:line="276" w:lineRule="auto"/>
            </w:pPr>
            <w:r>
              <w:t>Description</w:t>
            </w:r>
          </w:p>
        </w:tc>
      </w:tr>
      <w:tr w:rsidR="00E53F7D" w14:paraId="2EDAEB9C"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9A" w14:textId="77777777" w:rsidR="00E53F7D" w:rsidRDefault="00E53F7D">
            <w:pPr>
              <w:tabs>
                <w:tab w:val="clear" w:pos="284"/>
                <w:tab w:val="left" w:pos="720"/>
              </w:tabs>
              <w:spacing w:before="0" w:after="200" w:line="276" w:lineRule="auto"/>
            </w:pPr>
            <w:r>
              <w:t>Hand hygiene</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9B" w14:textId="77777777" w:rsidR="00E53F7D" w:rsidRDefault="00E53F7D">
            <w:pPr>
              <w:tabs>
                <w:tab w:val="clear" w:pos="284"/>
                <w:tab w:val="left" w:pos="720"/>
              </w:tabs>
              <w:spacing w:before="0" w:after="200" w:line="276" w:lineRule="auto"/>
              <w:rPr>
                <w:color w:val="FF0000"/>
              </w:rPr>
            </w:pPr>
            <w:r>
              <w:rPr>
                <w:color w:val="FF0000"/>
              </w:rPr>
              <w:t>Hands are washed correctly and thoroughly and dried on clean dry cloth</w:t>
            </w:r>
          </w:p>
        </w:tc>
      </w:tr>
      <w:tr w:rsidR="00E53F7D" w14:paraId="2EDAEB9F"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9D" w14:textId="77777777" w:rsidR="00E53F7D" w:rsidRDefault="00E53F7D">
            <w:pPr>
              <w:tabs>
                <w:tab w:val="clear" w:pos="284"/>
                <w:tab w:val="left" w:pos="720"/>
              </w:tabs>
              <w:spacing w:before="0" w:after="200" w:line="276" w:lineRule="auto"/>
            </w:pPr>
            <w:r>
              <w:t>PPE</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9E" w14:textId="77777777" w:rsidR="00E53F7D" w:rsidRDefault="00E53F7D">
            <w:pPr>
              <w:tabs>
                <w:tab w:val="clear" w:pos="284"/>
                <w:tab w:val="left" w:pos="720"/>
              </w:tabs>
              <w:spacing w:before="0" w:after="200" w:line="276" w:lineRule="auto"/>
              <w:rPr>
                <w:color w:val="FF0000"/>
              </w:rPr>
            </w:pPr>
            <w:r>
              <w:rPr>
                <w:color w:val="FF0000"/>
              </w:rPr>
              <w:t>Gloves, masks and laboratory coats are worn</w:t>
            </w:r>
          </w:p>
        </w:tc>
      </w:tr>
      <w:tr w:rsidR="00E53F7D" w14:paraId="2EDAEBA2"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0" w14:textId="77777777" w:rsidR="00E53F7D" w:rsidRDefault="00E53F7D">
            <w:pPr>
              <w:tabs>
                <w:tab w:val="clear" w:pos="284"/>
                <w:tab w:val="left" w:pos="720"/>
              </w:tabs>
              <w:spacing w:before="0" w:after="200" w:line="276" w:lineRule="auto"/>
            </w:pPr>
            <w:r>
              <w:t>Handling and disposal of sharps</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1" w14:textId="77777777" w:rsidR="00E53F7D" w:rsidRDefault="00E53F7D">
            <w:pPr>
              <w:tabs>
                <w:tab w:val="clear" w:pos="284"/>
                <w:tab w:val="left" w:pos="720"/>
              </w:tabs>
              <w:spacing w:before="0" w:after="200" w:line="276" w:lineRule="auto"/>
              <w:rPr>
                <w:color w:val="FF0000"/>
              </w:rPr>
            </w:pPr>
            <w:r>
              <w:rPr>
                <w:color w:val="FF0000"/>
              </w:rPr>
              <w:t>Technicians are trained in usage of sharps, sharps are contained within appropriate receptacles and disposed in yellow biohazard sharps bins</w:t>
            </w:r>
          </w:p>
        </w:tc>
      </w:tr>
      <w:tr w:rsidR="00E53F7D" w14:paraId="2EDAEBA5"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3" w14:textId="59978A2B" w:rsidR="00E53F7D" w:rsidRDefault="00E53F7D" w:rsidP="00F04F86">
            <w:pPr>
              <w:tabs>
                <w:tab w:val="clear" w:pos="284"/>
                <w:tab w:val="left" w:pos="720"/>
              </w:tabs>
              <w:spacing w:before="0" w:after="200" w:line="276" w:lineRule="auto"/>
            </w:pPr>
            <w:r>
              <w:t>Manag</w:t>
            </w:r>
            <w:r w:rsidR="00F04F86">
              <w:t>ing</w:t>
            </w:r>
            <w:r>
              <w:t xml:space="preserve"> the physical environment</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4" w14:textId="77777777" w:rsidR="00E53F7D" w:rsidRDefault="00E53F7D">
            <w:pPr>
              <w:tabs>
                <w:tab w:val="clear" w:pos="284"/>
                <w:tab w:val="left" w:pos="720"/>
              </w:tabs>
              <w:spacing w:before="0" w:after="200" w:line="276" w:lineRule="auto"/>
              <w:rPr>
                <w:color w:val="FF0000"/>
              </w:rPr>
            </w:pPr>
            <w:r>
              <w:rPr>
                <w:color w:val="FF0000"/>
              </w:rPr>
              <w:t>Work is conducted in a clean and sterilised environment, equipment and materials are cleaned and sterilised</w:t>
            </w:r>
          </w:p>
        </w:tc>
      </w:tr>
      <w:tr w:rsidR="00E53F7D" w14:paraId="2EDAEBA8"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6" w14:textId="77777777" w:rsidR="00E53F7D" w:rsidRDefault="00E53F7D">
            <w:pPr>
              <w:tabs>
                <w:tab w:val="clear" w:pos="284"/>
                <w:tab w:val="left" w:pos="720"/>
              </w:tabs>
              <w:spacing w:before="0" w:after="200" w:line="276" w:lineRule="auto"/>
            </w:pPr>
            <w:r>
              <w:t>Aseptic technique</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7" w14:textId="77777777" w:rsidR="00E53F7D" w:rsidRDefault="00E53F7D">
            <w:pPr>
              <w:tabs>
                <w:tab w:val="clear" w:pos="284"/>
                <w:tab w:val="left" w:pos="720"/>
              </w:tabs>
              <w:spacing w:before="0" w:after="200" w:line="276" w:lineRule="auto"/>
              <w:rPr>
                <w:color w:val="FF0000"/>
              </w:rPr>
            </w:pPr>
            <w:r>
              <w:rPr>
                <w:color w:val="FF0000"/>
              </w:rPr>
              <w:t>Transfer of microorganisms is done in such a way that there is minimal risk of exposure to infectious agents</w:t>
            </w:r>
          </w:p>
        </w:tc>
      </w:tr>
      <w:tr w:rsidR="00E53F7D" w14:paraId="2EDAEBAB" w14:textId="77777777" w:rsidTr="00E53F7D">
        <w:tc>
          <w:tcPr>
            <w:tcW w:w="1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9" w14:textId="77777777" w:rsidR="00E53F7D" w:rsidRDefault="00E53F7D">
            <w:pPr>
              <w:tabs>
                <w:tab w:val="clear" w:pos="284"/>
                <w:tab w:val="left" w:pos="720"/>
              </w:tabs>
              <w:spacing w:before="0" w:after="200" w:line="276" w:lineRule="auto"/>
            </w:pPr>
            <w:r>
              <w:t>Waste management</w:t>
            </w:r>
          </w:p>
        </w:tc>
        <w:tc>
          <w:tcPr>
            <w:tcW w:w="7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DAEBAA" w14:textId="77777777" w:rsidR="00E53F7D" w:rsidRDefault="00E53F7D">
            <w:pPr>
              <w:tabs>
                <w:tab w:val="clear" w:pos="284"/>
                <w:tab w:val="left" w:pos="720"/>
              </w:tabs>
              <w:spacing w:before="0" w:after="200" w:line="276" w:lineRule="auto"/>
              <w:rPr>
                <w:color w:val="FF0000"/>
              </w:rPr>
            </w:pPr>
            <w:r>
              <w:rPr>
                <w:color w:val="FF0000"/>
              </w:rPr>
              <w:t>Waste is appropriately disposed, recycled or reused</w:t>
            </w:r>
          </w:p>
        </w:tc>
      </w:tr>
    </w:tbl>
    <w:p w14:paraId="2EDAEBAC" w14:textId="77777777" w:rsidR="00662CE8" w:rsidRPr="00A82F3C" w:rsidRDefault="00662CE8" w:rsidP="00E53F7D">
      <w:pPr>
        <w:pStyle w:val="Heading2"/>
        <w:rPr>
          <w:sz w:val="2"/>
          <w:szCs w:val="2"/>
        </w:rPr>
      </w:pPr>
    </w:p>
    <w:sectPr w:rsidR="00662CE8" w:rsidRPr="00A82F3C" w:rsidSect="00662CE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9C5D7" w14:textId="77777777" w:rsidR="000F725F" w:rsidRDefault="000F725F">
      <w:pPr>
        <w:spacing w:before="0" w:after="0" w:line="240" w:lineRule="auto"/>
      </w:pPr>
      <w:r>
        <w:separator/>
      </w:r>
    </w:p>
  </w:endnote>
  <w:endnote w:type="continuationSeparator" w:id="0">
    <w:p w14:paraId="5E9E289A" w14:textId="77777777" w:rsidR="000F725F" w:rsidRDefault="000F725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EBB4" w14:textId="77777777" w:rsidR="000F725F" w:rsidRPr="004820C4" w:rsidRDefault="000F725F" w:rsidP="00662CE8">
    <w:pPr>
      <w:pStyle w:val="Footer-DocumentTitleLeft"/>
    </w:pPr>
  </w:p>
  <w:p w14:paraId="2EDAEBB5" w14:textId="77777777" w:rsidR="000F725F" w:rsidRDefault="000F725F" w:rsidP="00662CE8">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EDAEBB6" w14:textId="77777777" w:rsidR="000F725F" w:rsidRPr="0006452B" w:rsidRDefault="000F725F" w:rsidP="00662CE8"/>
  <w:p w14:paraId="2EDAEBB7" w14:textId="77777777" w:rsidR="000F725F" w:rsidRDefault="000F725F" w:rsidP="00662CE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EBB8" w14:textId="7FFC0E69" w:rsidR="000F725F" w:rsidRDefault="000F725F" w:rsidP="00662CE8">
    <w:pPr>
      <w:pStyle w:val="Bodyfooter"/>
      <w:rPr>
        <w:noProof/>
      </w:rPr>
    </w:pPr>
    <w:r w:rsidRPr="008D467A">
      <w:t>Document title</w:t>
    </w:r>
    <w:r>
      <w:t>:</w:t>
    </w:r>
    <w:r w:rsidR="00DB1F0A">
      <w:t xml:space="preserve"> </w:t>
    </w:r>
    <w:fldSimple w:instr=" FILENAME   \* MERGEFORMAT ">
      <w:r w:rsidR="00DB1F0A">
        <w:rPr>
          <w:noProof/>
        </w:rPr>
        <w:t>MSL973016_MG_Kn_1of3</w:t>
      </w:r>
    </w:fldSimple>
    <w:r w:rsidRPr="008D467A">
      <w:tab/>
      <w:t xml:space="preserve">Page </w:t>
    </w:r>
    <w:r w:rsidRPr="008D467A">
      <w:fldChar w:fldCharType="begin"/>
    </w:r>
    <w:r w:rsidRPr="008D467A">
      <w:instrText xml:space="preserve"> PAGE  \* Arabic  \* MERGEFORMAT </w:instrText>
    </w:r>
    <w:r w:rsidRPr="008D467A">
      <w:fldChar w:fldCharType="separate"/>
    </w:r>
    <w:r w:rsidR="00DB1F0A">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B1F0A">
      <w:rPr>
        <w:noProof/>
      </w:rPr>
      <w:t>14</w:t>
    </w:r>
    <w:r>
      <w:rPr>
        <w:noProof/>
      </w:rPr>
      <w:fldChar w:fldCharType="end"/>
    </w:r>
    <w:r w:rsidR="00DB1F0A">
      <w:rPr>
        <w:noProof/>
      </w:rPr>
      <w:t xml:space="preserve"> </w:t>
    </w:r>
  </w:p>
  <w:p w14:paraId="6B24000E" w14:textId="3A10A68C" w:rsidR="000F725F" w:rsidRDefault="000F725F" w:rsidP="006C5514">
    <w:pPr>
      <w:pStyle w:val="Bodyfooter"/>
      <w:rPr>
        <w:noProof/>
      </w:rPr>
    </w:pPr>
    <w:r>
      <w:t>Resource ID: MRS_18_08_</w:t>
    </w:r>
    <w:r>
      <w:rPr>
        <w:noProof/>
      </w:rPr>
      <w:t>MSL973016_MG_Kn_1of3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EBBB" w14:textId="77777777" w:rsidR="000F725F" w:rsidRPr="008D467A" w:rsidRDefault="000F725F" w:rsidP="00662CE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EDAEBBC" w14:textId="77777777" w:rsidR="000F725F" w:rsidRPr="008948B1" w:rsidRDefault="000F725F" w:rsidP="00662CE8">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EDAEBBD" w14:textId="77777777" w:rsidR="000F725F" w:rsidRPr="00AA3155" w:rsidRDefault="000F725F" w:rsidP="00662CE8">
    <w:pPr>
      <w:pStyle w:val="Footer"/>
    </w:pPr>
  </w:p>
  <w:p w14:paraId="2EDAEBBE" w14:textId="77777777" w:rsidR="000F725F" w:rsidRDefault="000F725F" w:rsidP="00662CE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2BCA1" w14:textId="77777777" w:rsidR="000F725F" w:rsidRDefault="000F725F">
      <w:pPr>
        <w:spacing w:before="0" w:after="0" w:line="240" w:lineRule="auto"/>
      </w:pPr>
      <w:r>
        <w:separator/>
      </w:r>
    </w:p>
  </w:footnote>
  <w:footnote w:type="continuationSeparator" w:id="0">
    <w:p w14:paraId="3F7490D0" w14:textId="77777777" w:rsidR="000F725F" w:rsidRDefault="000F725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EBB1" w14:textId="77777777" w:rsidR="000F725F" w:rsidRDefault="000F725F" w:rsidP="00662CE8"/>
  <w:p w14:paraId="2EDAEBB2" w14:textId="77777777" w:rsidR="000F725F" w:rsidRDefault="000F725F" w:rsidP="00662CE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EBB3" w14:textId="77777777" w:rsidR="000F725F" w:rsidRDefault="000F725F" w:rsidP="00662CE8">
    <w:pPr>
      <w:pStyle w:val="Header-SectionTitle"/>
    </w:pPr>
    <w:r>
      <w:rPr>
        <w:noProof/>
        <w:lang w:eastAsia="en-AU"/>
      </w:rPr>
      <w:tab/>
    </w:r>
    <w:r>
      <w:rPr>
        <w:noProof/>
        <w:lang w:eastAsia="en-AU"/>
      </w:rPr>
      <w:drawing>
        <wp:inline distT="0" distB="0" distL="0" distR="0" wp14:anchorId="2EDAEBBF" wp14:editId="2EDAEBC0">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EBB9" w14:textId="77777777" w:rsidR="000F725F" w:rsidRDefault="000F725F" w:rsidP="00662CE8">
    <w:pPr>
      <w:pStyle w:val="Header"/>
    </w:pPr>
  </w:p>
  <w:p w14:paraId="2EDAEBBA" w14:textId="77777777" w:rsidR="000F725F" w:rsidRDefault="000F725F" w:rsidP="00662CE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706F0"/>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1" w15:restartNumberingAfterBreak="0">
    <w:nsid w:val="09B87A50"/>
    <w:multiLevelType w:val="hybridMultilevel"/>
    <w:tmpl w:val="713A5A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C2D5BA6"/>
    <w:multiLevelType w:val="hybridMultilevel"/>
    <w:tmpl w:val="1BBE884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FEB509D"/>
    <w:multiLevelType w:val="hybridMultilevel"/>
    <w:tmpl w:val="C7D6E560"/>
    <w:lvl w:ilvl="0" w:tplc="02F83D34">
      <w:start w:val="1"/>
      <w:numFmt w:val="bullet"/>
      <w:pStyle w:val="Bulletlist"/>
      <w:lvlText w:val=""/>
      <w:lvlJc w:val="left"/>
      <w:pPr>
        <w:ind w:left="720" w:hanging="360"/>
      </w:pPr>
      <w:rPr>
        <w:rFonts w:ascii="Symbol" w:hAnsi="Symbol" w:hint="default"/>
      </w:rPr>
    </w:lvl>
    <w:lvl w:ilvl="1" w:tplc="7DA6C60C">
      <w:start w:val="1"/>
      <w:numFmt w:val="bullet"/>
      <w:lvlText w:val="o"/>
      <w:lvlJc w:val="left"/>
      <w:pPr>
        <w:ind w:left="1440" w:hanging="360"/>
      </w:pPr>
      <w:rPr>
        <w:rFonts w:ascii="Courier New" w:hAnsi="Courier New" w:cs="Courier New" w:hint="default"/>
      </w:rPr>
    </w:lvl>
    <w:lvl w:ilvl="2" w:tplc="6C08E3F8">
      <w:start w:val="1"/>
      <w:numFmt w:val="bullet"/>
      <w:lvlText w:val=""/>
      <w:lvlJc w:val="left"/>
      <w:pPr>
        <w:ind w:left="2160" w:hanging="360"/>
      </w:pPr>
      <w:rPr>
        <w:rFonts w:ascii="Wingdings" w:hAnsi="Wingdings" w:hint="default"/>
      </w:rPr>
    </w:lvl>
    <w:lvl w:ilvl="3" w:tplc="242E8206" w:tentative="1">
      <w:start w:val="1"/>
      <w:numFmt w:val="bullet"/>
      <w:lvlText w:val=""/>
      <w:lvlJc w:val="left"/>
      <w:pPr>
        <w:ind w:left="2880" w:hanging="360"/>
      </w:pPr>
      <w:rPr>
        <w:rFonts w:ascii="Symbol" w:hAnsi="Symbol" w:hint="default"/>
      </w:rPr>
    </w:lvl>
    <w:lvl w:ilvl="4" w:tplc="C25834E6" w:tentative="1">
      <w:start w:val="1"/>
      <w:numFmt w:val="bullet"/>
      <w:lvlText w:val="o"/>
      <w:lvlJc w:val="left"/>
      <w:pPr>
        <w:ind w:left="3600" w:hanging="360"/>
      </w:pPr>
      <w:rPr>
        <w:rFonts w:ascii="Courier New" w:hAnsi="Courier New" w:cs="Courier New" w:hint="default"/>
      </w:rPr>
    </w:lvl>
    <w:lvl w:ilvl="5" w:tplc="D3CE305C" w:tentative="1">
      <w:start w:val="1"/>
      <w:numFmt w:val="bullet"/>
      <w:lvlText w:val=""/>
      <w:lvlJc w:val="left"/>
      <w:pPr>
        <w:ind w:left="4320" w:hanging="360"/>
      </w:pPr>
      <w:rPr>
        <w:rFonts w:ascii="Wingdings" w:hAnsi="Wingdings" w:hint="default"/>
      </w:rPr>
    </w:lvl>
    <w:lvl w:ilvl="6" w:tplc="B1FEF9D0" w:tentative="1">
      <w:start w:val="1"/>
      <w:numFmt w:val="bullet"/>
      <w:lvlText w:val=""/>
      <w:lvlJc w:val="left"/>
      <w:pPr>
        <w:ind w:left="5040" w:hanging="360"/>
      </w:pPr>
      <w:rPr>
        <w:rFonts w:ascii="Symbol" w:hAnsi="Symbol" w:hint="default"/>
      </w:rPr>
    </w:lvl>
    <w:lvl w:ilvl="7" w:tplc="300E13AE" w:tentative="1">
      <w:start w:val="1"/>
      <w:numFmt w:val="bullet"/>
      <w:lvlText w:val="o"/>
      <w:lvlJc w:val="left"/>
      <w:pPr>
        <w:ind w:left="5760" w:hanging="360"/>
      </w:pPr>
      <w:rPr>
        <w:rFonts w:ascii="Courier New" w:hAnsi="Courier New" w:cs="Courier New" w:hint="default"/>
      </w:rPr>
    </w:lvl>
    <w:lvl w:ilvl="8" w:tplc="4364D98A" w:tentative="1">
      <w:start w:val="1"/>
      <w:numFmt w:val="bullet"/>
      <w:lvlText w:val=""/>
      <w:lvlJc w:val="left"/>
      <w:pPr>
        <w:ind w:left="6480" w:hanging="360"/>
      </w:pPr>
      <w:rPr>
        <w:rFonts w:ascii="Wingdings" w:hAnsi="Wingdings" w:hint="default"/>
      </w:rPr>
    </w:lvl>
  </w:abstractNum>
  <w:abstractNum w:abstractNumId="4" w15:restartNumberingAfterBreak="0">
    <w:nsid w:val="118547C0"/>
    <w:multiLevelType w:val="hybridMultilevel"/>
    <w:tmpl w:val="713A5A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11A34363"/>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6" w15:restartNumberingAfterBreak="0">
    <w:nsid w:val="18511AED"/>
    <w:multiLevelType w:val="hybridMultilevel"/>
    <w:tmpl w:val="DDEAD6C0"/>
    <w:lvl w:ilvl="0" w:tplc="1F60E970">
      <w:start w:val="1"/>
      <w:numFmt w:val="decimal"/>
      <w:lvlText w:val="%1."/>
      <w:lvlJc w:val="left"/>
      <w:pPr>
        <w:ind w:left="720" w:hanging="360"/>
      </w:pPr>
      <w:rPr>
        <w:rFonts w:hint="default"/>
      </w:rPr>
    </w:lvl>
    <w:lvl w:ilvl="1" w:tplc="2940F338">
      <w:start w:val="1"/>
      <w:numFmt w:val="lowerLetter"/>
      <w:lvlText w:val="%2."/>
      <w:lvlJc w:val="left"/>
      <w:pPr>
        <w:ind w:left="1440" w:hanging="360"/>
      </w:pPr>
    </w:lvl>
    <w:lvl w:ilvl="2" w:tplc="3F7E1282" w:tentative="1">
      <w:start w:val="1"/>
      <w:numFmt w:val="lowerRoman"/>
      <w:lvlText w:val="%3."/>
      <w:lvlJc w:val="right"/>
      <w:pPr>
        <w:ind w:left="2160" w:hanging="180"/>
      </w:pPr>
    </w:lvl>
    <w:lvl w:ilvl="3" w:tplc="82407156" w:tentative="1">
      <w:start w:val="1"/>
      <w:numFmt w:val="decimal"/>
      <w:lvlText w:val="%4."/>
      <w:lvlJc w:val="left"/>
      <w:pPr>
        <w:ind w:left="2880" w:hanging="360"/>
      </w:pPr>
    </w:lvl>
    <w:lvl w:ilvl="4" w:tplc="6146250E" w:tentative="1">
      <w:start w:val="1"/>
      <w:numFmt w:val="lowerLetter"/>
      <w:lvlText w:val="%5."/>
      <w:lvlJc w:val="left"/>
      <w:pPr>
        <w:ind w:left="3600" w:hanging="360"/>
      </w:pPr>
    </w:lvl>
    <w:lvl w:ilvl="5" w:tplc="166221A2" w:tentative="1">
      <w:start w:val="1"/>
      <w:numFmt w:val="lowerRoman"/>
      <w:lvlText w:val="%6."/>
      <w:lvlJc w:val="right"/>
      <w:pPr>
        <w:ind w:left="4320" w:hanging="180"/>
      </w:pPr>
    </w:lvl>
    <w:lvl w:ilvl="6" w:tplc="C1F08604" w:tentative="1">
      <w:start w:val="1"/>
      <w:numFmt w:val="decimal"/>
      <w:lvlText w:val="%7."/>
      <w:lvlJc w:val="left"/>
      <w:pPr>
        <w:ind w:left="5040" w:hanging="360"/>
      </w:pPr>
    </w:lvl>
    <w:lvl w:ilvl="7" w:tplc="E312D9FE" w:tentative="1">
      <w:start w:val="1"/>
      <w:numFmt w:val="lowerLetter"/>
      <w:lvlText w:val="%8."/>
      <w:lvlJc w:val="left"/>
      <w:pPr>
        <w:ind w:left="5760" w:hanging="360"/>
      </w:pPr>
    </w:lvl>
    <w:lvl w:ilvl="8" w:tplc="86F4A51A" w:tentative="1">
      <w:start w:val="1"/>
      <w:numFmt w:val="lowerRoman"/>
      <w:lvlText w:val="%9."/>
      <w:lvlJc w:val="right"/>
      <w:pPr>
        <w:ind w:left="6480" w:hanging="180"/>
      </w:pPr>
    </w:lvl>
  </w:abstractNum>
  <w:abstractNum w:abstractNumId="7" w15:restartNumberingAfterBreak="0">
    <w:nsid w:val="1BD43F5F"/>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8" w15:restartNumberingAfterBreak="0">
    <w:nsid w:val="2BB615FA"/>
    <w:multiLevelType w:val="hybridMultilevel"/>
    <w:tmpl w:val="F2DA347E"/>
    <w:lvl w:ilvl="0" w:tplc="CD40C9C4">
      <w:start w:val="1"/>
      <w:numFmt w:val="decimal"/>
      <w:pStyle w:val="ListNumber"/>
      <w:lvlText w:val="%1."/>
      <w:lvlJc w:val="left"/>
      <w:pPr>
        <w:ind w:left="720" w:hanging="360"/>
      </w:pPr>
      <w:rPr>
        <w:rFonts w:hint="default"/>
      </w:rPr>
    </w:lvl>
    <w:lvl w:ilvl="1" w:tplc="0B2C0ECC">
      <w:start w:val="1"/>
      <w:numFmt w:val="bullet"/>
      <w:lvlText w:val="o"/>
      <w:lvlJc w:val="left"/>
      <w:pPr>
        <w:ind w:left="1440" w:hanging="360"/>
      </w:pPr>
      <w:rPr>
        <w:rFonts w:ascii="Courier New" w:hAnsi="Courier New" w:cs="Courier New" w:hint="default"/>
      </w:rPr>
    </w:lvl>
    <w:lvl w:ilvl="2" w:tplc="2F2ADCDC" w:tentative="1">
      <w:start w:val="1"/>
      <w:numFmt w:val="bullet"/>
      <w:lvlText w:val=""/>
      <w:lvlJc w:val="left"/>
      <w:pPr>
        <w:ind w:left="2160" w:hanging="360"/>
      </w:pPr>
      <w:rPr>
        <w:rFonts w:ascii="Wingdings" w:hAnsi="Wingdings" w:hint="default"/>
      </w:rPr>
    </w:lvl>
    <w:lvl w:ilvl="3" w:tplc="811476B6" w:tentative="1">
      <w:start w:val="1"/>
      <w:numFmt w:val="bullet"/>
      <w:lvlText w:val=""/>
      <w:lvlJc w:val="left"/>
      <w:pPr>
        <w:ind w:left="2880" w:hanging="360"/>
      </w:pPr>
      <w:rPr>
        <w:rFonts w:ascii="Symbol" w:hAnsi="Symbol" w:hint="default"/>
      </w:rPr>
    </w:lvl>
    <w:lvl w:ilvl="4" w:tplc="8A44C9DE" w:tentative="1">
      <w:start w:val="1"/>
      <w:numFmt w:val="bullet"/>
      <w:lvlText w:val="o"/>
      <w:lvlJc w:val="left"/>
      <w:pPr>
        <w:ind w:left="3600" w:hanging="360"/>
      </w:pPr>
      <w:rPr>
        <w:rFonts w:ascii="Courier New" w:hAnsi="Courier New" w:cs="Courier New" w:hint="default"/>
      </w:rPr>
    </w:lvl>
    <w:lvl w:ilvl="5" w:tplc="C504E42A" w:tentative="1">
      <w:start w:val="1"/>
      <w:numFmt w:val="bullet"/>
      <w:lvlText w:val=""/>
      <w:lvlJc w:val="left"/>
      <w:pPr>
        <w:ind w:left="4320" w:hanging="360"/>
      </w:pPr>
      <w:rPr>
        <w:rFonts w:ascii="Wingdings" w:hAnsi="Wingdings" w:hint="default"/>
      </w:rPr>
    </w:lvl>
    <w:lvl w:ilvl="6" w:tplc="BD202A30" w:tentative="1">
      <w:start w:val="1"/>
      <w:numFmt w:val="bullet"/>
      <w:lvlText w:val=""/>
      <w:lvlJc w:val="left"/>
      <w:pPr>
        <w:ind w:left="5040" w:hanging="360"/>
      </w:pPr>
      <w:rPr>
        <w:rFonts w:ascii="Symbol" w:hAnsi="Symbol" w:hint="default"/>
      </w:rPr>
    </w:lvl>
    <w:lvl w:ilvl="7" w:tplc="B8FA03A6" w:tentative="1">
      <w:start w:val="1"/>
      <w:numFmt w:val="bullet"/>
      <w:lvlText w:val="o"/>
      <w:lvlJc w:val="left"/>
      <w:pPr>
        <w:ind w:left="5760" w:hanging="360"/>
      </w:pPr>
      <w:rPr>
        <w:rFonts w:ascii="Courier New" w:hAnsi="Courier New" w:cs="Courier New" w:hint="default"/>
      </w:rPr>
    </w:lvl>
    <w:lvl w:ilvl="8" w:tplc="6C56819E" w:tentative="1">
      <w:start w:val="1"/>
      <w:numFmt w:val="bullet"/>
      <w:lvlText w:val=""/>
      <w:lvlJc w:val="left"/>
      <w:pPr>
        <w:ind w:left="6480" w:hanging="360"/>
      </w:pPr>
      <w:rPr>
        <w:rFonts w:ascii="Wingdings" w:hAnsi="Wingding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1264159"/>
    <w:multiLevelType w:val="hybridMultilevel"/>
    <w:tmpl w:val="667C43EC"/>
    <w:lvl w:ilvl="0" w:tplc="DD660FE0">
      <w:start w:val="1"/>
      <w:numFmt w:val="bullet"/>
      <w:lvlText w:val=""/>
      <w:lvlJc w:val="left"/>
      <w:pPr>
        <w:ind w:left="770" w:hanging="360"/>
      </w:pPr>
      <w:rPr>
        <w:rFonts w:ascii="Symbol" w:hAnsi="Symbol" w:hint="default"/>
      </w:rPr>
    </w:lvl>
    <w:lvl w:ilvl="1" w:tplc="54940F52">
      <w:start w:val="1"/>
      <w:numFmt w:val="bullet"/>
      <w:lvlText w:val="o"/>
      <w:lvlJc w:val="left"/>
      <w:pPr>
        <w:ind w:left="1490" w:hanging="360"/>
      </w:pPr>
      <w:rPr>
        <w:rFonts w:ascii="Courier New" w:hAnsi="Courier New" w:cs="Courier New" w:hint="default"/>
      </w:rPr>
    </w:lvl>
    <w:lvl w:ilvl="2" w:tplc="005065C2">
      <w:start w:val="1"/>
      <w:numFmt w:val="bullet"/>
      <w:lvlText w:val=""/>
      <w:lvlJc w:val="left"/>
      <w:pPr>
        <w:ind w:left="2210" w:hanging="360"/>
      </w:pPr>
      <w:rPr>
        <w:rFonts w:ascii="Wingdings" w:hAnsi="Wingdings" w:hint="default"/>
      </w:rPr>
    </w:lvl>
    <w:lvl w:ilvl="3" w:tplc="4396433A">
      <w:start w:val="1"/>
      <w:numFmt w:val="bullet"/>
      <w:lvlText w:val=""/>
      <w:lvlJc w:val="left"/>
      <w:pPr>
        <w:ind w:left="2930" w:hanging="360"/>
      </w:pPr>
      <w:rPr>
        <w:rFonts w:ascii="Symbol" w:hAnsi="Symbol" w:hint="default"/>
      </w:rPr>
    </w:lvl>
    <w:lvl w:ilvl="4" w:tplc="62885004">
      <w:start w:val="1"/>
      <w:numFmt w:val="bullet"/>
      <w:lvlText w:val="o"/>
      <w:lvlJc w:val="left"/>
      <w:pPr>
        <w:ind w:left="3650" w:hanging="360"/>
      </w:pPr>
      <w:rPr>
        <w:rFonts w:ascii="Courier New" w:hAnsi="Courier New" w:cs="Courier New" w:hint="default"/>
      </w:rPr>
    </w:lvl>
    <w:lvl w:ilvl="5" w:tplc="FDCC3AF8">
      <w:start w:val="1"/>
      <w:numFmt w:val="bullet"/>
      <w:lvlText w:val=""/>
      <w:lvlJc w:val="left"/>
      <w:pPr>
        <w:ind w:left="4370" w:hanging="360"/>
      </w:pPr>
      <w:rPr>
        <w:rFonts w:ascii="Wingdings" w:hAnsi="Wingdings" w:hint="default"/>
      </w:rPr>
    </w:lvl>
    <w:lvl w:ilvl="6" w:tplc="CD2CCAC2">
      <w:start w:val="1"/>
      <w:numFmt w:val="bullet"/>
      <w:lvlText w:val=""/>
      <w:lvlJc w:val="left"/>
      <w:pPr>
        <w:ind w:left="5090" w:hanging="360"/>
      </w:pPr>
      <w:rPr>
        <w:rFonts w:ascii="Symbol" w:hAnsi="Symbol" w:hint="default"/>
      </w:rPr>
    </w:lvl>
    <w:lvl w:ilvl="7" w:tplc="F2541294">
      <w:start w:val="1"/>
      <w:numFmt w:val="bullet"/>
      <w:lvlText w:val="o"/>
      <w:lvlJc w:val="left"/>
      <w:pPr>
        <w:ind w:left="5810" w:hanging="360"/>
      </w:pPr>
      <w:rPr>
        <w:rFonts w:ascii="Courier New" w:hAnsi="Courier New" w:cs="Courier New" w:hint="default"/>
      </w:rPr>
    </w:lvl>
    <w:lvl w:ilvl="8" w:tplc="014AC59A">
      <w:start w:val="1"/>
      <w:numFmt w:val="bullet"/>
      <w:lvlText w:val=""/>
      <w:lvlJc w:val="left"/>
      <w:pPr>
        <w:ind w:left="6530" w:hanging="360"/>
      </w:pPr>
      <w:rPr>
        <w:rFonts w:ascii="Wingdings" w:hAnsi="Wingdings" w:hint="default"/>
      </w:rPr>
    </w:lvl>
  </w:abstractNum>
  <w:abstractNum w:abstractNumId="11" w15:restartNumberingAfterBreak="0">
    <w:nsid w:val="33AD3DEC"/>
    <w:multiLevelType w:val="hybridMultilevel"/>
    <w:tmpl w:val="37A0660C"/>
    <w:lvl w:ilvl="0" w:tplc="1E8A13B6">
      <w:start w:val="1"/>
      <w:numFmt w:val="bullet"/>
      <w:pStyle w:val="Bulletslist"/>
      <w:lvlText w:val=""/>
      <w:lvlJc w:val="left"/>
      <w:pPr>
        <w:ind w:left="717" w:hanging="360"/>
      </w:pPr>
      <w:rPr>
        <w:rFonts w:ascii="Wingdings" w:hAnsi="Wingdings" w:hint="default"/>
      </w:rPr>
    </w:lvl>
    <w:lvl w:ilvl="1" w:tplc="903A664E">
      <w:start w:val="1"/>
      <w:numFmt w:val="bullet"/>
      <w:lvlText w:val="o"/>
      <w:lvlJc w:val="left"/>
      <w:pPr>
        <w:ind w:left="1440" w:hanging="360"/>
      </w:pPr>
      <w:rPr>
        <w:rFonts w:ascii="Courier New" w:hAnsi="Courier New" w:cs="Courier New" w:hint="default"/>
      </w:rPr>
    </w:lvl>
    <w:lvl w:ilvl="2" w:tplc="2B907838" w:tentative="1">
      <w:start w:val="1"/>
      <w:numFmt w:val="bullet"/>
      <w:lvlText w:val=""/>
      <w:lvlJc w:val="left"/>
      <w:pPr>
        <w:ind w:left="2160" w:hanging="360"/>
      </w:pPr>
      <w:rPr>
        <w:rFonts w:ascii="Wingdings" w:hAnsi="Wingdings" w:hint="default"/>
      </w:rPr>
    </w:lvl>
    <w:lvl w:ilvl="3" w:tplc="819A52DA" w:tentative="1">
      <w:start w:val="1"/>
      <w:numFmt w:val="bullet"/>
      <w:lvlText w:val=""/>
      <w:lvlJc w:val="left"/>
      <w:pPr>
        <w:ind w:left="2880" w:hanging="360"/>
      </w:pPr>
      <w:rPr>
        <w:rFonts w:ascii="Symbol" w:hAnsi="Symbol" w:hint="default"/>
      </w:rPr>
    </w:lvl>
    <w:lvl w:ilvl="4" w:tplc="F58A5B24" w:tentative="1">
      <w:start w:val="1"/>
      <w:numFmt w:val="bullet"/>
      <w:lvlText w:val="o"/>
      <w:lvlJc w:val="left"/>
      <w:pPr>
        <w:ind w:left="3600" w:hanging="360"/>
      </w:pPr>
      <w:rPr>
        <w:rFonts w:ascii="Courier New" w:hAnsi="Courier New" w:cs="Courier New" w:hint="default"/>
      </w:rPr>
    </w:lvl>
    <w:lvl w:ilvl="5" w:tplc="E006FD32" w:tentative="1">
      <w:start w:val="1"/>
      <w:numFmt w:val="bullet"/>
      <w:lvlText w:val=""/>
      <w:lvlJc w:val="left"/>
      <w:pPr>
        <w:ind w:left="4320" w:hanging="360"/>
      </w:pPr>
      <w:rPr>
        <w:rFonts w:ascii="Wingdings" w:hAnsi="Wingdings" w:hint="default"/>
      </w:rPr>
    </w:lvl>
    <w:lvl w:ilvl="6" w:tplc="1C16C042" w:tentative="1">
      <w:start w:val="1"/>
      <w:numFmt w:val="bullet"/>
      <w:lvlText w:val=""/>
      <w:lvlJc w:val="left"/>
      <w:pPr>
        <w:ind w:left="5040" w:hanging="360"/>
      </w:pPr>
      <w:rPr>
        <w:rFonts w:ascii="Symbol" w:hAnsi="Symbol" w:hint="default"/>
      </w:rPr>
    </w:lvl>
    <w:lvl w:ilvl="7" w:tplc="30323668" w:tentative="1">
      <w:start w:val="1"/>
      <w:numFmt w:val="bullet"/>
      <w:lvlText w:val="o"/>
      <w:lvlJc w:val="left"/>
      <w:pPr>
        <w:ind w:left="5760" w:hanging="360"/>
      </w:pPr>
      <w:rPr>
        <w:rFonts w:ascii="Courier New" w:hAnsi="Courier New" w:cs="Courier New" w:hint="default"/>
      </w:rPr>
    </w:lvl>
    <w:lvl w:ilvl="8" w:tplc="9E4E9332" w:tentative="1">
      <w:start w:val="1"/>
      <w:numFmt w:val="bullet"/>
      <w:lvlText w:val=""/>
      <w:lvlJc w:val="left"/>
      <w:pPr>
        <w:ind w:left="6480" w:hanging="360"/>
      </w:pPr>
      <w:rPr>
        <w:rFonts w:ascii="Wingdings" w:hAnsi="Wingdings" w:hint="default"/>
      </w:rPr>
    </w:lvl>
  </w:abstractNum>
  <w:abstractNum w:abstractNumId="12" w15:restartNumberingAfterBreak="0">
    <w:nsid w:val="40F40714"/>
    <w:multiLevelType w:val="hybridMultilevel"/>
    <w:tmpl w:val="6B0C15AA"/>
    <w:lvl w:ilvl="0" w:tplc="3E768284">
      <w:start w:val="1"/>
      <w:numFmt w:val="lowerLetter"/>
      <w:lvlText w:val="%1)"/>
      <w:lvlJc w:val="left"/>
      <w:pPr>
        <w:ind w:left="720" w:hanging="360"/>
      </w:pPr>
    </w:lvl>
    <w:lvl w:ilvl="1" w:tplc="6B52B02E" w:tentative="1">
      <w:start w:val="1"/>
      <w:numFmt w:val="lowerLetter"/>
      <w:lvlText w:val="%2."/>
      <w:lvlJc w:val="left"/>
      <w:pPr>
        <w:ind w:left="1440" w:hanging="360"/>
      </w:pPr>
    </w:lvl>
    <w:lvl w:ilvl="2" w:tplc="652CD362" w:tentative="1">
      <w:start w:val="1"/>
      <w:numFmt w:val="lowerRoman"/>
      <w:lvlText w:val="%3."/>
      <w:lvlJc w:val="right"/>
      <w:pPr>
        <w:ind w:left="2160" w:hanging="180"/>
      </w:pPr>
    </w:lvl>
    <w:lvl w:ilvl="3" w:tplc="D7DA7D64" w:tentative="1">
      <w:start w:val="1"/>
      <w:numFmt w:val="decimal"/>
      <w:lvlText w:val="%4."/>
      <w:lvlJc w:val="left"/>
      <w:pPr>
        <w:ind w:left="2880" w:hanging="360"/>
      </w:pPr>
    </w:lvl>
    <w:lvl w:ilvl="4" w:tplc="FA285DC0" w:tentative="1">
      <w:start w:val="1"/>
      <w:numFmt w:val="lowerLetter"/>
      <w:lvlText w:val="%5."/>
      <w:lvlJc w:val="left"/>
      <w:pPr>
        <w:ind w:left="3600" w:hanging="360"/>
      </w:pPr>
    </w:lvl>
    <w:lvl w:ilvl="5" w:tplc="E820B2E8" w:tentative="1">
      <w:start w:val="1"/>
      <w:numFmt w:val="lowerRoman"/>
      <w:lvlText w:val="%6."/>
      <w:lvlJc w:val="right"/>
      <w:pPr>
        <w:ind w:left="4320" w:hanging="180"/>
      </w:pPr>
    </w:lvl>
    <w:lvl w:ilvl="6" w:tplc="0E16D45C" w:tentative="1">
      <w:start w:val="1"/>
      <w:numFmt w:val="decimal"/>
      <w:lvlText w:val="%7."/>
      <w:lvlJc w:val="left"/>
      <w:pPr>
        <w:ind w:left="5040" w:hanging="360"/>
      </w:pPr>
    </w:lvl>
    <w:lvl w:ilvl="7" w:tplc="5358BC32" w:tentative="1">
      <w:start w:val="1"/>
      <w:numFmt w:val="lowerLetter"/>
      <w:lvlText w:val="%8."/>
      <w:lvlJc w:val="left"/>
      <w:pPr>
        <w:ind w:left="5760" w:hanging="360"/>
      </w:pPr>
    </w:lvl>
    <w:lvl w:ilvl="8" w:tplc="64A6B91A" w:tentative="1">
      <w:start w:val="1"/>
      <w:numFmt w:val="lowerRoman"/>
      <w:lvlText w:val="%9."/>
      <w:lvlJc w:val="right"/>
      <w:pPr>
        <w:ind w:left="6480" w:hanging="180"/>
      </w:pPr>
    </w:lvl>
  </w:abstractNum>
  <w:abstractNum w:abstractNumId="13" w15:restartNumberingAfterBreak="0">
    <w:nsid w:val="43E6210C"/>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14" w15:restartNumberingAfterBreak="0">
    <w:nsid w:val="441525B1"/>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15" w15:restartNumberingAfterBreak="0">
    <w:nsid w:val="582B3FAE"/>
    <w:multiLevelType w:val="hybridMultilevel"/>
    <w:tmpl w:val="A89618B0"/>
    <w:lvl w:ilvl="0" w:tplc="74BE10D6">
      <w:start w:val="1"/>
      <w:numFmt w:val="decimal"/>
      <w:lvlText w:val="%1."/>
      <w:lvlJc w:val="left"/>
      <w:pPr>
        <w:ind w:left="720" w:hanging="360"/>
      </w:pPr>
      <w:rPr>
        <w:rFonts w:hint="default"/>
      </w:rPr>
    </w:lvl>
    <w:lvl w:ilvl="1" w:tplc="488A296A" w:tentative="1">
      <w:start w:val="1"/>
      <w:numFmt w:val="lowerLetter"/>
      <w:lvlText w:val="%2."/>
      <w:lvlJc w:val="left"/>
      <w:pPr>
        <w:ind w:left="1440" w:hanging="360"/>
      </w:pPr>
    </w:lvl>
    <w:lvl w:ilvl="2" w:tplc="46B03418" w:tentative="1">
      <w:start w:val="1"/>
      <w:numFmt w:val="lowerRoman"/>
      <w:lvlText w:val="%3."/>
      <w:lvlJc w:val="right"/>
      <w:pPr>
        <w:ind w:left="2160" w:hanging="180"/>
      </w:pPr>
    </w:lvl>
    <w:lvl w:ilvl="3" w:tplc="D514F5DE" w:tentative="1">
      <w:start w:val="1"/>
      <w:numFmt w:val="decimal"/>
      <w:lvlText w:val="%4."/>
      <w:lvlJc w:val="left"/>
      <w:pPr>
        <w:ind w:left="2880" w:hanging="360"/>
      </w:pPr>
    </w:lvl>
    <w:lvl w:ilvl="4" w:tplc="F67EC544" w:tentative="1">
      <w:start w:val="1"/>
      <w:numFmt w:val="lowerLetter"/>
      <w:lvlText w:val="%5."/>
      <w:lvlJc w:val="left"/>
      <w:pPr>
        <w:ind w:left="3600" w:hanging="360"/>
      </w:pPr>
    </w:lvl>
    <w:lvl w:ilvl="5" w:tplc="4B6257FE" w:tentative="1">
      <w:start w:val="1"/>
      <w:numFmt w:val="lowerRoman"/>
      <w:lvlText w:val="%6."/>
      <w:lvlJc w:val="right"/>
      <w:pPr>
        <w:ind w:left="4320" w:hanging="180"/>
      </w:pPr>
    </w:lvl>
    <w:lvl w:ilvl="6" w:tplc="1BC49EFE" w:tentative="1">
      <w:start w:val="1"/>
      <w:numFmt w:val="decimal"/>
      <w:lvlText w:val="%7."/>
      <w:lvlJc w:val="left"/>
      <w:pPr>
        <w:ind w:left="5040" w:hanging="360"/>
      </w:pPr>
    </w:lvl>
    <w:lvl w:ilvl="7" w:tplc="F586CB8A" w:tentative="1">
      <w:start w:val="1"/>
      <w:numFmt w:val="lowerLetter"/>
      <w:lvlText w:val="%8."/>
      <w:lvlJc w:val="left"/>
      <w:pPr>
        <w:ind w:left="5760" w:hanging="360"/>
      </w:pPr>
    </w:lvl>
    <w:lvl w:ilvl="8" w:tplc="291442BA" w:tentative="1">
      <w:start w:val="1"/>
      <w:numFmt w:val="lowerRoman"/>
      <w:lvlText w:val="%9."/>
      <w:lvlJc w:val="right"/>
      <w:pPr>
        <w:ind w:left="6480" w:hanging="180"/>
      </w:pPr>
    </w:lvl>
  </w:abstractNum>
  <w:abstractNum w:abstractNumId="16" w15:restartNumberingAfterBreak="0">
    <w:nsid w:val="680A05B6"/>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17" w15:restartNumberingAfterBreak="0">
    <w:nsid w:val="6E7C4CE2"/>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18" w15:restartNumberingAfterBreak="0">
    <w:nsid w:val="6F2E14B6"/>
    <w:multiLevelType w:val="hybridMultilevel"/>
    <w:tmpl w:val="4232E460"/>
    <w:lvl w:ilvl="0" w:tplc="21F2B87A">
      <w:start w:val="1"/>
      <w:numFmt w:val="decimal"/>
      <w:lvlText w:val="%1."/>
      <w:lvlJc w:val="left"/>
      <w:pPr>
        <w:ind w:left="720" w:hanging="360"/>
      </w:pPr>
      <w:rPr>
        <w:rFonts w:hint="default"/>
      </w:rPr>
    </w:lvl>
    <w:lvl w:ilvl="1" w:tplc="D93C5046" w:tentative="1">
      <w:start w:val="1"/>
      <w:numFmt w:val="lowerLetter"/>
      <w:lvlText w:val="%2."/>
      <w:lvlJc w:val="left"/>
      <w:pPr>
        <w:ind w:left="1440" w:hanging="360"/>
      </w:pPr>
    </w:lvl>
    <w:lvl w:ilvl="2" w:tplc="E5685F52" w:tentative="1">
      <w:start w:val="1"/>
      <w:numFmt w:val="lowerRoman"/>
      <w:lvlText w:val="%3."/>
      <w:lvlJc w:val="right"/>
      <w:pPr>
        <w:ind w:left="2160" w:hanging="180"/>
      </w:pPr>
    </w:lvl>
    <w:lvl w:ilvl="3" w:tplc="27EC0126" w:tentative="1">
      <w:start w:val="1"/>
      <w:numFmt w:val="decimal"/>
      <w:lvlText w:val="%4."/>
      <w:lvlJc w:val="left"/>
      <w:pPr>
        <w:ind w:left="2880" w:hanging="360"/>
      </w:pPr>
    </w:lvl>
    <w:lvl w:ilvl="4" w:tplc="63D8C872" w:tentative="1">
      <w:start w:val="1"/>
      <w:numFmt w:val="lowerLetter"/>
      <w:lvlText w:val="%5."/>
      <w:lvlJc w:val="left"/>
      <w:pPr>
        <w:ind w:left="3600" w:hanging="360"/>
      </w:pPr>
    </w:lvl>
    <w:lvl w:ilvl="5" w:tplc="6A92DE1C" w:tentative="1">
      <w:start w:val="1"/>
      <w:numFmt w:val="lowerRoman"/>
      <w:lvlText w:val="%6."/>
      <w:lvlJc w:val="right"/>
      <w:pPr>
        <w:ind w:left="4320" w:hanging="180"/>
      </w:pPr>
    </w:lvl>
    <w:lvl w:ilvl="6" w:tplc="55B8FA06" w:tentative="1">
      <w:start w:val="1"/>
      <w:numFmt w:val="decimal"/>
      <w:lvlText w:val="%7."/>
      <w:lvlJc w:val="left"/>
      <w:pPr>
        <w:ind w:left="5040" w:hanging="360"/>
      </w:pPr>
    </w:lvl>
    <w:lvl w:ilvl="7" w:tplc="7B04B7B2" w:tentative="1">
      <w:start w:val="1"/>
      <w:numFmt w:val="lowerLetter"/>
      <w:lvlText w:val="%8."/>
      <w:lvlJc w:val="left"/>
      <w:pPr>
        <w:ind w:left="5760" w:hanging="360"/>
      </w:pPr>
    </w:lvl>
    <w:lvl w:ilvl="8" w:tplc="DA40696C" w:tentative="1">
      <w:start w:val="1"/>
      <w:numFmt w:val="lowerRoman"/>
      <w:lvlText w:val="%9."/>
      <w:lvlJc w:val="right"/>
      <w:pPr>
        <w:ind w:left="6480" w:hanging="180"/>
      </w:pPr>
    </w:lvl>
  </w:abstractNum>
  <w:abstractNum w:abstractNumId="19" w15:restartNumberingAfterBreak="0">
    <w:nsid w:val="7213009B"/>
    <w:multiLevelType w:val="hybridMultilevel"/>
    <w:tmpl w:val="6DD85F1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734D15E9"/>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21" w15:restartNumberingAfterBreak="0">
    <w:nsid w:val="7D2015E0"/>
    <w:multiLevelType w:val="hybridMultilevel"/>
    <w:tmpl w:val="3F4CB436"/>
    <w:lvl w:ilvl="0" w:tplc="1F60E970">
      <w:start w:val="1"/>
      <w:numFmt w:val="decimal"/>
      <w:lvlText w:val="%1."/>
      <w:lvlJc w:val="left"/>
      <w:pPr>
        <w:ind w:left="720" w:hanging="360"/>
      </w:pPr>
      <w:rPr>
        <w:rFonts w:hint="default"/>
      </w:rPr>
    </w:lvl>
    <w:lvl w:ilvl="1" w:tplc="2940F338">
      <w:start w:val="1"/>
      <w:numFmt w:val="lowerLetter"/>
      <w:lvlText w:val="%2."/>
      <w:lvlJc w:val="left"/>
      <w:pPr>
        <w:ind w:left="1440" w:hanging="360"/>
      </w:pPr>
    </w:lvl>
    <w:lvl w:ilvl="2" w:tplc="3F7E1282" w:tentative="1">
      <w:start w:val="1"/>
      <w:numFmt w:val="lowerRoman"/>
      <w:lvlText w:val="%3."/>
      <w:lvlJc w:val="right"/>
      <w:pPr>
        <w:ind w:left="2160" w:hanging="180"/>
      </w:pPr>
    </w:lvl>
    <w:lvl w:ilvl="3" w:tplc="82407156" w:tentative="1">
      <w:start w:val="1"/>
      <w:numFmt w:val="decimal"/>
      <w:lvlText w:val="%4."/>
      <w:lvlJc w:val="left"/>
      <w:pPr>
        <w:ind w:left="2880" w:hanging="360"/>
      </w:pPr>
    </w:lvl>
    <w:lvl w:ilvl="4" w:tplc="6146250E" w:tentative="1">
      <w:start w:val="1"/>
      <w:numFmt w:val="lowerLetter"/>
      <w:lvlText w:val="%5."/>
      <w:lvlJc w:val="left"/>
      <w:pPr>
        <w:ind w:left="3600" w:hanging="360"/>
      </w:pPr>
    </w:lvl>
    <w:lvl w:ilvl="5" w:tplc="166221A2" w:tentative="1">
      <w:start w:val="1"/>
      <w:numFmt w:val="lowerRoman"/>
      <w:lvlText w:val="%6."/>
      <w:lvlJc w:val="right"/>
      <w:pPr>
        <w:ind w:left="4320" w:hanging="180"/>
      </w:pPr>
    </w:lvl>
    <w:lvl w:ilvl="6" w:tplc="C1F08604" w:tentative="1">
      <w:start w:val="1"/>
      <w:numFmt w:val="decimal"/>
      <w:lvlText w:val="%7."/>
      <w:lvlJc w:val="left"/>
      <w:pPr>
        <w:ind w:left="5040" w:hanging="360"/>
      </w:pPr>
    </w:lvl>
    <w:lvl w:ilvl="7" w:tplc="E312D9FE" w:tentative="1">
      <w:start w:val="1"/>
      <w:numFmt w:val="lowerLetter"/>
      <w:lvlText w:val="%8."/>
      <w:lvlJc w:val="left"/>
      <w:pPr>
        <w:ind w:left="5760" w:hanging="360"/>
      </w:pPr>
    </w:lvl>
    <w:lvl w:ilvl="8" w:tplc="86F4A51A" w:tentative="1">
      <w:start w:val="1"/>
      <w:numFmt w:val="lowerRoman"/>
      <w:lvlText w:val="%9."/>
      <w:lvlJc w:val="right"/>
      <w:pPr>
        <w:ind w:left="6480" w:hanging="180"/>
      </w:pPr>
    </w:lvl>
  </w:abstractNum>
  <w:abstractNum w:abstractNumId="22" w15:restartNumberingAfterBreak="0">
    <w:nsid w:val="7E0569B6"/>
    <w:multiLevelType w:val="hybridMultilevel"/>
    <w:tmpl w:val="8326B0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9"/>
  </w:num>
  <w:num w:numId="2">
    <w:abstractNumId w:val="3"/>
  </w:num>
  <w:num w:numId="3">
    <w:abstractNumId w:val="8"/>
  </w:num>
  <w:num w:numId="4">
    <w:abstractNumId w:val="11"/>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9"/>
  </w:num>
  <w:num w:numId="20">
    <w:abstractNumId w:val="1"/>
  </w:num>
  <w:num w:numId="21">
    <w:abstractNumId w:val="4"/>
  </w:num>
  <w:num w:numId="22">
    <w:abstractNumId w:val="2"/>
  </w:num>
  <w:num w:numId="23">
    <w:abstractNumId w:val="21"/>
  </w:num>
  <w:num w:numId="2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c0NwECYwNLQ3MzUyUdpeDU4uLM/DyQAuNaAP9nrUUsAAAA"/>
  </w:docVars>
  <w:rsids>
    <w:rsidRoot w:val="00FA5F68"/>
    <w:rsid w:val="00066DBC"/>
    <w:rsid w:val="000C4B29"/>
    <w:rsid w:val="000F4D9E"/>
    <w:rsid w:val="000F725F"/>
    <w:rsid w:val="00195C15"/>
    <w:rsid w:val="00196F90"/>
    <w:rsid w:val="00311FCB"/>
    <w:rsid w:val="00312FEC"/>
    <w:rsid w:val="003B11E3"/>
    <w:rsid w:val="00457782"/>
    <w:rsid w:val="004706D7"/>
    <w:rsid w:val="004D05E2"/>
    <w:rsid w:val="005001A8"/>
    <w:rsid w:val="00503873"/>
    <w:rsid w:val="005A65F0"/>
    <w:rsid w:val="005A7D63"/>
    <w:rsid w:val="005F17F1"/>
    <w:rsid w:val="00652DAD"/>
    <w:rsid w:val="00662CE8"/>
    <w:rsid w:val="006C5514"/>
    <w:rsid w:val="0074365B"/>
    <w:rsid w:val="0075768F"/>
    <w:rsid w:val="00780288"/>
    <w:rsid w:val="007B0FFF"/>
    <w:rsid w:val="00822DAE"/>
    <w:rsid w:val="00871220"/>
    <w:rsid w:val="008953BF"/>
    <w:rsid w:val="008F2F03"/>
    <w:rsid w:val="008F740B"/>
    <w:rsid w:val="009A5C71"/>
    <w:rsid w:val="00A338F8"/>
    <w:rsid w:val="00A462D5"/>
    <w:rsid w:val="00A47F95"/>
    <w:rsid w:val="00A82F3C"/>
    <w:rsid w:val="00BD2CF8"/>
    <w:rsid w:val="00CD672B"/>
    <w:rsid w:val="00D940FE"/>
    <w:rsid w:val="00DB1F0A"/>
    <w:rsid w:val="00DB4B98"/>
    <w:rsid w:val="00DB5987"/>
    <w:rsid w:val="00DC0F4E"/>
    <w:rsid w:val="00DC2ECE"/>
    <w:rsid w:val="00E25689"/>
    <w:rsid w:val="00E53F7D"/>
    <w:rsid w:val="00F04F86"/>
    <w:rsid w:val="00F1331E"/>
    <w:rsid w:val="00F2172A"/>
    <w:rsid w:val="00F828F1"/>
    <w:rsid w:val="00FA5F6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A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23926">
      <w:bodyDiv w:val="1"/>
      <w:marLeft w:val="0"/>
      <w:marRight w:val="0"/>
      <w:marTop w:val="0"/>
      <w:marBottom w:val="0"/>
      <w:divBdr>
        <w:top w:val="none" w:sz="0" w:space="0" w:color="auto"/>
        <w:left w:val="none" w:sz="0" w:space="0" w:color="auto"/>
        <w:bottom w:val="none" w:sz="0" w:space="0" w:color="auto"/>
        <w:right w:val="none" w:sz="0" w:space="0" w:color="auto"/>
      </w:divBdr>
    </w:div>
    <w:div w:id="264926166">
      <w:bodyDiv w:val="1"/>
      <w:marLeft w:val="0"/>
      <w:marRight w:val="0"/>
      <w:marTop w:val="0"/>
      <w:marBottom w:val="0"/>
      <w:divBdr>
        <w:top w:val="none" w:sz="0" w:space="0" w:color="auto"/>
        <w:left w:val="none" w:sz="0" w:space="0" w:color="auto"/>
        <w:bottom w:val="none" w:sz="0" w:space="0" w:color="auto"/>
        <w:right w:val="none" w:sz="0" w:space="0" w:color="auto"/>
      </w:divBdr>
    </w:div>
    <w:div w:id="382219655">
      <w:bodyDiv w:val="1"/>
      <w:marLeft w:val="0"/>
      <w:marRight w:val="0"/>
      <w:marTop w:val="0"/>
      <w:marBottom w:val="0"/>
      <w:divBdr>
        <w:top w:val="none" w:sz="0" w:space="0" w:color="auto"/>
        <w:left w:val="none" w:sz="0" w:space="0" w:color="auto"/>
        <w:bottom w:val="none" w:sz="0" w:space="0" w:color="auto"/>
        <w:right w:val="none" w:sz="0" w:space="0" w:color="auto"/>
      </w:divBdr>
    </w:div>
    <w:div w:id="745230380">
      <w:bodyDiv w:val="1"/>
      <w:marLeft w:val="0"/>
      <w:marRight w:val="0"/>
      <w:marTop w:val="0"/>
      <w:marBottom w:val="0"/>
      <w:divBdr>
        <w:top w:val="none" w:sz="0" w:space="0" w:color="auto"/>
        <w:left w:val="none" w:sz="0" w:space="0" w:color="auto"/>
        <w:bottom w:val="none" w:sz="0" w:space="0" w:color="auto"/>
        <w:right w:val="none" w:sz="0" w:space="0" w:color="auto"/>
      </w:divBdr>
    </w:div>
    <w:div w:id="881482961">
      <w:bodyDiv w:val="1"/>
      <w:marLeft w:val="0"/>
      <w:marRight w:val="0"/>
      <w:marTop w:val="0"/>
      <w:marBottom w:val="0"/>
      <w:divBdr>
        <w:top w:val="none" w:sz="0" w:space="0" w:color="auto"/>
        <w:left w:val="none" w:sz="0" w:space="0" w:color="auto"/>
        <w:bottom w:val="none" w:sz="0" w:space="0" w:color="auto"/>
        <w:right w:val="none" w:sz="0" w:space="0" w:color="auto"/>
      </w:divBdr>
    </w:div>
    <w:div w:id="1104424899">
      <w:bodyDiv w:val="1"/>
      <w:marLeft w:val="0"/>
      <w:marRight w:val="0"/>
      <w:marTop w:val="0"/>
      <w:marBottom w:val="0"/>
      <w:divBdr>
        <w:top w:val="none" w:sz="0" w:space="0" w:color="auto"/>
        <w:left w:val="none" w:sz="0" w:space="0" w:color="auto"/>
        <w:bottom w:val="none" w:sz="0" w:space="0" w:color="auto"/>
        <w:right w:val="none" w:sz="0" w:space="0" w:color="auto"/>
      </w:divBdr>
    </w:div>
    <w:div w:id="1148402406">
      <w:bodyDiv w:val="1"/>
      <w:marLeft w:val="0"/>
      <w:marRight w:val="0"/>
      <w:marTop w:val="0"/>
      <w:marBottom w:val="0"/>
      <w:divBdr>
        <w:top w:val="none" w:sz="0" w:space="0" w:color="auto"/>
        <w:left w:val="none" w:sz="0" w:space="0" w:color="auto"/>
        <w:bottom w:val="none" w:sz="0" w:space="0" w:color="auto"/>
        <w:right w:val="none" w:sz="0" w:space="0" w:color="auto"/>
      </w:divBdr>
    </w:div>
    <w:div w:id="1612468738">
      <w:bodyDiv w:val="1"/>
      <w:marLeft w:val="0"/>
      <w:marRight w:val="0"/>
      <w:marTop w:val="0"/>
      <w:marBottom w:val="0"/>
      <w:divBdr>
        <w:top w:val="none" w:sz="0" w:space="0" w:color="auto"/>
        <w:left w:val="none" w:sz="0" w:space="0" w:color="auto"/>
        <w:bottom w:val="none" w:sz="0" w:space="0" w:color="auto"/>
        <w:right w:val="none" w:sz="0" w:space="0" w:color="auto"/>
      </w:divBdr>
    </w:div>
    <w:div w:id="1694921557">
      <w:bodyDiv w:val="1"/>
      <w:marLeft w:val="0"/>
      <w:marRight w:val="0"/>
      <w:marTop w:val="0"/>
      <w:marBottom w:val="0"/>
      <w:divBdr>
        <w:top w:val="none" w:sz="0" w:space="0" w:color="auto"/>
        <w:left w:val="none" w:sz="0" w:space="0" w:color="auto"/>
        <w:bottom w:val="none" w:sz="0" w:space="0" w:color="auto"/>
        <w:right w:val="none" w:sz="0" w:space="0" w:color="auto"/>
      </w:divBdr>
    </w:div>
    <w:div w:id="181922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14F99-E423-4599-8A64-F85FB5E6A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1502bd91-4821-4a00-aa5e-8d420a883b7a"/>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F97B82F-91A0-47A8-8198-CCEB371E6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2120</Words>
  <Characters>12086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MSL973016_MG_Kn_1of3_design_feedback</vt:lpstr>
    </vt:vector>
  </TitlesOfParts>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Generated by the Document Automation for Training and Assessment system. 
Developed by: Marc Fearby, Tamworth Campus
Copyright © 2013 TAFE NSW.</dc:description>
  <cp:lastModifiedBy/>
  <cp:revision>1</cp:revision>
  <dcterms:created xsi:type="dcterms:W3CDTF">2019-11-05T06:44:00Z</dcterms:created>
  <dcterms:modified xsi:type="dcterms:W3CDTF">2019-11-11T23:49:00Z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