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521"/>
      </w:tblGrid>
      <w:tr w:rsidR="00C95836" w:rsidRPr="00BF09DB" w14:paraId="2A6C680D" w14:textId="77777777" w:rsidTr="00C958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9"/>
        </w:trPr>
        <w:tc>
          <w:tcPr>
            <w:tcW w:w="2405" w:type="dxa"/>
            <w:shd w:val="clear" w:color="auto" w:fill="auto"/>
          </w:tcPr>
          <w:p w14:paraId="253B5E33" w14:textId="77777777" w:rsidR="00C95836" w:rsidRPr="00BF09DB" w:rsidRDefault="00C95836" w:rsidP="00C95836">
            <w:pPr>
              <w:rPr>
                <w:color w:val="auto"/>
              </w:rPr>
            </w:pPr>
            <w:r w:rsidRPr="00BF09DB">
              <w:rPr>
                <w:color w:val="auto"/>
              </w:rPr>
              <w:t>Specimen ID</w:t>
            </w:r>
          </w:p>
        </w:tc>
        <w:tc>
          <w:tcPr>
            <w:tcW w:w="6521" w:type="dxa"/>
            <w:shd w:val="clear" w:color="auto" w:fill="auto"/>
          </w:tcPr>
          <w:p w14:paraId="71998ABD" w14:textId="77777777" w:rsidR="00C95836" w:rsidRPr="00BF09DB" w:rsidRDefault="00C95836" w:rsidP="00C95836">
            <w:pPr>
              <w:rPr>
                <w:color w:val="auto"/>
              </w:rPr>
            </w:pPr>
            <w:r w:rsidRPr="00BF09DB">
              <w:rPr>
                <w:color w:val="auto"/>
              </w:rPr>
              <w:t>Recognisable organism or cellular features</w:t>
            </w:r>
            <w:r>
              <w:rPr>
                <w:color w:val="auto"/>
              </w:rPr>
              <w:t xml:space="preserve"> (written)</w:t>
            </w:r>
          </w:p>
        </w:tc>
      </w:tr>
      <w:tr w:rsidR="00C95836" w14:paraId="5FC5993E" w14:textId="77777777" w:rsidTr="00C95836">
        <w:trPr>
          <w:trHeight w:val="2164"/>
        </w:trPr>
        <w:tc>
          <w:tcPr>
            <w:tcW w:w="2405" w:type="dxa"/>
            <w:vAlign w:val="top"/>
          </w:tcPr>
          <w:p w14:paraId="1E5F5258" w14:textId="77777777" w:rsidR="00C95836" w:rsidRDefault="00C95836" w:rsidP="00C95836">
            <w:pPr>
              <w:rPr>
                <w:i/>
                <w:iCs/>
                <w:color w:val="A6A6A6" w:themeColor="background1" w:themeShade="A6"/>
              </w:rPr>
            </w:pPr>
            <w:r w:rsidRPr="00E77BD5">
              <w:rPr>
                <w:i/>
                <w:iCs/>
                <w:color w:val="A6A6A6" w:themeColor="background1" w:themeShade="A6"/>
              </w:rPr>
              <w:t>e.g. 1275</w:t>
            </w:r>
          </w:p>
          <w:p w14:paraId="492859A5" w14:textId="77777777" w:rsidR="00377F0A" w:rsidRDefault="00377F0A" w:rsidP="00C95836"/>
          <w:p w14:paraId="1BE08A13" w14:textId="2A2ADB35" w:rsidR="00377F0A" w:rsidRPr="00377F0A" w:rsidRDefault="00377F0A" w:rsidP="00C95836">
            <w:r w:rsidRPr="00377F0A">
              <w:rPr>
                <w:color w:val="FF0000"/>
              </w:rPr>
              <w:t>17</w:t>
            </w:r>
          </w:p>
        </w:tc>
        <w:tc>
          <w:tcPr>
            <w:tcW w:w="6521" w:type="dxa"/>
            <w:vMerge w:val="restart"/>
            <w:vAlign w:val="top"/>
          </w:tcPr>
          <w:p w14:paraId="59ECBFF6" w14:textId="77777777" w:rsidR="00C95836" w:rsidRDefault="00C95836" w:rsidP="00C95836">
            <w:pPr>
              <w:rPr>
                <w:i/>
                <w:iCs/>
                <w:color w:val="A6A6A6" w:themeColor="background1" w:themeShade="A6"/>
              </w:rPr>
            </w:pPr>
            <w:r w:rsidRPr="00E77BD5">
              <w:rPr>
                <w:i/>
                <w:iCs/>
                <w:color w:val="A6A6A6" w:themeColor="background1" w:themeShade="A6"/>
              </w:rPr>
              <w:t>e.g. nucleus, cell membrane</w:t>
            </w:r>
          </w:p>
          <w:p w14:paraId="4CCFB571" w14:textId="77777777" w:rsidR="00E77BD5" w:rsidRDefault="00E77BD5" w:rsidP="00C95836">
            <w:pPr>
              <w:rPr>
                <w:color w:val="FF0000"/>
              </w:rPr>
            </w:pPr>
          </w:p>
          <w:p w14:paraId="5CECE80D" w14:textId="77777777" w:rsidR="00377F0A" w:rsidRDefault="00377F0A" w:rsidP="00C95836">
            <w:pPr>
              <w:rPr>
                <w:color w:val="FF0000"/>
              </w:rPr>
            </w:pPr>
            <w:r>
              <w:rPr>
                <w:color w:val="FF0000"/>
              </w:rPr>
              <w:t>nucleus</w:t>
            </w:r>
          </w:p>
          <w:p w14:paraId="4833FA59" w14:textId="77777777" w:rsidR="00377F0A" w:rsidRDefault="00377F0A" w:rsidP="00C95836">
            <w:pPr>
              <w:rPr>
                <w:color w:val="FF0000"/>
              </w:rPr>
            </w:pPr>
            <w:r>
              <w:rPr>
                <w:color w:val="FF0000"/>
              </w:rPr>
              <w:t>cell membrane</w:t>
            </w:r>
          </w:p>
          <w:p w14:paraId="101DBC18" w14:textId="3D282961" w:rsidR="00377F0A" w:rsidRPr="00377F0A" w:rsidRDefault="00AB34D0" w:rsidP="00C95836">
            <w:pPr>
              <w:rPr>
                <w:color w:val="FF0000"/>
              </w:rPr>
            </w:pPr>
            <w:r>
              <w:rPr>
                <w:color w:val="FF0000"/>
              </w:rPr>
              <w:t>endoplasmic reticulum / other small components not able to be recognised under this objective</w:t>
            </w:r>
          </w:p>
        </w:tc>
      </w:tr>
      <w:tr w:rsidR="00C95836" w14:paraId="0B52A76B" w14:textId="77777777" w:rsidTr="00C95836">
        <w:trPr>
          <w:trHeight w:val="756"/>
        </w:trPr>
        <w:tc>
          <w:tcPr>
            <w:tcW w:w="2405" w:type="dxa"/>
          </w:tcPr>
          <w:p w14:paraId="3A94C607" w14:textId="77777777" w:rsidR="00C95836" w:rsidRPr="00BF09DB" w:rsidRDefault="00C95836" w:rsidP="00C95836">
            <w:pPr>
              <w:rPr>
                <w:b/>
              </w:rPr>
            </w:pPr>
            <w:r>
              <w:rPr>
                <w:b/>
              </w:rPr>
              <w:t>Sample d</w:t>
            </w:r>
            <w:r w:rsidRPr="00BF09DB">
              <w:rPr>
                <w:b/>
              </w:rPr>
              <w:t>escription</w:t>
            </w:r>
          </w:p>
        </w:tc>
        <w:tc>
          <w:tcPr>
            <w:tcW w:w="6521" w:type="dxa"/>
            <w:vMerge/>
          </w:tcPr>
          <w:p w14:paraId="787DC099" w14:textId="77777777" w:rsidR="00C95836" w:rsidRDefault="00C95836" w:rsidP="00C95836"/>
        </w:tc>
      </w:tr>
      <w:tr w:rsidR="00C95836" w14:paraId="1370DB3A" w14:textId="77777777" w:rsidTr="00C95836">
        <w:trPr>
          <w:trHeight w:val="2398"/>
        </w:trPr>
        <w:tc>
          <w:tcPr>
            <w:tcW w:w="2405" w:type="dxa"/>
            <w:vAlign w:val="top"/>
          </w:tcPr>
          <w:p w14:paraId="2B488660" w14:textId="77777777" w:rsidR="00C95836" w:rsidRDefault="00C95836" w:rsidP="00C95836">
            <w:pPr>
              <w:rPr>
                <w:i/>
                <w:iCs/>
                <w:color w:val="A6A6A6" w:themeColor="background1" w:themeShade="A6"/>
              </w:rPr>
            </w:pPr>
            <w:r w:rsidRPr="00E77BD5">
              <w:rPr>
                <w:i/>
                <w:iCs/>
                <w:color w:val="A6A6A6" w:themeColor="background1" w:themeShade="A6"/>
              </w:rPr>
              <w:t xml:space="preserve">e.g. </w:t>
            </w:r>
            <w:r w:rsidR="00E77BD5">
              <w:rPr>
                <w:i/>
                <w:iCs/>
                <w:color w:val="A6A6A6" w:themeColor="background1" w:themeShade="A6"/>
              </w:rPr>
              <w:t>E</w:t>
            </w:r>
            <w:r w:rsidRPr="00E77BD5">
              <w:rPr>
                <w:i/>
                <w:iCs/>
                <w:color w:val="A6A6A6" w:themeColor="background1" w:themeShade="A6"/>
              </w:rPr>
              <w:t>.coli cells</w:t>
            </w:r>
          </w:p>
          <w:p w14:paraId="7DC07813" w14:textId="77777777" w:rsidR="00377F0A" w:rsidRDefault="00377F0A" w:rsidP="00C95836"/>
          <w:p w14:paraId="7CED74D5" w14:textId="260DE6C0" w:rsidR="00377F0A" w:rsidRPr="00377F0A" w:rsidRDefault="00AB34D0" w:rsidP="00C95836">
            <w:pPr>
              <w:rPr>
                <w:color w:val="FF0000"/>
              </w:rPr>
            </w:pPr>
            <w:r>
              <w:rPr>
                <w:color w:val="FF0000"/>
              </w:rPr>
              <w:t>cheek</w:t>
            </w:r>
            <w:r w:rsidR="00377F0A" w:rsidRPr="00377F0A">
              <w:rPr>
                <w:color w:val="FF0000"/>
              </w:rPr>
              <w:t xml:space="preserve"> cells</w:t>
            </w:r>
          </w:p>
        </w:tc>
        <w:tc>
          <w:tcPr>
            <w:tcW w:w="6521" w:type="dxa"/>
            <w:vMerge/>
          </w:tcPr>
          <w:p w14:paraId="3CA7FBBA" w14:textId="77777777" w:rsidR="00C95836" w:rsidRDefault="00C95836" w:rsidP="00C95836"/>
        </w:tc>
      </w:tr>
      <w:tr w:rsidR="00C95836" w14:paraId="2307AA0B" w14:textId="77777777" w:rsidTr="00C95836">
        <w:trPr>
          <w:trHeight w:val="734"/>
        </w:trPr>
        <w:tc>
          <w:tcPr>
            <w:tcW w:w="2405" w:type="dxa"/>
          </w:tcPr>
          <w:p w14:paraId="6B96EC93" w14:textId="77777777" w:rsidR="00C95836" w:rsidRPr="00C95836" w:rsidRDefault="00C95836" w:rsidP="00C95836">
            <w:pPr>
              <w:rPr>
                <w:b/>
              </w:rPr>
            </w:pPr>
            <w:r w:rsidRPr="00C95836">
              <w:rPr>
                <w:b/>
              </w:rPr>
              <w:t>Preparation type</w:t>
            </w:r>
          </w:p>
        </w:tc>
        <w:tc>
          <w:tcPr>
            <w:tcW w:w="6521" w:type="dxa"/>
          </w:tcPr>
          <w:p w14:paraId="17FEBF90" w14:textId="77777777" w:rsidR="00C95836" w:rsidRPr="00C95836" w:rsidRDefault="00C95836" w:rsidP="00C95836">
            <w:pPr>
              <w:rPr>
                <w:b/>
                <w:bCs/>
              </w:rPr>
            </w:pPr>
            <w:r w:rsidRPr="00C95836">
              <w:rPr>
                <w:b/>
                <w:bCs/>
              </w:rPr>
              <w:t>Diagram of organism or cell (label)</w:t>
            </w:r>
          </w:p>
        </w:tc>
      </w:tr>
      <w:tr w:rsidR="00C95836" w14:paraId="1E443F98" w14:textId="77777777" w:rsidTr="00C95836">
        <w:trPr>
          <w:trHeight w:val="2192"/>
        </w:trPr>
        <w:tc>
          <w:tcPr>
            <w:tcW w:w="2405" w:type="dxa"/>
            <w:vAlign w:val="top"/>
          </w:tcPr>
          <w:p w14:paraId="331B175B" w14:textId="77777777" w:rsidR="00C95836" w:rsidRDefault="00C95836" w:rsidP="00C95836">
            <w:pPr>
              <w:rPr>
                <w:i/>
                <w:iCs/>
                <w:color w:val="A6A6A6" w:themeColor="background1" w:themeShade="A6"/>
              </w:rPr>
            </w:pPr>
            <w:r w:rsidRPr="00E77BD5">
              <w:rPr>
                <w:i/>
                <w:iCs/>
                <w:color w:val="A6A6A6" w:themeColor="background1" w:themeShade="A6"/>
              </w:rPr>
              <w:t>e.g. smear, stain</w:t>
            </w:r>
          </w:p>
          <w:p w14:paraId="294B9D30" w14:textId="77777777" w:rsidR="00377F0A" w:rsidRDefault="00377F0A" w:rsidP="00C95836">
            <w:pPr>
              <w:rPr>
                <w:color w:val="A6A6A6" w:themeColor="background1" w:themeShade="A6"/>
              </w:rPr>
            </w:pPr>
          </w:p>
          <w:p w14:paraId="78131A58" w14:textId="44C42446" w:rsidR="00377F0A" w:rsidRPr="00377F0A" w:rsidRDefault="00377F0A" w:rsidP="00C95836">
            <w:r w:rsidRPr="00377F0A">
              <w:rPr>
                <w:color w:val="FF0000"/>
              </w:rPr>
              <w:t>wet mount</w:t>
            </w:r>
            <w:r w:rsidR="00AB34D0">
              <w:rPr>
                <w:color w:val="FF0000"/>
              </w:rPr>
              <w:t>/stain</w:t>
            </w:r>
          </w:p>
        </w:tc>
        <w:tc>
          <w:tcPr>
            <w:tcW w:w="6521" w:type="dxa"/>
            <w:vMerge w:val="restart"/>
            <w:vAlign w:val="top"/>
          </w:tcPr>
          <w:p w14:paraId="6578A253" w14:textId="77777777" w:rsidR="00C95836" w:rsidRDefault="00AB34D0" w:rsidP="00C95836">
            <w:r>
              <w:rPr>
                <w:noProof/>
                <w:lang w:eastAsia="en-AU"/>
              </w:rPr>
              <w:drawing>
                <wp:inline distT="0" distB="0" distL="0" distR="0" wp14:anchorId="401BBDF8" wp14:editId="37F47AB7">
                  <wp:extent cx="3827721" cy="2872586"/>
                  <wp:effectExtent l="0" t="0" r="1905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1557" cy="2890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5D909F" w14:textId="7DFDB377" w:rsidR="00E712E8" w:rsidRDefault="00B96837" w:rsidP="00AB34D0">
            <w:pPr>
              <w:rPr>
                <w:sz w:val="18"/>
                <w:szCs w:val="18"/>
              </w:rPr>
            </w:pPr>
            <w:hyperlink r:id="rId10" w:history="1">
              <w:r w:rsidR="00E712E8" w:rsidRPr="00E712E8">
                <w:rPr>
                  <w:rStyle w:val="Hyperlink"/>
                  <w:sz w:val="18"/>
                  <w:szCs w:val="18"/>
                </w:rPr>
                <w:t>Nucleus in human cheek cells</w:t>
              </w:r>
            </w:hyperlink>
            <w:r w:rsidR="00E712E8">
              <w:rPr>
                <w:sz w:val="18"/>
                <w:szCs w:val="18"/>
              </w:rPr>
              <w:t xml:space="preserve"> by </w:t>
            </w:r>
            <w:hyperlink r:id="rId11" w:history="1">
              <w:r w:rsidR="00E712E8" w:rsidRPr="00E712E8">
                <w:rPr>
                  <w:rStyle w:val="Hyperlink"/>
                  <w:sz w:val="18"/>
                  <w:szCs w:val="18"/>
                </w:rPr>
                <w:t>Krishna Satya 333</w:t>
              </w:r>
            </w:hyperlink>
            <w:r w:rsidR="00E712E8">
              <w:rPr>
                <w:sz w:val="18"/>
                <w:szCs w:val="18"/>
              </w:rPr>
              <w:t xml:space="preserve"> under </w:t>
            </w:r>
            <w:hyperlink r:id="rId12" w:history="1">
              <w:r w:rsidR="00E712E8" w:rsidRPr="00E712E8">
                <w:rPr>
                  <w:rStyle w:val="Hyperlink"/>
                  <w:sz w:val="18"/>
                  <w:szCs w:val="18"/>
                </w:rPr>
                <w:t>CC BY-SA 4.0</w:t>
              </w:r>
            </w:hyperlink>
          </w:p>
          <w:p w14:paraId="0FE6A492" w14:textId="3D9B1A05" w:rsidR="00AB34D0" w:rsidRPr="00AB34D0" w:rsidRDefault="00AB34D0" w:rsidP="00AB34D0">
            <w:pPr>
              <w:rPr>
                <w:sz w:val="18"/>
                <w:szCs w:val="18"/>
              </w:rPr>
            </w:pPr>
          </w:p>
        </w:tc>
      </w:tr>
      <w:tr w:rsidR="00C95836" w14:paraId="39C5A4A2" w14:textId="77777777" w:rsidTr="00C95836">
        <w:trPr>
          <w:trHeight w:val="812"/>
        </w:trPr>
        <w:tc>
          <w:tcPr>
            <w:tcW w:w="2405" w:type="dxa"/>
          </w:tcPr>
          <w:p w14:paraId="3B4879CB" w14:textId="77777777" w:rsidR="00C95836" w:rsidRPr="00C95836" w:rsidRDefault="00C95836" w:rsidP="00C95836">
            <w:pPr>
              <w:rPr>
                <w:b/>
              </w:rPr>
            </w:pPr>
            <w:r w:rsidRPr="00C95836">
              <w:rPr>
                <w:b/>
              </w:rPr>
              <w:t>Objective</w:t>
            </w:r>
          </w:p>
        </w:tc>
        <w:tc>
          <w:tcPr>
            <w:tcW w:w="6521" w:type="dxa"/>
            <w:vMerge/>
          </w:tcPr>
          <w:p w14:paraId="667536D6" w14:textId="77777777" w:rsidR="00C95836" w:rsidRDefault="00C95836" w:rsidP="00C95836"/>
        </w:tc>
      </w:tr>
      <w:tr w:rsidR="00C95836" w14:paraId="52F16CDC" w14:textId="77777777" w:rsidTr="00C95836">
        <w:trPr>
          <w:trHeight w:val="2214"/>
        </w:trPr>
        <w:tc>
          <w:tcPr>
            <w:tcW w:w="2405" w:type="dxa"/>
            <w:vAlign w:val="top"/>
          </w:tcPr>
          <w:p w14:paraId="42813730" w14:textId="77777777" w:rsidR="00C95836" w:rsidRDefault="00C95836" w:rsidP="00C95836">
            <w:pPr>
              <w:rPr>
                <w:i/>
                <w:iCs/>
                <w:color w:val="A6A6A6" w:themeColor="background1" w:themeShade="A6"/>
              </w:rPr>
            </w:pPr>
            <w:r w:rsidRPr="00E77BD5">
              <w:rPr>
                <w:i/>
                <w:iCs/>
                <w:color w:val="A6A6A6" w:themeColor="background1" w:themeShade="A6"/>
              </w:rPr>
              <w:t>e.g. 100x</w:t>
            </w:r>
          </w:p>
          <w:p w14:paraId="1713B773" w14:textId="77777777" w:rsidR="00377F0A" w:rsidRDefault="00377F0A" w:rsidP="00C95836"/>
          <w:p w14:paraId="6E499C1D" w14:textId="526F205F" w:rsidR="00377F0A" w:rsidRPr="00377F0A" w:rsidRDefault="00B45D9B" w:rsidP="00C95836">
            <w:r>
              <w:rPr>
                <w:color w:val="FF0000"/>
              </w:rPr>
              <w:t>4</w:t>
            </w:r>
            <w:r w:rsidR="00AB34D0">
              <w:rPr>
                <w:color w:val="FF0000"/>
              </w:rPr>
              <w:t>0</w:t>
            </w:r>
            <w:r w:rsidR="00377F0A" w:rsidRPr="00377F0A">
              <w:rPr>
                <w:color w:val="FF0000"/>
              </w:rPr>
              <w:t>x</w:t>
            </w:r>
          </w:p>
        </w:tc>
        <w:tc>
          <w:tcPr>
            <w:tcW w:w="6521" w:type="dxa"/>
            <w:vMerge/>
          </w:tcPr>
          <w:p w14:paraId="18F6E665" w14:textId="77777777" w:rsidR="00C95836" w:rsidRDefault="00C95836" w:rsidP="00C95836"/>
        </w:tc>
      </w:tr>
    </w:tbl>
    <w:p w14:paraId="12EA084B" w14:textId="77777777" w:rsidR="00636F0F" w:rsidRDefault="00636F0F">
      <w:bookmarkStart w:id="0" w:name="_GoBack"/>
      <w:bookmarkEnd w:id="0"/>
    </w:p>
    <w:sectPr w:rsidR="00636F0F" w:rsidSect="00C95836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30489" w14:textId="77777777" w:rsidR="007B0F01" w:rsidRDefault="007B0F01" w:rsidP="00BF09DB">
      <w:pPr>
        <w:spacing w:before="0" w:after="0"/>
      </w:pPr>
      <w:r>
        <w:separator/>
      </w:r>
    </w:p>
  </w:endnote>
  <w:endnote w:type="continuationSeparator" w:id="0">
    <w:p w14:paraId="0ECCB8B5" w14:textId="77777777" w:rsidR="007B0F01" w:rsidRDefault="007B0F01" w:rsidP="00BF09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9FCB4" w14:textId="7992A2A1" w:rsidR="00857CAB" w:rsidRDefault="00857CAB" w:rsidP="00857CAB">
    <w:pPr>
      <w:pStyle w:val="Bodyfooter"/>
      <w:rPr>
        <w:noProof/>
      </w:rPr>
    </w:pPr>
    <w:r w:rsidRPr="008D467A">
      <w:t>Document title</w:t>
    </w:r>
    <w:r>
      <w:t xml:space="preserve">: </w:t>
    </w:r>
    <w:r w:rsidR="00B96837">
      <w:fldChar w:fldCharType="begin"/>
    </w:r>
    <w:r w:rsidR="00B96837">
      <w:instrText xml:space="preserve"> FILENAME   \* MERGEFORMAT </w:instrText>
    </w:r>
    <w:r w:rsidR="00B96837">
      <w:fldChar w:fldCharType="separate"/>
    </w:r>
    <w:r w:rsidR="00B96837">
      <w:rPr>
        <w:noProof/>
      </w:rPr>
      <w:t>MSL973019_MG_Sk_4of5_SR2</w:t>
    </w:r>
    <w:r w:rsidR="00B96837">
      <w:rPr>
        <w:noProof/>
      </w:rPr>
      <w:fldChar w:fldCharType="end"/>
    </w:r>
    <w:r>
      <w:t xml:space="preserve"> </w:t>
    </w:r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B96837"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B96837">
      <w:rPr>
        <w:noProof/>
      </w:rPr>
      <w:t>1</w:t>
    </w:r>
    <w:r>
      <w:rPr>
        <w:noProof/>
      </w:rPr>
      <w:fldChar w:fldCharType="end"/>
    </w:r>
  </w:p>
  <w:p w14:paraId="0F104FF3" w14:textId="7E0AC8FA" w:rsidR="00857CAB" w:rsidRPr="000C05CF" w:rsidRDefault="00857CAB" w:rsidP="00857CAB">
    <w:pPr>
      <w:pStyle w:val="Bodyfooter"/>
      <w:rPr>
        <w:sz w:val="18"/>
        <w:szCs w:val="18"/>
      </w:rPr>
    </w:pPr>
    <w:r>
      <w:t>Resource ID: MRS_18_08</w:t>
    </w:r>
    <w:r>
      <w:rPr>
        <w:noProof/>
      </w:rPr>
      <w:t>_MSL973019_MG_Sk_4of5_SR2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10ACE" w14:textId="77777777" w:rsidR="007B0F01" w:rsidRDefault="007B0F01" w:rsidP="00BF09DB">
      <w:pPr>
        <w:spacing w:before="0" w:after="0"/>
      </w:pPr>
      <w:r>
        <w:separator/>
      </w:r>
    </w:p>
  </w:footnote>
  <w:footnote w:type="continuationSeparator" w:id="0">
    <w:p w14:paraId="49EF4926" w14:textId="77777777" w:rsidR="007B0F01" w:rsidRDefault="007B0F01" w:rsidP="00BF09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15"/>
      <w:gridCol w:w="2501"/>
    </w:tblGrid>
    <w:tr w:rsidR="009973C5" w14:paraId="14A0F85F" w14:textId="77777777" w:rsidTr="009973C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6515" w:type="dxa"/>
          <w:shd w:val="clear" w:color="auto" w:fill="auto"/>
        </w:tcPr>
        <w:p w14:paraId="1E743100" w14:textId="777ABF75" w:rsidR="009973C5" w:rsidRDefault="009973C5" w:rsidP="002F29AE">
          <w:pPr>
            <w:pStyle w:val="Header"/>
            <w:rPr>
              <w:rStyle w:val="Heading1Char"/>
              <w:color w:val="auto"/>
              <w:sz w:val="40"/>
              <w:szCs w:val="40"/>
            </w:rPr>
          </w:pPr>
          <w:r>
            <w:rPr>
              <w:rStyle w:val="Heading1Char"/>
              <w:color w:val="auto"/>
              <w:sz w:val="40"/>
              <w:szCs w:val="40"/>
            </w:rPr>
            <w:t>F40</w:t>
          </w:r>
          <w:r w:rsidR="002F29AE">
            <w:rPr>
              <w:rStyle w:val="Heading1Char"/>
              <w:color w:val="auto"/>
              <w:sz w:val="40"/>
              <w:szCs w:val="40"/>
            </w:rPr>
            <w:t>6</w:t>
          </w:r>
          <w:r>
            <w:rPr>
              <w:rStyle w:val="Heading1Char"/>
              <w:color w:val="auto"/>
              <w:sz w:val="40"/>
              <w:szCs w:val="40"/>
            </w:rPr>
            <w:t xml:space="preserve"> – </w:t>
          </w:r>
          <w:r w:rsidRPr="00BF09DB">
            <w:rPr>
              <w:rStyle w:val="Heading1Char"/>
              <w:color w:val="auto"/>
              <w:sz w:val="40"/>
              <w:szCs w:val="40"/>
            </w:rPr>
            <w:t>Organism and organelle ID</w:t>
          </w:r>
          <w:r>
            <w:rPr>
              <w:rStyle w:val="Heading1Char"/>
              <w:color w:val="auto"/>
              <w:sz w:val="40"/>
              <w:szCs w:val="40"/>
            </w:rPr>
            <w:t xml:space="preserve"> wor</w:t>
          </w:r>
          <w:r w:rsidRPr="00BF09DB">
            <w:rPr>
              <w:rStyle w:val="Heading1Char"/>
              <w:color w:val="auto"/>
              <w:sz w:val="40"/>
              <w:szCs w:val="40"/>
            </w:rPr>
            <w:t>ksheet</w:t>
          </w:r>
        </w:p>
      </w:tc>
      <w:tc>
        <w:tcPr>
          <w:tcW w:w="2501" w:type="dxa"/>
          <w:shd w:val="clear" w:color="auto" w:fill="auto"/>
        </w:tcPr>
        <w:p w14:paraId="6A8893F4" w14:textId="1072D391" w:rsidR="009973C5" w:rsidRDefault="00A57233" w:rsidP="009973C5">
          <w:pPr>
            <w:pStyle w:val="Header"/>
            <w:jc w:val="right"/>
            <w:rPr>
              <w:rStyle w:val="Heading1Char"/>
              <w:color w:val="auto"/>
              <w:sz w:val="40"/>
              <w:szCs w:val="40"/>
            </w:rPr>
          </w:pPr>
          <w:r>
            <w:rPr>
              <w:noProof/>
              <w:lang w:eastAsia="en-AU"/>
            </w:rPr>
            <w:drawing>
              <wp:inline distT="0" distB="0" distL="0" distR="0" wp14:anchorId="202B0A10" wp14:editId="2E2DDDFB">
                <wp:extent cx="1257300" cy="330200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30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1AA9FCA" w14:textId="77777777" w:rsidR="00BF09DB" w:rsidRDefault="00BF09DB" w:rsidP="009973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6FE"/>
    <w:rsid w:val="00097BB2"/>
    <w:rsid w:val="000C1A3E"/>
    <w:rsid w:val="002F29AE"/>
    <w:rsid w:val="003030E7"/>
    <w:rsid w:val="00377F0A"/>
    <w:rsid w:val="00636F0F"/>
    <w:rsid w:val="0073278F"/>
    <w:rsid w:val="007B0F01"/>
    <w:rsid w:val="008246FE"/>
    <w:rsid w:val="00857CAB"/>
    <w:rsid w:val="0092121A"/>
    <w:rsid w:val="00975645"/>
    <w:rsid w:val="009973C5"/>
    <w:rsid w:val="00A57233"/>
    <w:rsid w:val="00AB34D0"/>
    <w:rsid w:val="00B45D9B"/>
    <w:rsid w:val="00B96837"/>
    <w:rsid w:val="00BF09DB"/>
    <w:rsid w:val="00C95836"/>
    <w:rsid w:val="00E712E8"/>
    <w:rsid w:val="00E77BD5"/>
    <w:rsid w:val="00F7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50F3617"/>
  <w15:chartTrackingRefBased/>
  <w15:docId w15:val="{F3B1498F-6F55-462E-831D-6A9E50B0A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2121A"/>
    <w:pPr>
      <w:keepNext/>
      <w:keepLines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92121A"/>
    <w:pPr>
      <w:keepNext/>
      <w:keepLines/>
      <w:outlineLvl w:val="1"/>
    </w:pPr>
    <w:rPr>
      <w:rFonts w:eastAsiaTheme="majorEastAsia" w:cstheme="majorBidi"/>
      <w:b/>
      <w:color w:val="2F5496" w:themeColor="accent1" w:themeShade="BF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92121A"/>
    <w:pPr>
      <w:keepNext/>
      <w:keepLines/>
      <w:outlineLvl w:val="2"/>
    </w:pPr>
    <w:rPr>
      <w:rFonts w:eastAsiaTheme="majorEastAsia" w:cstheme="majorBidi"/>
      <w:b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92121A"/>
    <w:pPr>
      <w:keepNext/>
      <w:keepLines/>
      <w:outlineLvl w:val="3"/>
    </w:pPr>
    <w:rPr>
      <w:rFonts w:eastAsiaTheme="majorEastAsia" w:cstheme="majorBidi"/>
      <w:i/>
      <w:iCs/>
      <w:color w:val="2F5496" w:themeColor="accent1" w:themeShade="BF"/>
      <w:sz w:val="24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92121A"/>
    <w:pPr>
      <w:keepNext/>
      <w:keepLines/>
      <w:outlineLvl w:val="4"/>
    </w:pPr>
    <w:rPr>
      <w:rFonts w:eastAsiaTheme="majorEastAsia" w:cstheme="majorBidi"/>
      <w:b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92121A"/>
    <w:pPr>
      <w:keepNext/>
      <w:keepLines/>
      <w:outlineLvl w:val="5"/>
    </w:pPr>
    <w:rPr>
      <w:rFonts w:eastAsiaTheme="majorEastAsia" w:cstheme="majorBidi"/>
      <w:i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121A"/>
    <w:rPr>
      <w:rFonts w:eastAsiaTheme="majorEastAsia" w:cstheme="majorBidi"/>
      <w:b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121A"/>
    <w:rPr>
      <w:rFonts w:eastAsiaTheme="majorEastAsia" w:cstheme="majorBidi"/>
      <w:b/>
      <w:color w:val="2F5496" w:themeColor="accent1" w:themeShade="BF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121A"/>
    <w:rPr>
      <w:rFonts w:eastAsiaTheme="majorEastAsia" w:cstheme="majorBidi"/>
      <w:b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121A"/>
    <w:rPr>
      <w:rFonts w:eastAsiaTheme="majorEastAsia" w:cstheme="majorBidi"/>
      <w:i/>
      <w:iCs/>
      <w:color w:val="2F5496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121A"/>
    <w:rPr>
      <w:rFonts w:eastAsiaTheme="majorEastAsia" w:cstheme="majorBidi"/>
      <w:b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121A"/>
    <w:rPr>
      <w:rFonts w:eastAsiaTheme="majorEastAsia" w:cstheme="majorBidi"/>
      <w:i/>
      <w:color w:val="1F3763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BF09DB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F09DB"/>
  </w:style>
  <w:style w:type="paragraph" w:styleId="Footer">
    <w:name w:val="footer"/>
    <w:basedOn w:val="Normal"/>
    <w:link w:val="FooterChar"/>
    <w:uiPriority w:val="99"/>
    <w:unhideWhenUsed/>
    <w:rsid w:val="00BF09DB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F09DB"/>
  </w:style>
  <w:style w:type="table" w:styleId="TableGrid">
    <w:name w:val="Table Grid"/>
    <w:basedOn w:val="TableNormal"/>
    <w:uiPriority w:val="39"/>
    <w:rsid w:val="00BF09DB"/>
    <w:rPr>
      <w:rFonts w:ascii="Calibri" w:hAnsi="Calibri"/>
      <w:sz w:val="24"/>
      <w:szCs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character" w:styleId="Hyperlink">
    <w:name w:val="Hyperlink"/>
    <w:basedOn w:val="DefaultParagraphFont"/>
    <w:uiPriority w:val="99"/>
    <w:unhideWhenUsed/>
    <w:rsid w:val="00377F0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77F0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B34D0"/>
    <w:rPr>
      <w:color w:val="954F72" w:themeColor="followedHyperlink"/>
      <w:u w:val="single"/>
    </w:rPr>
  </w:style>
  <w:style w:type="paragraph" w:customStyle="1" w:styleId="Bodyfooter">
    <w:name w:val="Body footer"/>
    <w:basedOn w:val="Normal"/>
    <w:autoRedefine/>
    <w:qFormat/>
    <w:rsid w:val="00857CAB"/>
    <w:pPr>
      <w:tabs>
        <w:tab w:val="left" w:pos="284"/>
        <w:tab w:val="right" w:pos="9781"/>
      </w:tabs>
      <w:spacing w:before="0" w:after="0"/>
      <w:ind w:left="-425" w:right="-714"/>
    </w:pPr>
    <w:rPr>
      <w:rFonts w:asciiTheme="minorHAnsi" w:eastAsiaTheme="minorEastAsia" w:hAnsiTheme="minorHAnsi" w:cs="Arial"/>
      <w:color w:val="262626" w:themeColor="text1" w:themeTint="D9"/>
      <w:kern w:val="22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creativecommons.org/licenses/by-sa/4.0/deed.en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ommons.wikimedia.org/w/index.php?title=User:Krishna_satya_333&amp;action=edit&amp;redlink=1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commons.wikimedia.org/wiki/File:Nucleus_in_human_cheek_cells_4.jpg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Props1.xml><?xml version="1.0" encoding="utf-8"?>
<ds:datastoreItem xmlns:ds="http://schemas.openxmlformats.org/officeDocument/2006/customXml" ds:itemID="{F4FB1257-EA29-4CFA-B5FE-2EE5A6BE6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BE8B83-4F03-4D04-9F53-9B6C866DB1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DA3E3F-ADDE-40C1-BC43-46ADEA45A69D}">
  <ds:schemaRefs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Evans</dc:creator>
  <cp:keywords/>
  <dc:description/>
  <cp:lastModifiedBy>Leonie Johnson</cp:lastModifiedBy>
  <cp:revision>8</cp:revision>
  <dcterms:created xsi:type="dcterms:W3CDTF">2019-11-05T22:55:00Z</dcterms:created>
  <dcterms:modified xsi:type="dcterms:W3CDTF">2019-11-11T04:03:00Z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