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734B" w14:textId="77777777" w:rsidR="009540F5" w:rsidRDefault="00FE54C1" w:rsidP="009540F5">
      <w:pPr>
        <w:pStyle w:val="Heading1"/>
      </w:pPr>
      <w:bookmarkStart w:id="0" w:name="_Toc511220124"/>
      <w:r w:rsidRPr="00944D8C">
        <w:t>Skills</w:t>
      </w:r>
      <w:r>
        <w:t xml:space="preserve"> A</w:t>
      </w:r>
      <w:r w:rsidRPr="00944D8C">
        <w:t>ssessment</w:t>
      </w:r>
    </w:p>
    <w:p w14:paraId="206F68BE" w14:textId="11BC4801" w:rsidR="000233B7" w:rsidRPr="000233B7" w:rsidRDefault="000233B7" w:rsidP="000233B7">
      <w:pPr>
        <w:rPr>
          <w:lang w:eastAsia="en-AU"/>
        </w:rPr>
      </w:pPr>
      <w:r>
        <w:rPr>
          <w:b/>
          <w:sz w:val="28"/>
          <w:szCs w:val="28"/>
          <w:lang w:eastAsia="en-AU"/>
        </w:rPr>
        <w:t>Assessment event 3 of 3</w:t>
      </w:r>
    </w:p>
    <w:p w14:paraId="741F2775" w14:textId="77777777" w:rsidR="009540F5" w:rsidRPr="00105BC5" w:rsidRDefault="00FE54C1" w:rsidP="009540F5">
      <w:pPr>
        <w:pStyle w:val="Heading1"/>
      </w:pPr>
      <w:r>
        <w:rPr>
          <w:rFonts w:eastAsia="MS Mincho"/>
          <w:lang w:val="en-US" w:bidi="en-US"/>
        </w:rPr>
        <w:t>Trainer &amp; Assessor M</w:t>
      </w:r>
      <w:r w:rsidRPr="00B30F8E">
        <w:rPr>
          <w:rFonts w:eastAsia="MS Mincho"/>
          <w:lang w:val="en-US" w:bidi="en-US"/>
        </w:rPr>
        <w:t xml:space="preserve">arking </w:t>
      </w:r>
      <w:r>
        <w:rPr>
          <w:rFonts w:eastAsia="MS Mincho"/>
          <w:lang w:val="en-US" w:bidi="en-US"/>
        </w:rPr>
        <w:t>G</w:t>
      </w:r>
      <w:r w:rsidRPr="00B30F8E">
        <w:rPr>
          <w:rFonts w:eastAsia="MS Mincho"/>
          <w:lang w:val="en-US" w:bidi="en-US"/>
        </w:rPr>
        <w:t>uide</w:t>
      </w:r>
    </w:p>
    <w:p w14:paraId="672A6659" w14:textId="77777777" w:rsidR="009540F5" w:rsidRPr="00944D8C" w:rsidRDefault="009540F5" w:rsidP="009540F5">
      <w:pPr>
        <w:rPr>
          <w:rFonts w:eastAsia="Times New Roman"/>
          <w:b/>
          <w:noProof/>
          <w:kern w:val="22"/>
          <w:sz w:val="80"/>
          <w:szCs w:val="80"/>
          <w:lang w:eastAsia="en-AU"/>
        </w:rPr>
      </w:pPr>
    </w:p>
    <w:p w14:paraId="1FDF52F2" w14:textId="77777777" w:rsidR="009540F5" w:rsidRPr="00A56627" w:rsidRDefault="00FE54C1" w:rsidP="009540F5">
      <w:pPr>
        <w:pStyle w:val="Heading2"/>
      </w:pPr>
      <w:r w:rsidRPr="00A56627">
        <w:t>Criteria</w:t>
      </w:r>
    </w:p>
    <w:p w14:paraId="31E6AEDC" w14:textId="77777777" w:rsidR="009540F5" w:rsidRDefault="00FE54C1" w:rsidP="009540F5">
      <w:pPr>
        <w:pStyle w:val="Heading3"/>
      </w:pPr>
      <w:r w:rsidRPr="007A6B4A">
        <w:t>Unit code, name and release number</w:t>
      </w:r>
    </w:p>
    <w:p w14:paraId="21C19FBC" w14:textId="77777777" w:rsidR="009540F5" w:rsidRPr="00D83795" w:rsidRDefault="00FE54C1" w:rsidP="009540F5">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MSL974017 - Prepare, standardise and use solutions (1)</w:t>
      </w:r>
      <w:bookmarkEnd w:id="1"/>
    </w:p>
    <w:p w14:paraId="0A37501D" w14:textId="77777777" w:rsidR="009540F5" w:rsidRPr="00D83795" w:rsidRDefault="009540F5" w:rsidP="009540F5">
      <w:pPr>
        <w:pBdr>
          <w:top w:val="single" w:sz="4" w:space="1" w:color="2D739F"/>
          <w:left w:val="single" w:sz="4" w:space="4" w:color="2D739F"/>
          <w:bottom w:val="single" w:sz="4" w:space="1" w:color="2D739F"/>
          <w:right w:val="single" w:sz="4" w:space="4" w:color="2D739F"/>
        </w:pBdr>
        <w:rPr>
          <w:sz w:val="22"/>
          <w:szCs w:val="22"/>
          <w:lang w:eastAsia="en-AU"/>
        </w:rPr>
      </w:pPr>
    </w:p>
    <w:p w14:paraId="25543A4B" w14:textId="257869E8" w:rsidR="009540F5" w:rsidRPr="00BC47C6" w:rsidRDefault="00FE54C1" w:rsidP="00BC47C6">
      <w:pPr>
        <w:pStyle w:val="Heading3"/>
      </w:pPr>
      <w:r w:rsidRPr="00A41E27">
        <w:t>Qualification</w:t>
      </w:r>
      <w:r>
        <w:t>/Course</w:t>
      </w:r>
      <w:r w:rsidRPr="00A41E27">
        <w:t xml:space="preserve"> code, name and release number</w:t>
      </w:r>
      <w:bookmarkStart w:id="2" w:name="Qualification"/>
      <w:bookmarkEnd w:id="2"/>
    </w:p>
    <w:p w14:paraId="1C0F7355" w14:textId="77777777" w:rsidR="00900F55" w:rsidRDefault="00E17E04" w:rsidP="009540F5">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MSL40118 -</w:t>
      </w:r>
      <w:r w:rsidR="00900F55">
        <w:rPr>
          <w:sz w:val="22"/>
          <w:szCs w:val="22"/>
          <w:lang w:eastAsia="en-AU"/>
        </w:rPr>
        <w:t xml:space="preserve"> Certificate IV in Laboratory Techniques</w:t>
      </w:r>
    </w:p>
    <w:p w14:paraId="016C57D8" w14:textId="79F0171B" w:rsidR="00BC47C6" w:rsidRPr="00D83795" w:rsidRDefault="00BC47C6" w:rsidP="009540F5">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MSL50118 – Diploma in Laboratory Technology (1)</w:t>
      </w:r>
    </w:p>
    <w:p w14:paraId="5DAB6C7B" w14:textId="39F809BD" w:rsidR="009540F5" w:rsidRPr="00C012E8" w:rsidRDefault="00C012E8" w:rsidP="009540F5">
      <w:pPr>
        <w:pBdr>
          <w:top w:val="single" w:sz="4" w:space="1" w:color="2D739F"/>
          <w:left w:val="single" w:sz="4" w:space="4" w:color="2D739F"/>
          <w:bottom w:val="single" w:sz="4" w:space="1" w:color="2D739F"/>
          <w:right w:val="single" w:sz="4" w:space="4" w:color="2D739F"/>
        </w:pBdr>
        <w:rPr>
          <w:color w:val="FF0000"/>
          <w:sz w:val="22"/>
          <w:szCs w:val="22"/>
          <w:lang w:eastAsia="en-AU"/>
        </w:rPr>
      </w:pPr>
      <w:r>
        <w:rPr>
          <w:color w:val="FF0000"/>
          <w:sz w:val="22"/>
          <w:szCs w:val="22"/>
          <w:lang w:eastAsia="en-AU"/>
        </w:rPr>
        <w:t>**Amend the qualification box before distributing to the student. The information here should only contain the qualifica</w:t>
      </w:r>
      <w:r w:rsidR="007F56E9">
        <w:rPr>
          <w:color w:val="FF0000"/>
          <w:sz w:val="22"/>
          <w:szCs w:val="22"/>
          <w:lang w:eastAsia="en-AU"/>
        </w:rPr>
        <w:t xml:space="preserve">tion the student is enrolled </w:t>
      </w:r>
      <w:bookmarkStart w:id="3" w:name="_GoBack"/>
      <w:bookmarkEnd w:id="3"/>
      <w:r w:rsidR="007F56E9">
        <w:rPr>
          <w:color w:val="FF0000"/>
          <w:sz w:val="22"/>
          <w:szCs w:val="22"/>
          <w:lang w:eastAsia="en-AU"/>
        </w:rPr>
        <w:t>in</w:t>
      </w:r>
      <w:r>
        <w:rPr>
          <w:color w:val="FF0000"/>
          <w:sz w:val="22"/>
          <w:szCs w:val="22"/>
          <w:lang w:eastAsia="en-AU"/>
        </w:rPr>
        <w:t>**</w:t>
      </w:r>
    </w:p>
    <w:p w14:paraId="02EB378F" w14:textId="233E16B6" w:rsidR="009540F5" w:rsidRPr="00C012E8" w:rsidRDefault="009540F5">
      <w:pPr>
        <w:tabs>
          <w:tab w:val="clear" w:pos="284"/>
        </w:tabs>
        <w:spacing w:before="0" w:after="200" w:line="276" w:lineRule="auto"/>
        <w:rPr>
          <w:color w:val="FF0000"/>
          <w:lang w:eastAsia="en-AU"/>
        </w:rPr>
        <w:sectPr w:rsidR="009540F5" w:rsidRPr="00C012E8" w:rsidSect="009540F5">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6A05A809" w14:textId="77777777" w:rsidR="009540F5" w:rsidRDefault="009540F5" w:rsidP="009540F5">
      <w:pPr>
        <w:pStyle w:val="SmallerText-Black"/>
        <w:tabs>
          <w:tab w:val="left" w:pos="2127"/>
        </w:tabs>
      </w:pPr>
    </w:p>
    <w:p w14:paraId="5A39BBE3" w14:textId="77777777" w:rsidR="009540F5" w:rsidRDefault="009540F5" w:rsidP="009540F5">
      <w:pPr>
        <w:pStyle w:val="SmallerText-Black"/>
        <w:tabs>
          <w:tab w:val="left" w:pos="2127"/>
        </w:tabs>
      </w:pPr>
    </w:p>
    <w:p w14:paraId="41C8F396" w14:textId="77777777" w:rsidR="009540F5" w:rsidRDefault="009540F5" w:rsidP="009540F5">
      <w:pPr>
        <w:pStyle w:val="SmallerText-Black"/>
        <w:tabs>
          <w:tab w:val="left" w:pos="2127"/>
        </w:tabs>
      </w:pPr>
    </w:p>
    <w:p w14:paraId="72A3D3EC" w14:textId="77777777" w:rsidR="009540F5" w:rsidRDefault="009540F5" w:rsidP="009540F5">
      <w:pPr>
        <w:pStyle w:val="SmallerText-Black"/>
        <w:tabs>
          <w:tab w:val="left" w:pos="2127"/>
        </w:tabs>
      </w:pPr>
    </w:p>
    <w:p w14:paraId="0D0B940D" w14:textId="77777777" w:rsidR="009540F5" w:rsidRDefault="009540F5" w:rsidP="009540F5">
      <w:pPr>
        <w:pStyle w:val="SmallerText-Black"/>
        <w:tabs>
          <w:tab w:val="left" w:pos="2127"/>
        </w:tabs>
      </w:pPr>
    </w:p>
    <w:p w14:paraId="0E27B00A" w14:textId="77777777" w:rsidR="009540F5" w:rsidRDefault="009540F5" w:rsidP="009540F5">
      <w:pPr>
        <w:pStyle w:val="SmallerText-Black"/>
        <w:tabs>
          <w:tab w:val="left" w:pos="2127"/>
        </w:tabs>
      </w:pPr>
    </w:p>
    <w:p w14:paraId="60061E4C" w14:textId="77777777" w:rsidR="009540F5" w:rsidRDefault="009540F5" w:rsidP="009540F5">
      <w:pPr>
        <w:pStyle w:val="SmallerText-Black"/>
        <w:tabs>
          <w:tab w:val="left" w:pos="2127"/>
        </w:tabs>
      </w:pPr>
    </w:p>
    <w:p w14:paraId="44EAFD9C" w14:textId="77777777" w:rsidR="009540F5" w:rsidRDefault="009540F5" w:rsidP="009540F5">
      <w:pPr>
        <w:pStyle w:val="SmallerText-Black"/>
        <w:tabs>
          <w:tab w:val="left" w:pos="2127"/>
        </w:tabs>
      </w:pPr>
    </w:p>
    <w:p w14:paraId="4B94D5A5" w14:textId="77777777" w:rsidR="009540F5" w:rsidRDefault="009540F5" w:rsidP="009540F5">
      <w:pPr>
        <w:pStyle w:val="SmallerText-Black"/>
        <w:tabs>
          <w:tab w:val="left" w:pos="2127"/>
        </w:tabs>
      </w:pPr>
    </w:p>
    <w:p w14:paraId="3DEEC669" w14:textId="77777777" w:rsidR="009540F5" w:rsidRDefault="009540F5" w:rsidP="009540F5">
      <w:pPr>
        <w:pStyle w:val="SmallerText-Black"/>
        <w:tabs>
          <w:tab w:val="left" w:pos="2127"/>
        </w:tabs>
      </w:pPr>
    </w:p>
    <w:p w14:paraId="3656B9AB" w14:textId="77777777" w:rsidR="009540F5" w:rsidRDefault="009540F5" w:rsidP="009540F5">
      <w:pPr>
        <w:pStyle w:val="SmallerText-Black"/>
        <w:tabs>
          <w:tab w:val="left" w:pos="2127"/>
        </w:tabs>
      </w:pPr>
    </w:p>
    <w:p w14:paraId="45FB0818" w14:textId="77777777" w:rsidR="009540F5" w:rsidRDefault="009540F5" w:rsidP="009540F5">
      <w:pPr>
        <w:pStyle w:val="SmallerText-Black"/>
        <w:tabs>
          <w:tab w:val="left" w:pos="2127"/>
        </w:tabs>
      </w:pPr>
    </w:p>
    <w:p w14:paraId="049F31CB" w14:textId="77777777" w:rsidR="009540F5" w:rsidRDefault="009540F5" w:rsidP="009540F5">
      <w:pPr>
        <w:pStyle w:val="SmallerText-Black"/>
        <w:tabs>
          <w:tab w:val="left" w:pos="2127"/>
        </w:tabs>
      </w:pPr>
    </w:p>
    <w:p w14:paraId="53128261" w14:textId="77777777" w:rsidR="009540F5" w:rsidRDefault="009540F5" w:rsidP="009540F5">
      <w:pPr>
        <w:pStyle w:val="SmallerText-Black"/>
        <w:tabs>
          <w:tab w:val="left" w:pos="2127"/>
        </w:tabs>
      </w:pPr>
    </w:p>
    <w:p w14:paraId="62486C05" w14:textId="77777777" w:rsidR="009540F5" w:rsidRDefault="009540F5" w:rsidP="009540F5">
      <w:pPr>
        <w:pStyle w:val="SmallerText-Black"/>
        <w:tabs>
          <w:tab w:val="left" w:pos="2127"/>
        </w:tabs>
      </w:pPr>
    </w:p>
    <w:p w14:paraId="4101652C" w14:textId="77777777" w:rsidR="009540F5" w:rsidRDefault="009540F5" w:rsidP="009540F5">
      <w:pPr>
        <w:pStyle w:val="SmallerText-Black"/>
        <w:tabs>
          <w:tab w:val="left" w:pos="2127"/>
        </w:tabs>
      </w:pPr>
    </w:p>
    <w:p w14:paraId="4B99056E" w14:textId="77777777" w:rsidR="009540F5" w:rsidRDefault="009540F5" w:rsidP="009540F5">
      <w:pPr>
        <w:pStyle w:val="SmallerText-Black"/>
        <w:tabs>
          <w:tab w:val="left" w:pos="2127"/>
        </w:tabs>
      </w:pPr>
    </w:p>
    <w:p w14:paraId="1299C43A" w14:textId="77777777" w:rsidR="009540F5" w:rsidRDefault="009540F5" w:rsidP="009540F5">
      <w:pPr>
        <w:pStyle w:val="SmallerText-Black"/>
        <w:tabs>
          <w:tab w:val="left" w:pos="2127"/>
        </w:tabs>
      </w:pPr>
    </w:p>
    <w:p w14:paraId="4DDBEF00" w14:textId="77777777" w:rsidR="009540F5" w:rsidRDefault="009540F5" w:rsidP="009540F5">
      <w:pPr>
        <w:pStyle w:val="SmallerText-Black"/>
        <w:tabs>
          <w:tab w:val="left" w:pos="2127"/>
        </w:tabs>
      </w:pPr>
    </w:p>
    <w:p w14:paraId="3461D779" w14:textId="77777777" w:rsidR="009540F5" w:rsidRDefault="009540F5" w:rsidP="009540F5">
      <w:pPr>
        <w:pStyle w:val="SmallerText-Black"/>
        <w:tabs>
          <w:tab w:val="left" w:pos="2127"/>
        </w:tabs>
      </w:pPr>
    </w:p>
    <w:p w14:paraId="3CF2D8B6" w14:textId="77777777" w:rsidR="009540F5" w:rsidRDefault="009540F5" w:rsidP="009540F5">
      <w:pPr>
        <w:pStyle w:val="SmallerText-Black"/>
        <w:tabs>
          <w:tab w:val="left" w:pos="2127"/>
        </w:tabs>
      </w:pPr>
    </w:p>
    <w:p w14:paraId="0FB78278" w14:textId="77777777" w:rsidR="009540F5" w:rsidRDefault="009540F5" w:rsidP="009540F5">
      <w:pPr>
        <w:pStyle w:val="SmallerText-Black"/>
        <w:tabs>
          <w:tab w:val="left" w:pos="2127"/>
        </w:tabs>
      </w:pPr>
    </w:p>
    <w:p w14:paraId="203EAA8A" w14:textId="77777777" w:rsidR="00D039BD" w:rsidRPr="00E7559C" w:rsidRDefault="00D039BD" w:rsidP="00D039BD">
      <w:pPr>
        <w:pStyle w:val="SmallerText-Black"/>
        <w:tabs>
          <w:tab w:val="left" w:pos="2127"/>
        </w:tabs>
        <w:rPr>
          <w:color w:val="000000" w:themeColor="text1"/>
        </w:rPr>
      </w:pPr>
      <w:r w:rsidRPr="00E7559C">
        <w:rPr>
          <w:color w:val="000000" w:themeColor="text1"/>
        </w:rPr>
        <w:t>Version:</w:t>
      </w:r>
      <w:r w:rsidRPr="00E7559C">
        <w:rPr>
          <w:color w:val="000000" w:themeColor="text1"/>
        </w:rPr>
        <w:tab/>
        <w:t>1.0</w:t>
      </w:r>
    </w:p>
    <w:p w14:paraId="1F212329" w14:textId="77777777" w:rsidR="00D039BD" w:rsidRPr="00E7559C" w:rsidRDefault="00D039BD" w:rsidP="00D039BD">
      <w:pPr>
        <w:pStyle w:val="SmallerText-Black"/>
        <w:tabs>
          <w:tab w:val="left" w:pos="2127"/>
        </w:tabs>
        <w:rPr>
          <w:color w:val="000000" w:themeColor="text1"/>
        </w:rPr>
      </w:pPr>
      <w:r w:rsidRPr="00E7559C">
        <w:rPr>
          <w:color w:val="000000" w:themeColor="text1"/>
        </w:rPr>
        <w:t>Date created:</w:t>
      </w:r>
      <w:r>
        <w:rPr>
          <w:color w:val="000000" w:themeColor="text1"/>
        </w:rPr>
        <w:tab/>
      </w:r>
      <w:r w:rsidRPr="00E7559C">
        <w:rPr>
          <w:color w:val="000000" w:themeColor="text1"/>
        </w:rPr>
        <w:fldChar w:fldCharType="begin"/>
      </w:r>
      <w:r w:rsidRPr="00E7559C">
        <w:rPr>
          <w:color w:val="000000" w:themeColor="text1"/>
        </w:rPr>
        <w:instrText xml:space="preserve"> CREATEDATE  \@ "d MMMM yyyy"  \* MERGEFORMAT </w:instrText>
      </w:r>
      <w:r w:rsidRPr="00E7559C">
        <w:rPr>
          <w:color w:val="000000" w:themeColor="text1"/>
        </w:rPr>
        <w:fldChar w:fldCharType="separate"/>
      </w:r>
      <w:r w:rsidRPr="00E7559C">
        <w:rPr>
          <w:noProof/>
          <w:color w:val="000000" w:themeColor="text1"/>
        </w:rPr>
        <w:t>28/08/2019</w:t>
      </w:r>
      <w:r w:rsidRPr="00E7559C">
        <w:rPr>
          <w:color w:val="000000" w:themeColor="text1"/>
        </w:rPr>
        <w:fldChar w:fldCharType="end"/>
      </w:r>
    </w:p>
    <w:p w14:paraId="554EAA1E" w14:textId="7443D381" w:rsidR="00D039BD" w:rsidRPr="00E7559C" w:rsidRDefault="00D039BD" w:rsidP="00D039BD">
      <w:pPr>
        <w:pStyle w:val="SmallerText-Black"/>
        <w:tabs>
          <w:tab w:val="left" w:pos="2127"/>
        </w:tabs>
        <w:rPr>
          <w:color w:val="000000" w:themeColor="text1"/>
        </w:rPr>
      </w:pPr>
      <w:r w:rsidRPr="00E7559C">
        <w:rPr>
          <w:color w:val="000000" w:themeColor="text1"/>
        </w:rPr>
        <w:t>Date modified:</w:t>
      </w:r>
      <w:r w:rsidRPr="00E7559C">
        <w:rPr>
          <w:color w:val="000000" w:themeColor="text1"/>
        </w:rPr>
        <w:tab/>
      </w:r>
      <w:r w:rsidRPr="00E7559C">
        <w:rPr>
          <w:color w:val="000000" w:themeColor="text1"/>
        </w:rPr>
        <w:fldChar w:fldCharType="begin"/>
      </w:r>
      <w:r w:rsidRPr="00E7559C">
        <w:rPr>
          <w:color w:val="000000" w:themeColor="text1"/>
        </w:rPr>
        <w:instrText xml:space="preserve"> DATE  \@ "dd/MM/yyyy"  \* MERGEFORMAT </w:instrText>
      </w:r>
      <w:r w:rsidRPr="00E7559C">
        <w:rPr>
          <w:color w:val="000000" w:themeColor="text1"/>
        </w:rPr>
        <w:fldChar w:fldCharType="separate"/>
      </w:r>
      <w:r w:rsidR="00116CF2">
        <w:rPr>
          <w:noProof/>
          <w:color w:val="000000" w:themeColor="text1"/>
        </w:rPr>
        <w:t>10/12/2019</w:t>
      </w:r>
      <w:r w:rsidRPr="00E7559C">
        <w:rPr>
          <w:color w:val="000000" w:themeColor="text1"/>
        </w:rPr>
        <w:fldChar w:fldCharType="end"/>
      </w:r>
    </w:p>
    <w:p w14:paraId="45E13304" w14:textId="77777777" w:rsidR="00D039BD" w:rsidRPr="00E7559C" w:rsidRDefault="00D039BD" w:rsidP="00D039BD">
      <w:pPr>
        <w:pStyle w:val="SmallerText-Black"/>
        <w:rPr>
          <w:color w:val="000000" w:themeColor="text1"/>
        </w:rPr>
      </w:pPr>
    </w:p>
    <w:p w14:paraId="6B6EEC6E" w14:textId="77777777" w:rsidR="00D039BD" w:rsidRPr="00E7559C" w:rsidRDefault="00D039BD" w:rsidP="00D039BD">
      <w:pPr>
        <w:rPr>
          <w:color w:val="000000" w:themeColor="text1"/>
        </w:rPr>
      </w:pPr>
      <w:r w:rsidRPr="00E7559C">
        <w:rPr>
          <w:color w:val="000000" w:themeColor="text1"/>
        </w:rPr>
        <w:t>For queries, please contact:</w:t>
      </w:r>
    </w:p>
    <w:p w14:paraId="197118D9" w14:textId="77777777" w:rsidR="00D039BD" w:rsidRPr="00E7559C" w:rsidRDefault="00D039BD" w:rsidP="00D039BD">
      <w:pPr>
        <w:pStyle w:val="SmallerText-Black"/>
        <w:rPr>
          <w:color w:val="000000" w:themeColor="text1"/>
        </w:rPr>
      </w:pPr>
      <w:r w:rsidRPr="00E7559C">
        <w:rPr>
          <w:color w:val="000000" w:themeColor="text1"/>
        </w:rPr>
        <w:t>Innovative Manufacturing, Robotics and Science SkillsPoint</w:t>
      </w:r>
    </w:p>
    <w:p w14:paraId="22D2EB11" w14:textId="77777777" w:rsidR="00D039BD" w:rsidRPr="00E7559C" w:rsidRDefault="00D039BD" w:rsidP="00D039BD">
      <w:pPr>
        <w:pStyle w:val="SmallerText-Black"/>
        <w:rPr>
          <w:color w:val="000000" w:themeColor="text1"/>
        </w:rPr>
      </w:pPr>
      <w:r w:rsidRPr="00E7559C">
        <w:rPr>
          <w:color w:val="000000" w:themeColor="text1"/>
        </w:rPr>
        <w:t>Hamilton Campus</w:t>
      </w:r>
    </w:p>
    <w:p w14:paraId="74E1E31C" w14:textId="77777777" w:rsidR="009540F5" w:rsidRPr="000301F0" w:rsidRDefault="00FE54C1" w:rsidP="009540F5">
      <w:pPr>
        <w:pStyle w:val="SmallerText-Black"/>
        <w:spacing w:before="1440"/>
      </w:pPr>
      <w:r>
        <w:t>© 2019</w:t>
      </w:r>
      <w:r w:rsidRPr="000301F0">
        <w:t xml:space="preserve"> TAFE NSW, Sydney</w:t>
      </w:r>
      <w:r w:rsidRPr="000301F0">
        <w:rPr>
          <w:noProof/>
          <w:lang w:eastAsia="en-AU"/>
        </w:rPr>
        <w:br/>
      </w:r>
      <w:r w:rsidRPr="000301F0">
        <w:t>RTO Provider Number 90003 | CRICOS Provider Code: 00591E</w:t>
      </w:r>
    </w:p>
    <w:p w14:paraId="02018DF0" w14:textId="77777777" w:rsidR="009540F5" w:rsidRPr="00D23A6C" w:rsidRDefault="00FE54C1" w:rsidP="009540F5">
      <w:pPr>
        <w:pStyle w:val="SmallerText-Black"/>
      </w:pPr>
      <w:r>
        <w:t>This assessment can be found in the</w:t>
      </w:r>
      <w:r w:rsidRPr="00D23A6C">
        <w:t xml:space="preserve">: </w:t>
      </w:r>
      <w:hyperlink r:id="rId17" w:history="1">
        <w:r w:rsidRPr="00C036C0">
          <w:rPr>
            <w:rStyle w:val="Hyperlink"/>
          </w:rPr>
          <w:t>Learning Bank</w:t>
        </w:r>
      </w:hyperlink>
    </w:p>
    <w:p w14:paraId="43F1DC93" w14:textId="373696A2" w:rsidR="009540F5" w:rsidRPr="000301F0" w:rsidRDefault="00FE54C1" w:rsidP="009540F5">
      <w:pPr>
        <w:pStyle w:val="SmallerText-Black"/>
      </w:pPr>
      <w:r w:rsidRPr="000301F0">
        <w:t>The contents</w:t>
      </w:r>
      <w:r w:rsidR="00C012E8">
        <w:t xml:space="preserve"> of</w:t>
      </w:r>
      <w:r w:rsidRPr="000301F0">
        <w:t xml:space="preserve"> this docum</w:t>
      </w:r>
      <w:r>
        <w:t xml:space="preserve">ent </w:t>
      </w:r>
      <w:r w:rsidR="00C012E8">
        <w:t>are</w:t>
      </w:r>
      <w:r>
        <w:t xml:space="preserve"> 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116CF2">
        <w:rPr>
          <w:noProof/>
        </w:rPr>
        <w:t>10 December 2019</w:t>
      </w:r>
      <w:r w:rsidRPr="000301F0">
        <w:fldChar w:fldCharType="end"/>
      </w:r>
      <w:r w:rsidRPr="000301F0">
        <w:t>. For current information please refer to our website</w:t>
      </w:r>
      <w:r>
        <w:t xml:space="preserve"> or your teacher as appropriate</w:t>
      </w:r>
      <w:r w:rsidRPr="000301F0">
        <w:t>.</w:t>
      </w:r>
    </w:p>
    <w:p w14:paraId="56CF4607" w14:textId="77777777" w:rsidR="009540F5" w:rsidRPr="00590A93" w:rsidRDefault="00FE54C1" w:rsidP="009540F5">
      <w:pPr>
        <w:pStyle w:val="Heading2"/>
      </w:pPr>
      <w:r w:rsidRPr="00590A93">
        <w:lastRenderedPageBreak/>
        <w:t>Assessment instructions</w:t>
      </w:r>
    </w:p>
    <w:p w14:paraId="78B6B414" w14:textId="77777777" w:rsidR="009540F5" w:rsidRDefault="00FE54C1" w:rsidP="009540F5">
      <w:pPr>
        <w:pStyle w:val="Caption"/>
        <w:keepNext/>
      </w:pPr>
      <w:r>
        <w:t xml:space="preserve">Table </w:t>
      </w:r>
      <w:r>
        <w:rPr>
          <w:noProof/>
        </w:rPr>
        <w:fldChar w:fldCharType="begin"/>
      </w:r>
      <w:r>
        <w:rPr>
          <w:noProof/>
        </w:rPr>
        <w:instrText xml:space="preserve"> SEQ Table \* ARABIC </w:instrText>
      </w:r>
      <w:r>
        <w:rPr>
          <w:noProof/>
        </w:rPr>
        <w:fldChar w:fldCharType="separate"/>
      </w:r>
      <w:r w:rsidR="00654472">
        <w:rPr>
          <w:noProof/>
        </w:rPr>
        <w:t>1</w:t>
      </w:r>
      <w:r>
        <w:rPr>
          <w:noProof/>
        </w:rPr>
        <w:fldChar w:fldCharType="end"/>
      </w:r>
      <w:r>
        <w:t xml:space="preserve"> </w:t>
      </w:r>
      <w:r w:rsidRPr="000955FD">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054194" w14:paraId="19407297" w14:textId="77777777" w:rsidTr="004575BC">
        <w:trPr>
          <w:cnfStyle w:val="100000000000" w:firstRow="1" w:lastRow="0" w:firstColumn="0" w:lastColumn="0" w:oddVBand="0" w:evenVBand="0" w:oddHBand="0" w:evenHBand="0" w:firstRowFirstColumn="0" w:firstRowLastColumn="0" w:lastRowFirstColumn="0" w:lastRowLastColumn="0"/>
          <w:cantSplit w:val="0"/>
          <w:tblHeader/>
        </w:trPr>
        <w:tc>
          <w:tcPr>
            <w:tcW w:w="2405" w:type="dxa"/>
          </w:tcPr>
          <w:p w14:paraId="1943B530" w14:textId="77777777" w:rsidR="009540F5" w:rsidRDefault="00FE54C1" w:rsidP="009540F5">
            <w:pPr>
              <w:rPr>
                <w:lang w:eastAsia="en-AU"/>
              </w:rPr>
            </w:pPr>
            <w:r>
              <w:rPr>
                <w:lang w:eastAsia="en-AU"/>
              </w:rPr>
              <w:t>Assessment details</w:t>
            </w:r>
          </w:p>
        </w:tc>
        <w:tc>
          <w:tcPr>
            <w:tcW w:w="6655" w:type="dxa"/>
          </w:tcPr>
          <w:p w14:paraId="65524BBF" w14:textId="77777777" w:rsidR="009540F5" w:rsidRDefault="00FE54C1" w:rsidP="009540F5">
            <w:pPr>
              <w:rPr>
                <w:lang w:eastAsia="en-AU"/>
              </w:rPr>
            </w:pPr>
            <w:r>
              <w:rPr>
                <w:lang w:eastAsia="en-AU"/>
              </w:rPr>
              <w:t>Instructions</w:t>
            </w:r>
          </w:p>
        </w:tc>
      </w:tr>
      <w:tr w:rsidR="00054194" w14:paraId="7BD8AC75" w14:textId="77777777" w:rsidTr="00096930">
        <w:trPr>
          <w:cantSplit w:val="0"/>
        </w:trPr>
        <w:tc>
          <w:tcPr>
            <w:tcW w:w="2405" w:type="dxa"/>
            <w:vAlign w:val="top"/>
          </w:tcPr>
          <w:p w14:paraId="221DFD71" w14:textId="77777777" w:rsidR="009540F5" w:rsidRPr="00C325C1" w:rsidRDefault="00FE54C1" w:rsidP="009540F5">
            <w:pPr>
              <w:pStyle w:val="Body"/>
              <w:rPr>
                <w:b/>
                <w:sz w:val="22"/>
                <w:szCs w:val="22"/>
                <w:lang w:eastAsia="en-AU"/>
              </w:rPr>
            </w:pPr>
            <w:r w:rsidRPr="00B30F8E">
              <w:rPr>
                <w:b/>
                <w:sz w:val="22"/>
                <w:szCs w:val="22"/>
              </w:rPr>
              <w:t>Instructions for the trainer and assessor</w:t>
            </w:r>
          </w:p>
        </w:tc>
        <w:tc>
          <w:tcPr>
            <w:tcW w:w="6655" w:type="dxa"/>
            <w:vAlign w:val="top"/>
          </w:tcPr>
          <w:p w14:paraId="0F17DDBB" w14:textId="77777777" w:rsidR="009540F5" w:rsidRPr="00B30F8E" w:rsidRDefault="00FE54C1" w:rsidP="009540F5">
            <w:pPr>
              <w:pStyle w:val="Body"/>
              <w:rPr>
                <w:sz w:val="22"/>
                <w:szCs w:val="22"/>
              </w:rPr>
            </w:pPr>
            <w:r w:rsidRPr="00B30F8E">
              <w:rPr>
                <w:sz w:val="22"/>
                <w:szCs w:val="22"/>
                <w:lang w:eastAsia="en-AU"/>
              </w:rPr>
              <w:t xml:space="preserve">This is a </w:t>
            </w:r>
            <w:r>
              <w:rPr>
                <w:sz w:val="22"/>
                <w:szCs w:val="22"/>
                <w:lang w:eastAsia="en-AU"/>
              </w:rPr>
              <w:t xml:space="preserve">skill based </w:t>
            </w:r>
            <w:r w:rsidRPr="00B30F8E">
              <w:rPr>
                <w:sz w:val="22"/>
                <w:szCs w:val="22"/>
                <w:lang w:eastAsia="en-AU"/>
              </w:rPr>
              <w:t xml:space="preserve">assessment and will be assessing the student on their </w:t>
            </w:r>
            <w:r>
              <w:rPr>
                <w:sz w:val="22"/>
                <w:szCs w:val="22"/>
                <w:lang w:eastAsia="en-AU"/>
              </w:rPr>
              <w:t>ability to demonstrate skills required in</w:t>
            </w:r>
            <w:r w:rsidRPr="00B30F8E">
              <w:rPr>
                <w:sz w:val="22"/>
                <w:szCs w:val="22"/>
                <w:lang w:eastAsia="en-AU"/>
              </w:rPr>
              <w:t xml:space="preserve"> the unit.</w:t>
            </w:r>
          </w:p>
          <w:p w14:paraId="7E9D2329" w14:textId="1BE4EF2E" w:rsidR="009540F5" w:rsidRPr="00B30F8E" w:rsidRDefault="00FE54C1" w:rsidP="009540F5">
            <w:pPr>
              <w:pStyle w:val="Body"/>
              <w:rPr>
                <w:sz w:val="22"/>
                <w:szCs w:val="22"/>
              </w:rPr>
            </w:pPr>
            <w:r w:rsidRPr="00B30F8E">
              <w:rPr>
                <w:sz w:val="22"/>
                <w:szCs w:val="22"/>
              </w:rPr>
              <w:t>This assessment is in</w:t>
            </w:r>
            <w:r w:rsidR="00C012E8">
              <w:rPr>
                <w:sz w:val="22"/>
                <w:szCs w:val="22"/>
              </w:rPr>
              <w:t xml:space="preserve"> </w:t>
            </w:r>
            <w:r w:rsidR="004D68E0">
              <w:rPr>
                <w:sz w:val="22"/>
                <w:szCs w:val="22"/>
              </w:rPr>
              <w:t>3</w:t>
            </w:r>
            <w:r w:rsidRPr="00B30F8E">
              <w:rPr>
                <w:sz w:val="22"/>
                <w:szCs w:val="22"/>
              </w:rPr>
              <w:t xml:space="preserve"> parts:</w:t>
            </w:r>
          </w:p>
          <w:p w14:paraId="260D162B" w14:textId="77777777" w:rsidR="009540F5" w:rsidRPr="002A0141" w:rsidRDefault="00FE54C1" w:rsidP="004E51CB">
            <w:pPr>
              <w:pStyle w:val="Body"/>
              <w:numPr>
                <w:ilvl w:val="0"/>
                <w:numId w:val="42"/>
              </w:numPr>
              <w:spacing w:line="240" w:lineRule="auto"/>
              <w:rPr>
                <w:sz w:val="22"/>
                <w:szCs w:val="22"/>
              </w:rPr>
            </w:pPr>
            <w:r w:rsidRPr="002A0141">
              <w:rPr>
                <w:sz w:val="22"/>
                <w:szCs w:val="22"/>
              </w:rPr>
              <w:t>Practical</w:t>
            </w:r>
          </w:p>
          <w:p w14:paraId="2D22AC4E" w14:textId="77777777" w:rsidR="009540F5" w:rsidRDefault="00FE54C1" w:rsidP="004E51CB">
            <w:pPr>
              <w:pStyle w:val="Body"/>
              <w:numPr>
                <w:ilvl w:val="0"/>
                <w:numId w:val="42"/>
              </w:numPr>
              <w:spacing w:line="240" w:lineRule="auto"/>
              <w:rPr>
                <w:sz w:val="22"/>
                <w:szCs w:val="22"/>
              </w:rPr>
            </w:pPr>
            <w:r>
              <w:rPr>
                <w:sz w:val="22"/>
                <w:szCs w:val="22"/>
              </w:rPr>
              <w:t>Observation Checklist</w:t>
            </w:r>
          </w:p>
          <w:p w14:paraId="29ED536D" w14:textId="4F649636" w:rsidR="004D68E0" w:rsidRDefault="004D68E0" w:rsidP="004E51CB">
            <w:pPr>
              <w:pStyle w:val="Body"/>
              <w:numPr>
                <w:ilvl w:val="0"/>
                <w:numId w:val="42"/>
              </w:numPr>
              <w:spacing w:line="240" w:lineRule="auto"/>
              <w:rPr>
                <w:sz w:val="22"/>
                <w:szCs w:val="22"/>
              </w:rPr>
            </w:pPr>
            <w:r>
              <w:rPr>
                <w:sz w:val="22"/>
                <w:szCs w:val="22"/>
              </w:rPr>
              <w:t>Assessment Feedback</w:t>
            </w:r>
            <w:r w:rsidR="00781336">
              <w:rPr>
                <w:sz w:val="22"/>
                <w:szCs w:val="22"/>
              </w:rPr>
              <w:t xml:space="preserve"> (Student facing document)</w:t>
            </w:r>
          </w:p>
          <w:p w14:paraId="2CC43E98" w14:textId="60BA4996" w:rsidR="002A0141" w:rsidRDefault="002A0141" w:rsidP="004775C6">
            <w:pPr>
              <w:pStyle w:val="Body"/>
              <w:spacing w:line="240" w:lineRule="auto"/>
              <w:rPr>
                <w:sz w:val="22"/>
                <w:szCs w:val="22"/>
              </w:rPr>
            </w:pPr>
            <w:r>
              <w:rPr>
                <w:sz w:val="22"/>
                <w:szCs w:val="22"/>
              </w:rPr>
              <w:t xml:space="preserve">The student is required </w:t>
            </w:r>
            <w:r w:rsidR="004775C6">
              <w:rPr>
                <w:sz w:val="22"/>
                <w:szCs w:val="22"/>
              </w:rPr>
              <w:t xml:space="preserve">to </w:t>
            </w:r>
            <w:r w:rsidR="004775C6" w:rsidRPr="00781336">
              <w:rPr>
                <w:color w:val="000000" w:themeColor="text1"/>
                <w:sz w:val="22"/>
                <w:szCs w:val="22"/>
              </w:rPr>
              <w:t xml:space="preserve">standardise three solutions. </w:t>
            </w:r>
            <w:r w:rsidR="00DB5CC2" w:rsidRPr="00781336">
              <w:rPr>
                <w:color w:val="000000" w:themeColor="text1"/>
                <w:sz w:val="22"/>
                <w:szCs w:val="22"/>
              </w:rPr>
              <w:t xml:space="preserve">There will be three practical sessions and the student will work with a different solution at each of these. </w:t>
            </w:r>
            <w:r w:rsidR="004775C6" w:rsidRPr="00781336">
              <w:rPr>
                <w:color w:val="000000" w:themeColor="text1"/>
                <w:sz w:val="22"/>
                <w:szCs w:val="22"/>
              </w:rPr>
              <w:t>This will include th</w:t>
            </w:r>
            <w:r w:rsidRPr="00781336">
              <w:rPr>
                <w:color w:val="000000" w:themeColor="text1"/>
                <w:sz w:val="22"/>
                <w:szCs w:val="22"/>
              </w:rPr>
              <w:t>e</w:t>
            </w:r>
            <w:r>
              <w:rPr>
                <w:sz w:val="22"/>
                <w:szCs w:val="22"/>
              </w:rPr>
              <w:t>:</w:t>
            </w:r>
          </w:p>
          <w:p w14:paraId="7BA42F97" w14:textId="77777777" w:rsidR="002A0141" w:rsidRDefault="002A0141" w:rsidP="004E51CB">
            <w:pPr>
              <w:pStyle w:val="Body"/>
              <w:numPr>
                <w:ilvl w:val="0"/>
                <w:numId w:val="42"/>
              </w:numPr>
              <w:spacing w:line="240" w:lineRule="auto"/>
              <w:rPr>
                <w:sz w:val="22"/>
                <w:szCs w:val="22"/>
              </w:rPr>
            </w:pPr>
            <w:r>
              <w:rPr>
                <w:sz w:val="22"/>
                <w:szCs w:val="22"/>
              </w:rPr>
              <w:t>preparation</w:t>
            </w:r>
          </w:p>
          <w:p w14:paraId="6526A4B4" w14:textId="3D063766" w:rsidR="002A0141" w:rsidRDefault="00D3047A" w:rsidP="004E51CB">
            <w:pPr>
              <w:pStyle w:val="Body"/>
              <w:numPr>
                <w:ilvl w:val="0"/>
                <w:numId w:val="42"/>
              </w:numPr>
              <w:spacing w:line="240" w:lineRule="auto"/>
              <w:rPr>
                <w:sz w:val="22"/>
                <w:szCs w:val="22"/>
              </w:rPr>
            </w:pPr>
            <w:r>
              <w:rPr>
                <w:sz w:val="22"/>
                <w:szCs w:val="22"/>
              </w:rPr>
              <w:t>standardisation</w:t>
            </w:r>
          </w:p>
          <w:p w14:paraId="16E07D60" w14:textId="7082A215" w:rsidR="002A0141" w:rsidRDefault="002A0141" w:rsidP="004E51CB">
            <w:pPr>
              <w:pStyle w:val="Body"/>
              <w:numPr>
                <w:ilvl w:val="0"/>
                <w:numId w:val="42"/>
              </w:numPr>
              <w:spacing w:line="240" w:lineRule="auto"/>
              <w:rPr>
                <w:sz w:val="22"/>
                <w:szCs w:val="22"/>
              </w:rPr>
            </w:pPr>
            <w:r w:rsidRPr="002A0141">
              <w:rPr>
                <w:sz w:val="22"/>
                <w:szCs w:val="22"/>
              </w:rPr>
              <w:t xml:space="preserve">use of </w:t>
            </w:r>
            <w:r w:rsidR="004775C6">
              <w:rPr>
                <w:sz w:val="22"/>
                <w:szCs w:val="22"/>
              </w:rPr>
              <w:t xml:space="preserve">the </w:t>
            </w:r>
            <w:r w:rsidRPr="002A0141">
              <w:rPr>
                <w:sz w:val="22"/>
                <w:szCs w:val="22"/>
              </w:rPr>
              <w:t xml:space="preserve">three </w:t>
            </w:r>
            <w:r w:rsidR="004775C6">
              <w:rPr>
                <w:sz w:val="22"/>
                <w:szCs w:val="22"/>
              </w:rPr>
              <w:t xml:space="preserve">standardised </w:t>
            </w:r>
            <w:r w:rsidRPr="002A0141">
              <w:rPr>
                <w:sz w:val="22"/>
                <w:szCs w:val="22"/>
              </w:rPr>
              <w:t xml:space="preserve">solutions and </w:t>
            </w:r>
          </w:p>
          <w:p w14:paraId="6D533959" w14:textId="0F5561E3" w:rsidR="002A0141" w:rsidRPr="002A0141" w:rsidRDefault="002A0141" w:rsidP="004E51CB">
            <w:pPr>
              <w:pStyle w:val="Body"/>
              <w:numPr>
                <w:ilvl w:val="0"/>
                <w:numId w:val="42"/>
              </w:numPr>
              <w:spacing w:line="240" w:lineRule="auto"/>
              <w:rPr>
                <w:sz w:val="22"/>
                <w:szCs w:val="22"/>
              </w:rPr>
            </w:pPr>
            <w:proofErr w:type="gramStart"/>
            <w:r w:rsidRPr="002A0141">
              <w:rPr>
                <w:sz w:val="22"/>
                <w:szCs w:val="22"/>
              </w:rPr>
              <w:t>monitor</w:t>
            </w:r>
            <w:r w:rsidR="00111CDF">
              <w:rPr>
                <w:sz w:val="22"/>
                <w:szCs w:val="22"/>
              </w:rPr>
              <w:t>ing</w:t>
            </w:r>
            <w:proofErr w:type="gramEnd"/>
            <w:r w:rsidR="00111CDF">
              <w:rPr>
                <w:sz w:val="22"/>
                <w:szCs w:val="22"/>
              </w:rPr>
              <w:t xml:space="preserve"> of</w:t>
            </w:r>
            <w:r w:rsidRPr="002A0141">
              <w:rPr>
                <w:sz w:val="22"/>
                <w:szCs w:val="22"/>
              </w:rPr>
              <w:t xml:space="preserve"> the quality of laboratory solutions. </w:t>
            </w:r>
          </w:p>
          <w:p w14:paraId="29013C87" w14:textId="11E72478" w:rsidR="004775C6" w:rsidRPr="00781336" w:rsidRDefault="002A0141" w:rsidP="002A0141">
            <w:pPr>
              <w:pStyle w:val="Body"/>
              <w:rPr>
                <w:color w:val="000000" w:themeColor="text1"/>
                <w:sz w:val="22"/>
                <w:szCs w:val="22"/>
              </w:rPr>
            </w:pPr>
            <w:r w:rsidRPr="002A0141">
              <w:rPr>
                <w:sz w:val="22"/>
                <w:szCs w:val="22"/>
              </w:rPr>
              <w:t xml:space="preserve">The </w:t>
            </w:r>
            <w:r w:rsidR="004002A2" w:rsidRPr="00781336">
              <w:rPr>
                <w:color w:val="000000" w:themeColor="text1"/>
                <w:sz w:val="22"/>
                <w:szCs w:val="22"/>
              </w:rPr>
              <w:t>solutions to be standardised have</w:t>
            </w:r>
            <w:r w:rsidR="004775C6" w:rsidRPr="00781336">
              <w:rPr>
                <w:color w:val="000000" w:themeColor="text1"/>
                <w:sz w:val="22"/>
                <w:szCs w:val="22"/>
              </w:rPr>
              <w:t xml:space="preserve"> been researched by the student in their Project Assessment. The particular solutions will be familiar to the student and they would have previously worked with the particular chemicals.</w:t>
            </w:r>
            <w:r w:rsidR="006E2429" w:rsidRPr="00781336">
              <w:rPr>
                <w:color w:val="000000" w:themeColor="text1"/>
                <w:sz w:val="22"/>
                <w:szCs w:val="22"/>
              </w:rPr>
              <w:t xml:space="preserve"> </w:t>
            </w:r>
          </w:p>
          <w:p w14:paraId="2F47EB22" w14:textId="4DD0B885" w:rsidR="002652F6" w:rsidRDefault="002652F6" w:rsidP="002A0141">
            <w:pPr>
              <w:pStyle w:val="Body"/>
              <w:rPr>
                <w:color w:val="000000" w:themeColor="text1"/>
                <w:sz w:val="22"/>
                <w:szCs w:val="22"/>
              </w:rPr>
            </w:pPr>
            <w:r w:rsidRPr="00781336">
              <w:rPr>
                <w:color w:val="000000" w:themeColor="text1"/>
                <w:sz w:val="22"/>
                <w:szCs w:val="22"/>
              </w:rPr>
              <w:t>The student is to repeat the standardisation process three times using different solutions</w:t>
            </w:r>
            <w:r w:rsidR="00111CDF" w:rsidRPr="00781336">
              <w:rPr>
                <w:color w:val="000000" w:themeColor="text1"/>
                <w:sz w:val="22"/>
                <w:szCs w:val="22"/>
              </w:rPr>
              <w:t xml:space="preserve"> (one at each occurrence of the Assessment Task)</w:t>
            </w:r>
            <w:r w:rsidRPr="00781336">
              <w:rPr>
                <w:color w:val="000000" w:themeColor="text1"/>
                <w:sz w:val="22"/>
                <w:szCs w:val="22"/>
              </w:rPr>
              <w:t xml:space="preserve">. The general procedure is the same for each of the solutions and the student is to complete the Laboratory Report each time. </w:t>
            </w:r>
          </w:p>
          <w:p w14:paraId="141ECDFF" w14:textId="578BA373" w:rsidR="004775C6" w:rsidRPr="00781336" w:rsidRDefault="004775C6" w:rsidP="002A0141">
            <w:pPr>
              <w:pStyle w:val="Body"/>
              <w:rPr>
                <w:color w:val="000000" w:themeColor="text1"/>
                <w:sz w:val="22"/>
                <w:szCs w:val="22"/>
              </w:rPr>
            </w:pPr>
            <w:r w:rsidRPr="00781336">
              <w:rPr>
                <w:color w:val="000000" w:themeColor="text1"/>
                <w:sz w:val="22"/>
                <w:szCs w:val="22"/>
              </w:rPr>
              <w:t xml:space="preserve">The following </w:t>
            </w:r>
            <w:r w:rsidR="004575BC" w:rsidRPr="00781336">
              <w:rPr>
                <w:color w:val="000000" w:themeColor="text1"/>
                <w:sz w:val="22"/>
                <w:szCs w:val="22"/>
              </w:rPr>
              <w:t xml:space="preserve">specific </w:t>
            </w:r>
            <w:r w:rsidRPr="00781336">
              <w:rPr>
                <w:color w:val="000000" w:themeColor="text1"/>
                <w:sz w:val="22"/>
                <w:szCs w:val="22"/>
              </w:rPr>
              <w:t xml:space="preserve">instructions relate to what is required of the Trainer/Assessor for </w:t>
            </w:r>
            <w:r w:rsidR="004575BC" w:rsidRPr="00781336">
              <w:rPr>
                <w:color w:val="000000" w:themeColor="text1"/>
                <w:sz w:val="22"/>
                <w:szCs w:val="22"/>
              </w:rPr>
              <w:t xml:space="preserve">this Assessment, </w:t>
            </w:r>
            <w:r w:rsidR="004575BC" w:rsidRPr="00781336">
              <w:rPr>
                <w:b/>
                <w:color w:val="000000" w:themeColor="text1"/>
                <w:sz w:val="22"/>
                <w:szCs w:val="22"/>
              </w:rPr>
              <w:t>noting</w:t>
            </w:r>
            <w:r w:rsidR="004575BC" w:rsidRPr="00781336">
              <w:rPr>
                <w:color w:val="000000" w:themeColor="text1"/>
                <w:sz w:val="22"/>
                <w:szCs w:val="22"/>
              </w:rPr>
              <w:t xml:space="preserve"> that any breach of laboratory safety protocols would result in the Assessment being stopped.</w:t>
            </w:r>
          </w:p>
          <w:p w14:paraId="0D95DFBC" w14:textId="2CD6C4BD" w:rsidR="004775C6" w:rsidRPr="00781336" w:rsidRDefault="004775C6" w:rsidP="004E51CB">
            <w:pPr>
              <w:pStyle w:val="Body"/>
              <w:numPr>
                <w:ilvl w:val="0"/>
                <w:numId w:val="42"/>
              </w:numPr>
              <w:spacing w:line="240" w:lineRule="auto"/>
              <w:rPr>
                <w:color w:val="000000" w:themeColor="text1"/>
                <w:sz w:val="22"/>
                <w:szCs w:val="22"/>
              </w:rPr>
            </w:pPr>
            <w:r w:rsidRPr="00781336">
              <w:rPr>
                <w:b/>
                <w:color w:val="000000" w:themeColor="text1"/>
                <w:sz w:val="22"/>
                <w:szCs w:val="22"/>
              </w:rPr>
              <w:t>Prepare for Task</w:t>
            </w:r>
            <w:r w:rsidRPr="00781336">
              <w:rPr>
                <w:color w:val="000000" w:themeColor="text1"/>
                <w:sz w:val="22"/>
                <w:szCs w:val="22"/>
              </w:rPr>
              <w:t>:</w:t>
            </w:r>
          </w:p>
          <w:p w14:paraId="5D9B350B" w14:textId="3E942FE7" w:rsidR="00E62693" w:rsidRPr="00781336" w:rsidRDefault="00DB5CC2" w:rsidP="00D039BD">
            <w:pPr>
              <w:pStyle w:val="Body"/>
              <w:rPr>
                <w:color w:val="000000" w:themeColor="text1"/>
                <w:sz w:val="22"/>
                <w:szCs w:val="22"/>
              </w:rPr>
            </w:pPr>
            <w:r w:rsidRPr="00781336">
              <w:rPr>
                <w:b/>
                <w:color w:val="000000" w:themeColor="text1"/>
                <w:sz w:val="22"/>
                <w:szCs w:val="22"/>
              </w:rPr>
              <w:t xml:space="preserve">Note: </w:t>
            </w:r>
            <w:r w:rsidRPr="00781336">
              <w:rPr>
                <w:color w:val="000000" w:themeColor="text1"/>
                <w:sz w:val="22"/>
                <w:szCs w:val="22"/>
              </w:rPr>
              <w:t xml:space="preserve"> as this section is assessing the student is able to determine the </w:t>
            </w:r>
            <w:r w:rsidR="00E62693" w:rsidRPr="00781336">
              <w:rPr>
                <w:color w:val="000000" w:themeColor="text1"/>
                <w:sz w:val="22"/>
                <w:szCs w:val="22"/>
              </w:rPr>
              <w:t xml:space="preserve">mass of primary standard and if a dilution is required of the secondary standard. Students </w:t>
            </w:r>
            <w:r w:rsidR="00E62693" w:rsidRPr="00781336">
              <w:rPr>
                <w:b/>
                <w:color w:val="000000" w:themeColor="text1"/>
                <w:sz w:val="22"/>
                <w:szCs w:val="22"/>
              </w:rPr>
              <w:t>should not</w:t>
            </w:r>
            <w:r w:rsidR="00E62693" w:rsidRPr="00781336">
              <w:rPr>
                <w:color w:val="000000" w:themeColor="text1"/>
                <w:sz w:val="22"/>
                <w:szCs w:val="22"/>
              </w:rPr>
              <w:t xml:space="preserve"> be given the actual laboratory procedure until this sec</w:t>
            </w:r>
            <w:r w:rsidR="00D039BD">
              <w:rPr>
                <w:color w:val="000000" w:themeColor="text1"/>
                <w:sz w:val="22"/>
                <w:szCs w:val="22"/>
              </w:rPr>
              <w:t>tion has completed successfully.</w:t>
            </w:r>
          </w:p>
          <w:p w14:paraId="1BC0BCE4" w14:textId="71703E0C" w:rsidR="00E62693" w:rsidRPr="00781336" w:rsidRDefault="00E62693" w:rsidP="00D039BD">
            <w:pPr>
              <w:pStyle w:val="Body"/>
              <w:rPr>
                <w:color w:val="000000" w:themeColor="text1"/>
                <w:sz w:val="22"/>
                <w:szCs w:val="22"/>
              </w:rPr>
            </w:pPr>
            <w:r w:rsidRPr="00781336">
              <w:rPr>
                <w:color w:val="000000" w:themeColor="text1"/>
                <w:sz w:val="22"/>
                <w:szCs w:val="22"/>
              </w:rPr>
              <w:lastRenderedPageBreak/>
              <w:t>All chemicals</w:t>
            </w:r>
            <w:r w:rsidR="00A0312D" w:rsidRPr="00781336">
              <w:rPr>
                <w:color w:val="000000" w:themeColor="text1"/>
                <w:sz w:val="22"/>
                <w:szCs w:val="22"/>
              </w:rPr>
              <w:t xml:space="preserve"> (available in the correct grade and condition)</w:t>
            </w:r>
            <w:r w:rsidRPr="00781336">
              <w:rPr>
                <w:color w:val="000000" w:themeColor="text1"/>
                <w:sz w:val="22"/>
                <w:szCs w:val="22"/>
              </w:rPr>
              <w:t>, indicators, equipment (including appropriate storage containers, labels and laboratory methods are required to be available for the student.</w:t>
            </w:r>
          </w:p>
          <w:p w14:paraId="54E99C65" w14:textId="0336CDE4" w:rsidR="00DB5CC2" w:rsidRPr="00781336" w:rsidRDefault="00DB5CC2" w:rsidP="00D039BD">
            <w:pPr>
              <w:pStyle w:val="Body"/>
              <w:rPr>
                <w:color w:val="000000" w:themeColor="text1"/>
                <w:sz w:val="22"/>
                <w:szCs w:val="22"/>
              </w:rPr>
            </w:pPr>
            <w:r w:rsidRPr="00781336">
              <w:rPr>
                <w:color w:val="000000" w:themeColor="text1"/>
                <w:sz w:val="22"/>
                <w:szCs w:val="22"/>
              </w:rPr>
              <w:t>Indicate to the student the approximate concentration of the secondary solution to allow them to complete their calculations</w:t>
            </w:r>
          </w:p>
          <w:p w14:paraId="376A196F" w14:textId="00A894A1" w:rsidR="00D039BD" w:rsidRPr="00D039BD" w:rsidRDefault="00DB5CC2" w:rsidP="00D039BD">
            <w:pPr>
              <w:pStyle w:val="Body"/>
              <w:rPr>
                <w:b/>
                <w:color w:val="000000" w:themeColor="text1"/>
                <w:sz w:val="22"/>
                <w:szCs w:val="22"/>
              </w:rPr>
            </w:pPr>
            <w:r w:rsidRPr="00D039BD">
              <w:rPr>
                <w:color w:val="000000" w:themeColor="text1"/>
                <w:sz w:val="22"/>
                <w:szCs w:val="22"/>
              </w:rPr>
              <w:t>Check their cal</w:t>
            </w:r>
            <w:r w:rsidR="00D039BD" w:rsidRPr="00D039BD">
              <w:rPr>
                <w:color w:val="000000" w:themeColor="text1"/>
                <w:sz w:val="22"/>
                <w:szCs w:val="22"/>
              </w:rPr>
              <w:t>culations and sign off on their</w:t>
            </w:r>
            <w:r w:rsidR="00CC06D5" w:rsidRPr="00D039BD">
              <w:rPr>
                <w:color w:val="000000" w:themeColor="text1"/>
                <w:sz w:val="22"/>
                <w:szCs w:val="22"/>
              </w:rPr>
              <w:t xml:space="preserve"> </w:t>
            </w:r>
            <w:r w:rsidRPr="00D039BD">
              <w:rPr>
                <w:color w:val="000000" w:themeColor="text1"/>
                <w:sz w:val="22"/>
                <w:szCs w:val="22"/>
              </w:rPr>
              <w:t xml:space="preserve">Laboratory Record </w:t>
            </w:r>
            <w:r w:rsidR="00AB384F" w:rsidRPr="00D039BD">
              <w:rPr>
                <w:color w:val="000000" w:themeColor="text1"/>
                <w:sz w:val="22"/>
                <w:szCs w:val="22"/>
              </w:rPr>
              <w:t xml:space="preserve">(at 1 f) </w:t>
            </w:r>
            <w:r w:rsidRPr="00D039BD">
              <w:rPr>
                <w:color w:val="000000" w:themeColor="text1"/>
                <w:sz w:val="22"/>
                <w:szCs w:val="22"/>
              </w:rPr>
              <w:t>that the calculations are correct. If they are not correct the student should not be permitted to continue</w:t>
            </w:r>
            <w:r w:rsidR="00D039BD" w:rsidRPr="00D039BD">
              <w:rPr>
                <w:color w:val="000000" w:themeColor="text1"/>
                <w:sz w:val="22"/>
                <w:szCs w:val="22"/>
              </w:rPr>
              <w:t xml:space="preserve"> until the error is corrected. In the Observation Checklist</w:t>
            </w:r>
            <w:r w:rsidR="00D039BD">
              <w:rPr>
                <w:color w:val="000000" w:themeColor="text1"/>
                <w:sz w:val="22"/>
                <w:szCs w:val="22"/>
              </w:rPr>
              <w:t xml:space="preserve"> r</w:t>
            </w:r>
            <w:r w:rsidR="00D039BD" w:rsidRPr="00D039BD">
              <w:rPr>
                <w:color w:val="000000" w:themeColor="text1"/>
                <w:sz w:val="22"/>
                <w:szCs w:val="22"/>
              </w:rPr>
              <w:t>ecord all questions</w:t>
            </w:r>
            <w:r w:rsidR="00D039BD">
              <w:rPr>
                <w:color w:val="000000" w:themeColor="text1"/>
                <w:sz w:val="22"/>
                <w:szCs w:val="22"/>
              </w:rPr>
              <w:t>/responses</w:t>
            </w:r>
            <w:r w:rsidR="00D039BD" w:rsidRPr="00D039BD">
              <w:rPr>
                <w:color w:val="000000" w:themeColor="text1"/>
                <w:sz w:val="22"/>
                <w:szCs w:val="22"/>
              </w:rPr>
              <w:t xml:space="preserve"> </w:t>
            </w:r>
            <w:r w:rsidR="00D039BD">
              <w:rPr>
                <w:color w:val="000000" w:themeColor="text1"/>
                <w:sz w:val="22"/>
                <w:szCs w:val="22"/>
              </w:rPr>
              <w:t>u</w:t>
            </w:r>
            <w:r w:rsidR="00D039BD" w:rsidRPr="00D039BD">
              <w:rPr>
                <w:color w:val="000000" w:themeColor="text1"/>
                <w:sz w:val="22"/>
                <w:szCs w:val="22"/>
              </w:rPr>
              <w:t>se</w:t>
            </w:r>
            <w:r w:rsidR="00D039BD">
              <w:rPr>
                <w:color w:val="000000" w:themeColor="text1"/>
                <w:sz w:val="22"/>
                <w:szCs w:val="22"/>
              </w:rPr>
              <w:t>d</w:t>
            </w:r>
            <w:r w:rsidR="00D039BD" w:rsidRPr="00D039BD">
              <w:rPr>
                <w:color w:val="000000" w:themeColor="text1"/>
                <w:sz w:val="22"/>
                <w:szCs w:val="22"/>
              </w:rPr>
              <w:t xml:space="preserve"> to prompt the student to achieve the correct answer</w:t>
            </w:r>
            <w:r w:rsidR="00CE6A1D">
              <w:rPr>
                <w:color w:val="000000" w:themeColor="text1"/>
                <w:sz w:val="22"/>
                <w:szCs w:val="22"/>
              </w:rPr>
              <w:t xml:space="preserve">, or if the student is not yet ready to continue, make a note of this. </w:t>
            </w:r>
          </w:p>
          <w:p w14:paraId="10BFAB1B" w14:textId="7658600F" w:rsidR="004775C6" w:rsidRPr="00D039BD" w:rsidRDefault="004775C6" w:rsidP="004E51CB">
            <w:pPr>
              <w:pStyle w:val="Body"/>
              <w:numPr>
                <w:ilvl w:val="0"/>
                <w:numId w:val="42"/>
              </w:numPr>
              <w:rPr>
                <w:b/>
                <w:color w:val="000000" w:themeColor="text1"/>
                <w:sz w:val="22"/>
                <w:szCs w:val="22"/>
              </w:rPr>
            </w:pPr>
            <w:r w:rsidRPr="00D039BD">
              <w:rPr>
                <w:b/>
                <w:color w:val="000000" w:themeColor="text1"/>
                <w:sz w:val="22"/>
                <w:szCs w:val="22"/>
              </w:rPr>
              <w:t>Prepare solutions</w:t>
            </w:r>
          </w:p>
          <w:p w14:paraId="5033B3BC" w14:textId="71ECA670" w:rsidR="00A0312D" w:rsidRPr="00781336" w:rsidRDefault="00A0312D" w:rsidP="00CE6A1D">
            <w:pPr>
              <w:pStyle w:val="Body"/>
              <w:rPr>
                <w:color w:val="000000" w:themeColor="text1"/>
                <w:sz w:val="22"/>
                <w:szCs w:val="22"/>
              </w:rPr>
            </w:pPr>
            <w:r w:rsidRPr="00781336">
              <w:rPr>
                <w:b/>
                <w:color w:val="000000" w:themeColor="text1"/>
                <w:sz w:val="22"/>
                <w:szCs w:val="22"/>
              </w:rPr>
              <w:t>Note:</w:t>
            </w:r>
            <w:r w:rsidRPr="00781336">
              <w:rPr>
                <w:color w:val="000000" w:themeColor="text1"/>
                <w:sz w:val="22"/>
                <w:szCs w:val="22"/>
              </w:rPr>
              <w:t xml:space="preserve"> the actual procedure that the student follows may have different masses/ dilutions than those determined by the student in Prepare for the Task. </w:t>
            </w:r>
          </w:p>
          <w:p w14:paraId="7D425996" w14:textId="600388A1" w:rsidR="00DB5CC2" w:rsidRPr="00781336" w:rsidRDefault="00A0312D" w:rsidP="00CE6A1D">
            <w:pPr>
              <w:pStyle w:val="Body"/>
              <w:rPr>
                <w:color w:val="000000" w:themeColor="text1"/>
                <w:sz w:val="22"/>
                <w:szCs w:val="22"/>
              </w:rPr>
            </w:pPr>
            <w:r w:rsidRPr="00781336">
              <w:rPr>
                <w:color w:val="000000" w:themeColor="text1"/>
                <w:sz w:val="22"/>
                <w:szCs w:val="22"/>
              </w:rPr>
              <w:t xml:space="preserve">The student is to choose the appropriate procedures to follow. This could come from the </w:t>
            </w:r>
            <w:proofErr w:type="spellStart"/>
            <w:r w:rsidR="00CC06D5" w:rsidRPr="00781336">
              <w:rPr>
                <w:color w:val="000000" w:themeColor="text1"/>
                <w:sz w:val="22"/>
                <w:szCs w:val="22"/>
              </w:rPr>
              <w:t>AllSci</w:t>
            </w:r>
            <w:proofErr w:type="spellEnd"/>
            <w:r w:rsidR="00CC06D5" w:rsidRPr="00781336">
              <w:rPr>
                <w:color w:val="000000" w:themeColor="text1"/>
                <w:sz w:val="22"/>
                <w:szCs w:val="22"/>
              </w:rPr>
              <w:t xml:space="preserve"> </w:t>
            </w:r>
            <w:r w:rsidRPr="00781336">
              <w:rPr>
                <w:color w:val="000000" w:themeColor="text1"/>
                <w:sz w:val="22"/>
                <w:szCs w:val="22"/>
              </w:rPr>
              <w:t>Laboratory LIMS (electronic or paper based). The student is required to identify and record the correct procedure prior to actually commencing work.</w:t>
            </w:r>
          </w:p>
          <w:p w14:paraId="38D9FE22" w14:textId="5E8BF7C5" w:rsidR="00A0312D" w:rsidRPr="00781336" w:rsidRDefault="00A0312D" w:rsidP="00CE6A1D">
            <w:pPr>
              <w:pStyle w:val="Body"/>
              <w:rPr>
                <w:color w:val="000000" w:themeColor="text1"/>
                <w:sz w:val="22"/>
                <w:szCs w:val="22"/>
              </w:rPr>
            </w:pPr>
            <w:r w:rsidRPr="00781336">
              <w:rPr>
                <w:color w:val="000000" w:themeColor="text1"/>
                <w:sz w:val="22"/>
                <w:szCs w:val="22"/>
              </w:rPr>
              <w:t xml:space="preserve">You should </w:t>
            </w:r>
            <w:r w:rsidR="00AB384F" w:rsidRPr="00781336">
              <w:rPr>
                <w:color w:val="000000" w:themeColor="text1"/>
                <w:sz w:val="22"/>
                <w:szCs w:val="22"/>
              </w:rPr>
              <w:t>verify by signing the Laboratory Record (at 2 l)</w:t>
            </w:r>
          </w:p>
          <w:p w14:paraId="2AD01659" w14:textId="77777777" w:rsidR="004775C6" w:rsidRPr="00781336" w:rsidRDefault="004775C6" w:rsidP="004E51CB">
            <w:pPr>
              <w:pStyle w:val="Body"/>
              <w:numPr>
                <w:ilvl w:val="0"/>
                <w:numId w:val="42"/>
              </w:numPr>
              <w:rPr>
                <w:b/>
                <w:color w:val="000000" w:themeColor="text1"/>
                <w:sz w:val="22"/>
                <w:szCs w:val="22"/>
              </w:rPr>
            </w:pPr>
            <w:r w:rsidRPr="00781336">
              <w:rPr>
                <w:b/>
                <w:color w:val="000000" w:themeColor="text1"/>
                <w:sz w:val="22"/>
                <w:szCs w:val="22"/>
              </w:rPr>
              <w:t>Standardisation of secondary solution</w:t>
            </w:r>
          </w:p>
          <w:p w14:paraId="539CDA2E" w14:textId="6286CBB5" w:rsidR="00CC06D5" w:rsidRPr="00781336" w:rsidRDefault="00CC06D5" w:rsidP="00CE6A1D">
            <w:pPr>
              <w:pStyle w:val="Body"/>
              <w:rPr>
                <w:b/>
                <w:color w:val="000000" w:themeColor="text1"/>
                <w:sz w:val="22"/>
                <w:szCs w:val="22"/>
              </w:rPr>
            </w:pPr>
            <w:r w:rsidRPr="00781336">
              <w:rPr>
                <w:color w:val="000000" w:themeColor="text1"/>
                <w:sz w:val="22"/>
                <w:szCs w:val="22"/>
              </w:rPr>
              <w:t xml:space="preserve">Student can be provided with the stoichiometry of the reaction between the primary and secondary standards if required. </w:t>
            </w:r>
          </w:p>
          <w:p w14:paraId="3AAD1D07" w14:textId="7779DB80" w:rsidR="00AB384F" w:rsidRPr="00781336" w:rsidRDefault="004575BC" w:rsidP="00CE6A1D">
            <w:pPr>
              <w:pStyle w:val="Body"/>
              <w:rPr>
                <w:b/>
                <w:color w:val="000000" w:themeColor="text1"/>
                <w:sz w:val="22"/>
                <w:szCs w:val="22"/>
              </w:rPr>
            </w:pPr>
            <w:r w:rsidRPr="00781336">
              <w:rPr>
                <w:color w:val="000000" w:themeColor="text1"/>
                <w:sz w:val="22"/>
                <w:szCs w:val="22"/>
              </w:rPr>
              <w:t xml:space="preserve">Student may choose to complete calculations at the end of all practical work. </w:t>
            </w:r>
          </w:p>
          <w:p w14:paraId="64E62661" w14:textId="03958254" w:rsidR="006E2429" w:rsidRPr="00781336" w:rsidRDefault="006E2429" w:rsidP="00CE6A1D">
            <w:pPr>
              <w:pStyle w:val="Body"/>
              <w:rPr>
                <w:b/>
                <w:color w:val="000000" w:themeColor="text1"/>
                <w:sz w:val="22"/>
                <w:szCs w:val="22"/>
              </w:rPr>
            </w:pPr>
            <w:r w:rsidRPr="00781336">
              <w:rPr>
                <w:color w:val="000000" w:themeColor="text1"/>
                <w:sz w:val="22"/>
                <w:szCs w:val="22"/>
              </w:rPr>
              <w:t>You should obtain the true value of the secondary solution for comparison to student result</w:t>
            </w:r>
          </w:p>
          <w:p w14:paraId="7987D701" w14:textId="77777777" w:rsidR="004775C6" w:rsidRPr="00781336" w:rsidRDefault="004775C6" w:rsidP="004E51CB">
            <w:pPr>
              <w:pStyle w:val="Body"/>
              <w:numPr>
                <w:ilvl w:val="0"/>
                <w:numId w:val="42"/>
              </w:numPr>
              <w:rPr>
                <w:b/>
                <w:color w:val="000000" w:themeColor="text1"/>
                <w:sz w:val="22"/>
                <w:szCs w:val="22"/>
              </w:rPr>
            </w:pPr>
            <w:r w:rsidRPr="00781336">
              <w:rPr>
                <w:b/>
                <w:color w:val="000000" w:themeColor="text1"/>
                <w:sz w:val="22"/>
                <w:szCs w:val="22"/>
              </w:rPr>
              <w:t>Analysis of unknown</w:t>
            </w:r>
          </w:p>
          <w:p w14:paraId="3A8BAE7A" w14:textId="12378672" w:rsidR="00AB384F" w:rsidRPr="00781336" w:rsidRDefault="00AB384F" w:rsidP="00CE6A1D">
            <w:pPr>
              <w:pStyle w:val="Body"/>
              <w:rPr>
                <w:b/>
                <w:color w:val="000000" w:themeColor="text1"/>
                <w:sz w:val="22"/>
                <w:szCs w:val="22"/>
              </w:rPr>
            </w:pPr>
            <w:r w:rsidRPr="00781336">
              <w:rPr>
                <w:color w:val="000000" w:themeColor="text1"/>
                <w:sz w:val="22"/>
                <w:szCs w:val="22"/>
              </w:rPr>
              <w:t>There will be a laboratory procedure available (electronic or hard copy) that the student can access</w:t>
            </w:r>
            <w:r w:rsidR="004575BC" w:rsidRPr="00781336">
              <w:rPr>
                <w:color w:val="000000" w:themeColor="text1"/>
                <w:sz w:val="22"/>
                <w:szCs w:val="22"/>
              </w:rPr>
              <w:t xml:space="preserve"> for the analysis of an unknown sample.</w:t>
            </w:r>
          </w:p>
          <w:p w14:paraId="480BA821" w14:textId="2B173D9A" w:rsidR="006E2429" w:rsidRPr="00781336" w:rsidRDefault="004575BC" w:rsidP="00CE6A1D">
            <w:pPr>
              <w:pStyle w:val="Body"/>
              <w:rPr>
                <w:b/>
                <w:color w:val="000000" w:themeColor="text1"/>
                <w:sz w:val="22"/>
                <w:szCs w:val="22"/>
              </w:rPr>
            </w:pPr>
            <w:r w:rsidRPr="00781336">
              <w:rPr>
                <w:color w:val="000000" w:themeColor="text1"/>
                <w:sz w:val="22"/>
                <w:szCs w:val="22"/>
              </w:rPr>
              <w:t>All resources required for the analysis must be available</w:t>
            </w:r>
            <w:r w:rsidR="00CC06D5" w:rsidRPr="00781336">
              <w:rPr>
                <w:color w:val="000000" w:themeColor="text1"/>
                <w:sz w:val="22"/>
                <w:szCs w:val="22"/>
              </w:rPr>
              <w:t xml:space="preserve">, </w:t>
            </w:r>
            <w:r w:rsidR="006E2429" w:rsidRPr="00781336">
              <w:rPr>
                <w:color w:val="000000" w:themeColor="text1"/>
                <w:sz w:val="22"/>
                <w:szCs w:val="22"/>
              </w:rPr>
              <w:t>including an unknown solution previously prepared.</w:t>
            </w:r>
          </w:p>
          <w:p w14:paraId="18E6B23E" w14:textId="5C789D16" w:rsidR="004575BC" w:rsidRPr="00781336" w:rsidRDefault="006E2429" w:rsidP="00CE6A1D">
            <w:pPr>
              <w:pStyle w:val="Body"/>
              <w:rPr>
                <w:b/>
                <w:color w:val="000000" w:themeColor="text1"/>
                <w:sz w:val="22"/>
                <w:szCs w:val="22"/>
              </w:rPr>
            </w:pPr>
            <w:r w:rsidRPr="00781336">
              <w:rPr>
                <w:color w:val="000000" w:themeColor="text1"/>
                <w:sz w:val="22"/>
                <w:szCs w:val="22"/>
              </w:rPr>
              <w:t>You will need to have the true value for the unknown.</w:t>
            </w:r>
          </w:p>
          <w:p w14:paraId="55CDC535" w14:textId="76025C53" w:rsidR="00CC06D5" w:rsidRPr="00781336" w:rsidRDefault="00CC06D5" w:rsidP="00CE6A1D">
            <w:pPr>
              <w:pStyle w:val="Body"/>
              <w:rPr>
                <w:b/>
                <w:color w:val="000000" w:themeColor="text1"/>
                <w:sz w:val="22"/>
                <w:szCs w:val="22"/>
              </w:rPr>
            </w:pPr>
            <w:r w:rsidRPr="00781336">
              <w:rPr>
                <w:color w:val="000000" w:themeColor="text1"/>
                <w:sz w:val="22"/>
                <w:szCs w:val="22"/>
              </w:rPr>
              <w:lastRenderedPageBreak/>
              <w:t>If the laboratory procedure does not include the stoichiometry this must be provided to the student to enable calculations to be completed.</w:t>
            </w:r>
          </w:p>
          <w:p w14:paraId="040A3442" w14:textId="6A3EE4B6" w:rsidR="00CC06D5" w:rsidRPr="00781336" w:rsidRDefault="00CC06D5" w:rsidP="00CE6A1D">
            <w:pPr>
              <w:pStyle w:val="Body"/>
              <w:rPr>
                <w:b/>
                <w:color w:val="000000" w:themeColor="text1"/>
                <w:sz w:val="22"/>
                <w:szCs w:val="22"/>
              </w:rPr>
            </w:pPr>
            <w:r w:rsidRPr="00781336">
              <w:rPr>
                <w:color w:val="000000" w:themeColor="text1"/>
                <w:sz w:val="22"/>
                <w:szCs w:val="22"/>
              </w:rPr>
              <w:t>Waste disposal facilities must be available to the student. Should the student be using solutions that cannot be placed down the drain the procedure provided should clearly indicate the laboratory protocols for disposal, for example silver solutions</w:t>
            </w:r>
            <w:r w:rsidR="006E2429" w:rsidRPr="00781336">
              <w:rPr>
                <w:color w:val="000000" w:themeColor="text1"/>
                <w:sz w:val="22"/>
                <w:szCs w:val="22"/>
              </w:rPr>
              <w:t>.</w:t>
            </w:r>
          </w:p>
          <w:p w14:paraId="00BC6BC1" w14:textId="2B66718C" w:rsidR="004775C6" w:rsidRPr="00781336" w:rsidRDefault="004775C6" w:rsidP="004E51CB">
            <w:pPr>
              <w:pStyle w:val="Body"/>
              <w:numPr>
                <w:ilvl w:val="0"/>
                <w:numId w:val="42"/>
              </w:numPr>
              <w:rPr>
                <w:b/>
                <w:color w:val="000000" w:themeColor="text1"/>
                <w:sz w:val="22"/>
                <w:szCs w:val="22"/>
              </w:rPr>
            </w:pPr>
            <w:r w:rsidRPr="00781336">
              <w:rPr>
                <w:b/>
                <w:color w:val="000000" w:themeColor="text1"/>
                <w:sz w:val="22"/>
                <w:szCs w:val="22"/>
              </w:rPr>
              <w:t>Monitor laboratory solutions</w:t>
            </w:r>
          </w:p>
          <w:p w14:paraId="422BE549" w14:textId="4774A1A0" w:rsidR="004575BC" w:rsidRPr="00781336" w:rsidRDefault="004575BC" w:rsidP="00CE6A1D">
            <w:pPr>
              <w:pStyle w:val="Body"/>
              <w:rPr>
                <w:color w:val="000000" w:themeColor="text1"/>
                <w:sz w:val="22"/>
                <w:szCs w:val="22"/>
              </w:rPr>
            </w:pPr>
            <w:r w:rsidRPr="00781336">
              <w:rPr>
                <w:color w:val="000000" w:themeColor="text1"/>
                <w:sz w:val="22"/>
                <w:szCs w:val="22"/>
              </w:rPr>
              <w:t xml:space="preserve">A number of laboratory solutions should be on display for the student to check if they have </w:t>
            </w:r>
            <w:r w:rsidR="00526944" w:rsidRPr="00781336">
              <w:rPr>
                <w:color w:val="000000" w:themeColor="text1"/>
                <w:sz w:val="22"/>
                <w:szCs w:val="22"/>
              </w:rPr>
              <w:t>deteriorated</w:t>
            </w:r>
            <w:r w:rsidRPr="00781336">
              <w:rPr>
                <w:color w:val="000000" w:themeColor="text1"/>
                <w:sz w:val="22"/>
                <w:szCs w:val="22"/>
              </w:rPr>
              <w:t xml:space="preserve">. The bench mark responses show possible solutions. The solutions chosen for the particular laboratory should be solutions known to the student for their </w:t>
            </w:r>
            <w:r w:rsidR="00435500" w:rsidRPr="00781336">
              <w:rPr>
                <w:color w:val="000000" w:themeColor="text1"/>
                <w:sz w:val="22"/>
                <w:szCs w:val="22"/>
              </w:rPr>
              <w:t>routine work.</w:t>
            </w:r>
          </w:p>
          <w:p w14:paraId="792519FC" w14:textId="07F32C1C" w:rsidR="007F56E9" w:rsidRPr="00781336" w:rsidRDefault="00435500" w:rsidP="00CE6A1D">
            <w:pPr>
              <w:pStyle w:val="Body"/>
              <w:rPr>
                <w:color w:val="000000" w:themeColor="text1"/>
                <w:sz w:val="22"/>
                <w:szCs w:val="22"/>
              </w:rPr>
            </w:pPr>
            <w:r w:rsidRPr="00781336">
              <w:rPr>
                <w:color w:val="000000" w:themeColor="text1"/>
                <w:sz w:val="22"/>
                <w:szCs w:val="22"/>
              </w:rPr>
              <w:t>As it is a monitoring exercise the same solutions should be shown at each of the three practical assessments</w:t>
            </w:r>
            <w:r w:rsidR="006E2429" w:rsidRPr="00781336">
              <w:rPr>
                <w:color w:val="000000" w:themeColor="text1"/>
                <w:sz w:val="22"/>
                <w:szCs w:val="22"/>
              </w:rPr>
              <w:t>.</w:t>
            </w:r>
            <w:r w:rsidRPr="00781336">
              <w:rPr>
                <w:color w:val="000000" w:themeColor="text1"/>
                <w:sz w:val="22"/>
                <w:szCs w:val="22"/>
              </w:rPr>
              <w:t xml:space="preserve"> </w:t>
            </w:r>
          </w:p>
          <w:p w14:paraId="01F542B6" w14:textId="0D3C76BA" w:rsidR="00096930" w:rsidRDefault="00172636" w:rsidP="002A0141">
            <w:pPr>
              <w:pStyle w:val="Body"/>
              <w:rPr>
                <w:sz w:val="22"/>
                <w:szCs w:val="22"/>
              </w:rPr>
            </w:pPr>
            <w:r>
              <w:rPr>
                <w:sz w:val="22"/>
                <w:szCs w:val="22"/>
              </w:rPr>
              <w:t xml:space="preserve">The task is open book. </w:t>
            </w:r>
            <w:r w:rsidR="00096930">
              <w:rPr>
                <w:sz w:val="22"/>
                <w:szCs w:val="22"/>
              </w:rPr>
              <w:t xml:space="preserve">There is a Periodic Table and Data sheet provided </w:t>
            </w:r>
            <w:r w:rsidR="00CC06D5">
              <w:rPr>
                <w:sz w:val="22"/>
                <w:szCs w:val="22"/>
              </w:rPr>
              <w:t>in the Appendices</w:t>
            </w:r>
            <w:r w:rsidR="00096930">
              <w:rPr>
                <w:sz w:val="22"/>
                <w:szCs w:val="22"/>
              </w:rPr>
              <w:t>.</w:t>
            </w:r>
            <w:r w:rsidR="007F56E9">
              <w:rPr>
                <w:sz w:val="22"/>
                <w:szCs w:val="22"/>
              </w:rPr>
              <w:t xml:space="preserve"> The student is to be provided with their </w:t>
            </w:r>
            <w:r w:rsidR="00CC06D5">
              <w:rPr>
                <w:sz w:val="22"/>
                <w:szCs w:val="22"/>
              </w:rPr>
              <w:t xml:space="preserve">marked </w:t>
            </w:r>
            <w:r w:rsidR="007F56E9">
              <w:rPr>
                <w:sz w:val="22"/>
                <w:szCs w:val="22"/>
              </w:rPr>
              <w:t>Project Assessment as additional Reference material. This is to be collected at the c</w:t>
            </w:r>
            <w:r w:rsidR="004F21C6">
              <w:rPr>
                <w:sz w:val="22"/>
                <w:szCs w:val="22"/>
              </w:rPr>
              <w:t xml:space="preserve">onclusion of each of the three </w:t>
            </w:r>
            <w:r w:rsidR="007F56E9">
              <w:rPr>
                <w:sz w:val="22"/>
                <w:szCs w:val="22"/>
              </w:rPr>
              <w:t>occur</w:t>
            </w:r>
            <w:r w:rsidR="00CC06D5">
              <w:rPr>
                <w:sz w:val="22"/>
                <w:szCs w:val="22"/>
              </w:rPr>
              <w:t>rences of the Skills Assessment along with the Appendices.</w:t>
            </w:r>
          </w:p>
          <w:p w14:paraId="6D183243" w14:textId="124CF4B1" w:rsidR="009540F5" w:rsidRDefault="00FE54C1" w:rsidP="009540F5">
            <w:pPr>
              <w:rPr>
                <w:sz w:val="22"/>
                <w:szCs w:val="22"/>
                <w:lang w:eastAsia="en-AU"/>
              </w:rPr>
            </w:pPr>
            <w:r>
              <w:rPr>
                <w:sz w:val="22"/>
                <w:szCs w:val="22"/>
                <w:lang w:eastAsia="en-AU"/>
              </w:rPr>
              <w:t>Model answers, sample re</w:t>
            </w:r>
            <w:r w:rsidR="00CE6A1D">
              <w:rPr>
                <w:sz w:val="22"/>
                <w:szCs w:val="22"/>
                <w:lang w:eastAsia="en-AU"/>
              </w:rPr>
              <w:t>sponses or</w:t>
            </w:r>
            <w:r>
              <w:rPr>
                <w:sz w:val="22"/>
                <w:szCs w:val="22"/>
                <w:lang w:eastAsia="en-AU"/>
              </w:rPr>
              <w:t xml:space="preserve"> </w:t>
            </w:r>
            <w:r w:rsidRPr="00B30F8E">
              <w:rPr>
                <w:sz w:val="22"/>
                <w:szCs w:val="22"/>
                <w:lang w:eastAsia="en-AU"/>
              </w:rPr>
              <w:t xml:space="preserve">criteria for each </w:t>
            </w:r>
            <w:r>
              <w:rPr>
                <w:sz w:val="22"/>
                <w:szCs w:val="22"/>
                <w:lang w:eastAsia="en-AU"/>
              </w:rPr>
              <w:t>task or activity is</w:t>
            </w:r>
            <w:r w:rsidRPr="00B30F8E">
              <w:rPr>
                <w:sz w:val="22"/>
                <w:szCs w:val="22"/>
                <w:lang w:eastAsia="en-AU"/>
              </w:rPr>
              <w:t xml:space="preserve"> provided below. </w:t>
            </w:r>
            <w:r w:rsidR="00096930">
              <w:rPr>
                <w:sz w:val="22"/>
                <w:szCs w:val="22"/>
                <w:lang w:eastAsia="en-AU"/>
              </w:rPr>
              <w:t xml:space="preserve">You will need to have determined the responses expected for the particular chemical combination. A set of responses is provided for one combination. </w:t>
            </w:r>
          </w:p>
          <w:p w14:paraId="4210AA1C" w14:textId="77777777" w:rsidR="009540F5" w:rsidRDefault="00FE54C1" w:rsidP="009540F5">
            <w:pPr>
              <w:pStyle w:val="Body"/>
              <w:rPr>
                <w:sz w:val="22"/>
                <w:szCs w:val="22"/>
                <w:lang w:eastAsia="en-AU"/>
              </w:rPr>
            </w:pPr>
            <w:r w:rsidRPr="00B30F8E">
              <w:rPr>
                <w:sz w:val="22"/>
                <w:szCs w:val="22"/>
                <w:lang w:eastAsia="en-AU"/>
              </w:rPr>
              <w:t>Use these to support your judgement when determining a satisfactory result</w:t>
            </w:r>
            <w:r>
              <w:rPr>
                <w:sz w:val="22"/>
                <w:szCs w:val="22"/>
                <w:lang w:eastAsia="en-AU"/>
              </w:rPr>
              <w:t>.</w:t>
            </w:r>
          </w:p>
          <w:p w14:paraId="3BF07563" w14:textId="77777777" w:rsidR="009540F5" w:rsidRPr="00210A7E" w:rsidRDefault="00FE54C1" w:rsidP="009540F5">
            <w:pPr>
              <w:pStyle w:val="Body"/>
              <w:rPr>
                <w:sz w:val="22"/>
                <w:szCs w:val="22"/>
                <w:lang w:eastAsia="en-AU"/>
              </w:rPr>
            </w:pPr>
            <w:r w:rsidRPr="00210A7E">
              <w:rPr>
                <w:sz w:val="22"/>
                <w:szCs w:val="22"/>
                <w:lang w:eastAsia="en-AU"/>
              </w:rPr>
              <w:t xml:space="preserve">The </w:t>
            </w:r>
            <w:r>
              <w:rPr>
                <w:sz w:val="22"/>
                <w:szCs w:val="22"/>
                <w:lang w:eastAsia="en-AU"/>
              </w:rPr>
              <w:t>student</w:t>
            </w:r>
            <w:r w:rsidRPr="00210A7E">
              <w:rPr>
                <w:sz w:val="22"/>
                <w:szCs w:val="22"/>
                <w:lang w:eastAsia="en-AU"/>
              </w:rPr>
              <w:t>’s response to each question must contain the information indicated in this marking guide in order for their response to be correct.</w:t>
            </w:r>
            <w:r>
              <w:rPr>
                <w:sz w:val="22"/>
                <w:szCs w:val="22"/>
                <w:lang w:eastAsia="en-AU"/>
              </w:rPr>
              <w:t xml:space="preserve"> However, if a student provides information other than indicated below, and in the professional opinion of the assessor it is appropriate and meets the intent of the question, it may be considered correct.</w:t>
            </w:r>
          </w:p>
          <w:p w14:paraId="260545A8" w14:textId="77777777" w:rsidR="009540F5" w:rsidRDefault="00FE54C1" w:rsidP="009540F5">
            <w:pPr>
              <w:pStyle w:val="Body"/>
              <w:rPr>
                <w:sz w:val="22"/>
                <w:szCs w:val="22"/>
                <w:lang w:eastAsia="en-AU"/>
              </w:rPr>
            </w:pPr>
            <w:r>
              <w:rPr>
                <w:sz w:val="22"/>
                <w:szCs w:val="22"/>
                <w:lang w:eastAsia="en-AU"/>
              </w:rPr>
              <w:t>Complete the Observation Checklist for each task and activity and the Assessment Feedback to the student. Ensure you have taken a copy of the assessment prior to it being returned to the student.</w:t>
            </w:r>
          </w:p>
          <w:p w14:paraId="3834AB01" w14:textId="77777777" w:rsidR="009540F5" w:rsidRDefault="00FE54C1" w:rsidP="009540F5">
            <w:pPr>
              <w:pStyle w:val="Body"/>
              <w:rPr>
                <w:sz w:val="22"/>
                <w:szCs w:val="22"/>
                <w:lang w:eastAsia="en-AU"/>
              </w:rPr>
            </w:pPr>
            <w:r>
              <w:rPr>
                <w:sz w:val="22"/>
                <w:szCs w:val="22"/>
                <w:lang w:eastAsia="en-AU"/>
              </w:rPr>
              <w:lastRenderedPageBreak/>
              <w:t>The Assessment Feedback page must be signed by both the student and the assessor so the student displays that they have received, understood and accepted the feedback.</w:t>
            </w:r>
          </w:p>
          <w:p w14:paraId="3CC69F6D" w14:textId="77777777" w:rsidR="009540F5" w:rsidRPr="00210A7E" w:rsidRDefault="00FE54C1" w:rsidP="009540F5">
            <w:pPr>
              <w:pStyle w:val="Body"/>
              <w:rPr>
                <w:sz w:val="22"/>
                <w:szCs w:val="22"/>
                <w:lang w:eastAsia="en-AU"/>
              </w:rPr>
            </w:pPr>
            <w:r>
              <w:rPr>
                <w:sz w:val="22"/>
                <w:szCs w:val="22"/>
                <w:lang w:eastAsia="en-AU"/>
              </w:rPr>
              <w:t>Ensure the students name appears on the bottom of each page of the submitted assessment.</w:t>
            </w:r>
          </w:p>
        </w:tc>
      </w:tr>
      <w:tr w:rsidR="00054194" w14:paraId="16F811C8" w14:textId="77777777" w:rsidTr="00054194">
        <w:tc>
          <w:tcPr>
            <w:tcW w:w="2405" w:type="dxa"/>
            <w:vAlign w:val="top"/>
          </w:tcPr>
          <w:p w14:paraId="6272A785" w14:textId="75143E88" w:rsidR="009540F5" w:rsidRPr="00C325C1" w:rsidRDefault="00FE54C1" w:rsidP="009540F5">
            <w:pPr>
              <w:pStyle w:val="Body"/>
              <w:rPr>
                <w:b/>
                <w:sz w:val="22"/>
                <w:szCs w:val="22"/>
                <w:lang w:eastAsia="en-AU"/>
              </w:rPr>
            </w:pPr>
            <w:r w:rsidRPr="00B30F8E">
              <w:rPr>
                <w:b/>
                <w:sz w:val="22"/>
                <w:szCs w:val="22"/>
              </w:rPr>
              <w:lastRenderedPageBreak/>
              <w:t>About this marking guide</w:t>
            </w:r>
          </w:p>
        </w:tc>
        <w:tc>
          <w:tcPr>
            <w:tcW w:w="6655" w:type="dxa"/>
            <w:vAlign w:val="top"/>
          </w:tcPr>
          <w:p w14:paraId="0911821A" w14:textId="77777777" w:rsidR="009540F5" w:rsidRPr="00B30F8E" w:rsidRDefault="00FE54C1" w:rsidP="009540F5">
            <w:pPr>
              <w:rPr>
                <w:sz w:val="22"/>
                <w:szCs w:val="22"/>
                <w:lang w:eastAsia="en-AU"/>
              </w:rPr>
            </w:pPr>
            <w:r w:rsidRPr="00B30F8E">
              <w:rPr>
                <w:sz w:val="22"/>
                <w:szCs w:val="22"/>
                <w:lang w:eastAsia="en-AU"/>
              </w:rPr>
              <w:t xml:space="preserve">The student’s response to each </w:t>
            </w:r>
            <w:r>
              <w:rPr>
                <w:sz w:val="22"/>
                <w:szCs w:val="22"/>
                <w:lang w:eastAsia="en-AU"/>
              </w:rPr>
              <w:t xml:space="preserve">task or activity </w:t>
            </w:r>
            <w:r w:rsidRPr="00B30F8E">
              <w:rPr>
                <w:sz w:val="22"/>
                <w:szCs w:val="22"/>
                <w:lang w:eastAsia="en-AU"/>
              </w:rPr>
              <w:t xml:space="preserve">must contain the </w:t>
            </w:r>
            <w:r>
              <w:rPr>
                <w:sz w:val="22"/>
                <w:szCs w:val="22"/>
                <w:lang w:eastAsia="en-AU"/>
              </w:rPr>
              <w:t xml:space="preserve">criteria </w:t>
            </w:r>
            <w:r w:rsidRPr="00B30F8E">
              <w:rPr>
                <w:sz w:val="22"/>
                <w:szCs w:val="22"/>
                <w:lang w:eastAsia="en-AU"/>
              </w:rPr>
              <w:t xml:space="preserve">indicated in this marking guide in order for their response to be correct. </w:t>
            </w:r>
          </w:p>
          <w:p w14:paraId="74F38877" w14:textId="77777777" w:rsidR="009540F5" w:rsidRPr="00B30F8E" w:rsidRDefault="00FE54C1" w:rsidP="009540F5">
            <w:pPr>
              <w:rPr>
                <w:sz w:val="22"/>
                <w:szCs w:val="22"/>
                <w:lang w:eastAsia="en-AU"/>
              </w:rPr>
            </w:pPr>
            <w:r w:rsidRPr="00B30F8E">
              <w:rPr>
                <w:sz w:val="22"/>
                <w:szCs w:val="22"/>
                <w:lang w:eastAsia="en-AU"/>
              </w:rPr>
              <w:t xml:space="preserve">All </w:t>
            </w:r>
            <w:r>
              <w:rPr>
                <w:sz w:val="22"/>
                <w:szCs w:val="22"/>
                <w:lang w:eastAsia="en-AU"/>
              </w:rPr>
              <w:t xml:space="preserve">tasks and activities </w:t>
            </w:r>
            <w:r w:rsidRPr="00B30F8E">
              <w:rPr>
                <w:sz w:val="22"/>
                <w:szCs w:val="22"/>
                <w:lang w:eastAsia="en-AU"/>
              </w:rPr>
              <w:t xml:space="preserve">must be </w:t>
            </w:r>
            <w:r>
              <w:rPr>
                <w:sz w:val="22"/>
                <w:szCs w:val="22"/>
                <w:lang w:eastAsia="en-AU"/>
              </w:rPr>
              <w:t xml:space="preserve">completed </w:t>
            </w:r>
            <w:r w:rsidRPr="00B30F8E">
              <w:rPr>
                <w:sz w:val="22"/>
                <w:szCs w:val="22"/>
                <w:lang w:eastAsia="en-AU"/>
              </w:rPr>
              <w:t>correctly in order to satisfactorily complete this assessment event.</w:t>
            </w:r>
          </w:p>
          <w:p w14:paraId="63E5EFA9" w14:textId="77777777" w:rsidR="009540F5" w:rsidRPr="00B30F8E" w:rsidRDefault="00FE54C1" w:rsidP="009540F5">
            <w:pPr>
              <w:rPr>
                <w:rFonts w:cs="Arial"/>
                <w:sz w:val="22"/>
                <w:szCs w:val="22"/>
                <w:lang w:val="en-GB" w:eastAsia="en-AU"/>
              </w:rPr>
            </w:pPr>
            <w:r w:rsidRPr="00B30F8E">
              <w:rPr>
                <w:rFonts w:cs="Arial"/>
                <w:sz w:val="22"/>
                <w:szCs w:val="22"/>
                <w:lang w:val="en-GB" w:eastAsia="en-AU"/>
              </w:rPr>
              <w:t>Assessors will need to make a judgement</w:t>
            </w:r>
            <w:r>
              <w:rPr>
                <w:rFonts w:cs="Arial"/>
                <w:sz w:val="22"/>
                <w:szCs w:val="22"/>
                <w:lang w:val="en-GB" w:eastAsia="en-AU"/>
              </w:rPr>
              <w:t xml:space="preserve"> call as to whether each </w:t>
            </w:r>
            <w:r w:rsidRPr="00B30F8E">
              <w:rPr>
                <w:rFonts w:cs="Arial"/>
                <w:sz w:val="22"/>
                <w:szCs w:val="22"/>
                <w:lang w:val="en-GB" w:eastAsia="en-AU"/>
              </w:rPr>
              <w:t>response meets the criteria based upon the:</w:t>
            </w:r>
          </w:p>
          <w:p w14:paraId="445BB434" w14:textId="77777777" w:rsidR="009540F5" w:rsidRPr="00B30F8E" w:rsidRDefault="00FE54C1" w:rsidP="006D6A2F">
            <w:pPr>
              <w:numPr>
                <w:ilvl w:val="0"/>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33388AE7" w14:textId="77777777" w:rsidR="009540F5" w:rsidRPr="00B30F8E" w:rsidRDefault="00FE54C1" w:rsidP="006D6A2F">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 xml:space="preserve">alidity – does the answer address the </w:t>
            </w:r>
            <w:r>
              <w:rPr>
                <w:rFonts w:cs="Arial"/>
                <w:sz w:val="22"/>
                <w:szCs w:val="22"/>
                <w:lang w:val="en-GB" w:eastAsia="en-AU"/>
              </w:rPr>
              <w:t xml:space="preserve">skill required and does the evidence reflect the four dimensions of competency? </w:t>
            </w:r>
          </w:p>
          <w:p w14:paraId="2DF3D80B" w14:textId="77777777" w:rsidR="009540F5" w:rsidRPr="00B30F8E" w:rsidRDefault="00FE54C1" w:rsidP="006D6A2F">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 xml:space="preserve">ufficiency – is the </w:t>
            </w:r>
            <w:r>
              <w:rPr>
                <w:rFonts w:cs="Arial"/>
                <w:sz w:val="22"/>
                <w:szCs w:val="22"/>
                <w:lang w:val="en-GB" w:eastAsia="en-AU"/>
              </w:rPr>
              <w:t>task or activity</w:t>
            </w:r>
            <w:r w:rsidRPr="00B30F8E">
              <w:rPr>
                <w:rFonts w:cs="Arial"/>
                <w:sz w:val="22"/>
                <w:szCs w:val="22"/>
                <w:lang w:val="en-GB" w:eastAsia="en-AU"/>
              </w:rPr>
              <w:t xml:space="preserve"> sufficient in terms of length and depth?</w:t>
            </w:r>
          </w:p>
          <w:p w14:paraId="30A9862F" w14:textId="77777777" w:rsidR="009540F5" w:rsidRDefault="00FE54C1" w:rsidP="006D6A2F">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urrency – has the work been done so recently as to be current?</w:t>
            </w:r>
          </w:p>
          <w:p w14:paraId="09A39B12" w14:textId="77777777" w:rsidR="009540F5" w:rsidRDefault="00FE54C1" w:rsidP="006D6A2F">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Pr="00C6464C">
              <w:rPr>
                <w:rFonts w:cs="Arial"/>
                <w:sz w:val="22"/>
                <w:szCs w:val="22"/>
                <w:lang w:val="en-GB" w:eastAsia="en-AU"/>
              </w:rPr>
              <w:t>uthenticity – is this work the student’s own authentic work?</w:t>
            </w:r>
          </w:p>
          <w:p w14:paraId="60FA184A" w14:textId="77777777" w:rsidR="009540F5" w:rsidRDefault="00FE54C1" w:rsidP="006D6A2F">
            <w:pPr>
              <w:numPr>
                <w:ilvl w:val="0"/>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Principles of Assessment </w:t>
            </w:r>
          </w:p>
          <w:p w14:paraId="1C8368C3" w14:textId="77777777" w:rsidR="009540F5" w:rsidRDefault="00FE54C1" w:rsidP="006D6A2F">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1DB32CCD" w14:textId="77777777" w:rsidR="009540F5" w:rsidRDefault="00FE54C1" w:rsidP="006D6A2F">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7CBFF3B9" w14:textId="77777777" w:rsidR="009540F5" w:rsidRDefault="00FE54C1" w:rsidP="006D6A2F">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586565A1" w14:textId="77777777" w:rsidR="009540F5" w:rsidRDefault="00FE54C1" w:rsidP="006D6A2F">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1611DA3A" w14:textId="77777777" w:rsidR="009540F5" w:rsidRDefault="00FE54C1" w:rsidP="006D6A2F">
            <w:pPr>
              <w:numPr>
                <w:ilvl w:val="0"/>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48C5D9F7" w14:textId="77777777" w:rsidR="009540F5" w:rsidRDefault="00FE54C1" w:rsidP="006D6A2F">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1D154C84" w14:textId="77777777" w:rsidR="009540F5" w:rsidRDefault="00FE54C1" w:rsidP="006D6A2F">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4F195360" w14:textId="77777777" w:rsidR="009540F5" w:rsidRDefault="00FE54C1" w:rsidP="006D6A2F">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Contingency Planning Skills</w:t>
            </w:r>
          </w:p>
          <w:p w14:paraId="46168E0F" w14:textId="77777777" w:rsidR="009540F5" w:rsidRPr="0071034E" w:rsidRDefault="00FE54C1" w:rsidP="006D6A2F">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Job Role Environment Skills</w:t>
            </w:r>
          </w:p>
        </w:tc>
      </w:tr>
      <w:tr w:rsidR="00054194" w14:paraId="656A4815" w14:textId="77777777" w:rsidTr="00054194">
        <w:tc>
          <w:tcPr>
            <w:tcW w:w="2405" w:type="dxa"/>
            <w:vAlign w:val="top"/>
          </w:tcPr>
          <w:p w14:paraId="58170FDA" w14:textId="77777777" w:rsidR="009540F5" w:rsidRPr="00C325C1" w:rsidRDefault="00FE54C1" w:rsidP="009540F5">
            <w:pPr>
              <w:pStyle w:val="Body"/>
              <w:rPr>
                <w:b/>
                <w:sz w:val="22"/>
                <w:szCs w:val="22"/>
                <w:lang w:eastAsia="en-AU"/>
              </w:rPr>
            </w:pPr>
            <w:r w:rsidRPr="0067653D">
              <w:rPr>
                <w:b/>
                <w:sz w:val="22"/>
                <w:szCs w:val="22"/>
              </w:rPr>
              <w:lastRenderedPageBreak/>
              <w:t>Student must provide</w:t>
            </w:r>
          </w:p>
        </w:tc>
        <w:tc>
          <w:tcPr>
            <w:tcW w:w="6655" w:type="dxa"/>
            <w:vAlign w:val="top"/>
          </w:tcPr>
          <w:p w14:paraId="0C667CFF" w14:textId="77777777" w:rsidR="009540F5" w:rsidRPr="00C325C1" w:rsidRDefault="00172636" w:rsidP="009540F5">
            <w:pPr>
              <w:pStyle w:val="Body"/>
              <w:rPr>
                <w:sz w:val="22"/>
                <w:szCs w:val="22"/>
              </w:rPr>
            </w:pPr>
            <w:r w:rsidRPr="00B430C1">
              <w:rPr>
                <w:sz w:val="22"/>
                <w:szCs w:val="22"/>
              </w:rPr>
              <w:t>Calculator, pens, PPE (eye protection, enclosed shoes, protective clothing)</w:t>
            </w:r>
            <w:r>
              <w:rPr>
                <w:sz w:val="22"/>
                <w:szCs w:val="22"/>
              </w:rPr>
              <w:t>, reference materials such as class notes.</w:t>
            </w:r>
          </w:p>
        </w:tc>
      </w:tr>
      <w:tr w:rsidR="00054194" w14:paraId="158FD78F" w14:textId="77777777" w:rsidTr="00054194">
        <w:tc>
          <w:tcPr>
            <w:tcW w:w="2405" w:type="dxa"/>
            <w:vAlign w:val="top"/>
          </w:tcPr>
          <w:p w14:paraId="50B7AF1F" w14:textId="77777777" w:rsidR="009540F5" w:rsidRPr="00C325C1" w:rsidRDefault="00FE54C1" w:rsidP="009540F5">
            <w:pPr>
              <w:pStyle w:val="Body"/>
              <w:rPr>
                <w:b/>
                <w:sz w:val="22"/>
                <w:szCs w:val="22"/>
              </w:rPr>
            </w:pPr>
            <w:r w:rsidRPr="0067653D">
              <w:rPr>
                <w:b/>
                <w:sz w:val="22"/>
                <w:szCs w:val="22"/>
              </w:rPr>
              <w:t>Assessor must provide</w:t>
            </w:r>
          </w:p>
        </w:tc>
        <w:tc>
          <w:tcPr>
            <w:tcW w:w="6655" w:type="dxa"/>
            <w:vAlign w:val="top"/>
          </w:tcPr>
          <w:p w14:paraId="762FD833" w14:textId="77777777" w:rsidR="00AA78DD" w:rsidRDefault="00172636" w:rsidP="009540F5">
            <w:pPr>
              <w:pStyle w:val="Body"/>
              <w:rPr>
                <w:sz w:val="22"/>
                <w:szCs w:val="22"/>
              </w:rPr>
            </w:pPr>
            <w:r>
              <w:rPr>
                <w:sz w:val="22"/>
                <w:szCs w:val="22"/>
                <w:lang w:eastAsia="en-AU"/>
              </w:rPr>
              <w:t>The combination of chemicals to be prepared and standardised, the unknown solution, the solutions for quality monitoring. PPE (</w:t>
            </w:r>
            <w:r w:rsidRPr="00B430C1">
              <w:rPr>
                <w:sz w:val="22"/>
                <w:szCs w:val="22"/>
              </w:rPr>
              <w:t>eye protection, enclosed shoes, protective clothing</w:t>
            </w:r>
            <w:r>
              <w:rPr>
                <w:sz w:val="22"/>
                <w:szCs w:val="22"/>
              </w:rPr>
              <w:t>)</w:t>
            </w:r>
            <w:r w:rsidR="00AA78DD">
              <w:rPr>
                <w:sz w:val="22"/>
                <w:szCs w:val="22"/>
              </w:rPr>
              <w:t>.</w:t>
            </w:r>
          </w:p>
          <w:p w14:paraId="60634E23" w14:textId="69809746" w:rsidR="008A416F" w:rsidRDefault="00AA78DD" w:rsidP="009540F5">
            <w:pPr>
              <w:pStyle w:val="Body"/>
              <w:rPr>
                <w:sz w:val="22"/>
                <w:szCs w:val="22"/>
              </w:rPr>
            </w:pPr>
            <w:r>
              <w:rPr>
                <w:sz w:val="22"/>
                <w:szCs w:val="22"/>
              </w:rPr>
              <w:t>The following Standard Operating Procedures must be printed for each student</w:t>
            </w:r>
            <w:r w:rsidR="008A416F">
              <w:rPr>
                <w:sz w:val="22"/>
                <w:szCs w:val="22"/>
              </w:rPr>
              <w:t xml:space="preserve"> (unless a local decision has been made to work with a different combination of solution preparations and standardisations</w:t>
            </w:r>
            <w:r w:rsidR="004E51CB">
              <w:rPr>
                <w:sz w:val="22"/>
                <w:szCs w:val="22"/>
              </w:rPr>
              <w:t>, see instructions above</w:t>
            </w:r>
            <w:r w:rsidR="008A416F">
              <w:rPr>
                <w:sz w:val="22"/>
                <w:szCs w:val="22"/>
              </w:rPr>
              <w:t>)</w:t>
            </w:r>
            <w:r w:rsidR="004E51CB">
              <w:rPr>
                <w:sz w:val="22"/>
                <w:szCs w:val="22"/>
              </w:rPr>
              <w:t>.</w:t>
            </w:r>
          </w:p>
          <w:p w14:paraId="6B0025E1" w14:textId="4792F565" w:rsidR="00BD7C9A" w:rsidRPr="00F05264" w:rsidRDefault="00BD7C9A" w:rsidP="00BD7C9A">
            <w:pPr>
              <w:pStyle w:val="ListParagraph"/>
              <w:spacing w:line="360" w:lineRule="auto"/>
              <w:ind w:left="0"/>
              <w:rPr>
                <w:i/>
                <w:sz w:val="22"/>
                <w:szCs w:val="22"/>
              </w:rPr>
            </w:pPr>
            <w:r w:rsidRPr="00F05264">
              <w:rPr>
                <w:i/>
                <w:sz w:val="22"/>
                <w:szCs w:val="22"/>
              </w:rPr>
              <w:t>M104 Analysis of washing soda</w:t>
            </w:r>
          </w:p>
          <w:p w14:paraId="1F0E6F22" w14:textId="543B243A" w:rsidR="00BD7C9A" w:rsidRPr="00F05264" w:rsidRDefault="00BD7C9A" w:rsidP="00BD7C9A">
            <w:pPr>
              <w:pStyle w:val="ListParagraph"/>
              <w:spacing w:line="360" w:lineRule="auto"/>
              <w:ind w:left="0"/>
              <w:rPr>
                <w:i/>
                <w:sz w:val="22"/>
                <w:szCs w:val="22"/>
              </w:rPr>
            </w:pPr>
            <w:r w:rsidRPr="00F05264">
              <w:rPr>
                <w:i/>
                <w:sz w:val="22"/>
                <w:szCs w:val="22"/>
              </w:rPr>
              <w:t xml:space="preserve">M107 Preparation of 0.1M </w:t>
            </w:r>
            <w:proofErr w:type="spellStart"/>
            <w:r w:rsidRPr="00F05264">
              <w:rPr>
                <w:i/>
                <w:sz w:val="22"/>
                <w:szCs w:val="22"/>
              </w:rPr>
              <w:t>HCl</w:t>
            </w:r>
            <w:proofErr w:type="spellEnd"/>
            <w:r w:rsidRPr="00F05264">
              <w:rPr>
                <w:i/>
                <w:sz w:val="22"/>
                <w:szCs w:val="22"/>
              </w:rPr>
              <w:t xml:space="preserve"> from 11.4 M </w:t>
            </w:r>
            <w:proofErr w:type="spellStart"/>
            <w:r w:rsidRPr="00F05264">
              <w:rPr>
                <w:i/>
                <w:sz w:val="22"/>
                <w:szCs w:val="22"/>
              </w:rPr>
              <w:t>HCl</w:t>
            </w:r>
            <w:proofErr w:type="spellEnd"/>
          </w:p>
          <w:p w14:paraId="79EED798" w14:textId="68CCE9F2" w:rsidR="00BD7C9A" w:rsidRPr="00F05264" w:rsidRDefault="001B4F47" w:rsidP="00BD7C9A">
            <w:pPr>
              <w:pStyle w:val="ListParagraph"/>
              <w:spacing w:line="360" w:lineRule="auto"/>
              <w:ind w:left="0"/>
              <w:rPr>
                <w:i/>
                <w:sz w:val="22"/>
                <w:szCs w:val="22"/>
              </w:rPr>
            </w:pPr>
            <w:r>
              <w:rPr>
                <w:i/>
                <w:sz w:val="22"/>
                <w:szCs w:val="22"/>
              </w:rPr>
              <w:t xml:space="preserve">M108 </w:t>
            </w:r>
            <w:r w:rsidR="00BD7C9A" w:rsidRPr="00F05264">
              <w:rPr>
                <w:i/>
                <w:sz w:val="22"/>
                <w:szCs w:val="22"/>
              </w:rPr>
              <w:t>Preparation of 0.05M Na</w:t>
            </w:r>
            <w:r w:rsidR="00BD7C9A" w:rsidRPr="00F05264">
              <w:rPr>
                <w:i/>
                <w:sz w:val="22"/>
                <w:szCs w:val="22"/>
                <w:vertAlign w:val="subscript"/>
              </w:rPr>
              <w:t>2</w:t>
            </w:r>
            <w:r w:rsidR="00BD7C9A" w:rsidRPr="00F05264">
              <w:rPr>
                <w:i/>
                <w:sz w:val="22"/>
                <w:szCs w:val="22"/>
              </w:rPr>
              <w:t>CO</w:t>
            </w:r>
            <w:r w:rsidR="00BD7C9A" w:rsidRPr="00F05264">
              <w:rPr>
                <w:i/>
                <w:sz w:val="22"/>
                <w:szCs w:val="22"/>
                <w:vertAlign w:val="subscript"/>
              </w:rPr>
              <w:t>3</w:t>
            </w:r>
            <w:r w:rsidR="00BD7C9A" w:rsidRPr="00F05264">
              <w:rPr>
                <w:i/>
                <w:sz w:val="22"/>
                <w:szCs w:val="22"/>
              </w:rPr>
              <w:t xml:space="preserve"> </w:t>
            </w:r>
          </w:p>
          <w:p w14:paraId="7276D7EA" w14:textId="056DC503" w:rsidR="00BD7C9A" w:rsidRPr="00F05264" w:rsidRDefault="00BD7C9A" w:rsidP="00BD7C9A">
            <w:pPr>
              <w:pStyle w:val="ListParagraph"/>
              <w:spacing w:line="360" w:lineRule="auto"/>
              <w:ind w:left="0"/>
              <w:rPr>
                <w:i/>
                <w:sz w:val="22"/>
                <w:szCs w:val="22"/>
              </w:rPr>
            </w:pPr>
            <w:r w:rsidRPr="00F05264">
              <w:rPr>
                <w:i/>
                <w:sz w:val="22"/>
                <w:szCs w:val="22"/>
              </w:rPr>
              <w:t xml:space="preserve">M110 Standardisation of </w:t>
            </w:r>
            <w:proofErr w:type="spellStart"/>
            <w:r w:rsidRPr="00F05264">
              <w:rPr>
                <w:i/>
                <w:sz w:val="22"/>
                <w:szCs w:val="22"/>
              </w:rPr>
              <w:t>HCl</w:t>
            </w:r>
            <w:proofErr w:type="spellEnd"/>
            <w:r w:rsidRPr="00F05264">
              <w:rPr>
                <w:i/>
                <w:sz w:val="22"/>
                <w:szCs w:val="22"/>
              </w:rPr>
              <w:t xml:space="preserve"> using 0.05M sodium carbonate</w:t>
            </w:r>
          </w:p>
          <w:p w14:paraId="75267E2E" w14:textId="6ABA22B6" w:rsidR="00BD7C9A" w:rsidRPr="00F05264" w:rsidRDefault="001B4F47" w:rsidP="00BD7C9A">
            <w:pPr>
              <w:pStyle w:val="ListParagraph"/>
              <w:spacing w:line="360" w:lineRule="auto"/>
              <w:ind w:left="0"/>
              <w:rPr>
                <w:i/>
                <w:sz w:val="22"/>
                <w:szCs w:val="22"/>
              </w:rPr>
            </w:pPr>
            <w:r>
              <w:rPr>
                <w:i/>
                <w:sz w:val="22"/>
                <w:szCs w:val="22"/>
              </w:rPr>
              <w:t xml:space="preserve">M111 </w:t>
            </w:r>
            <w:r w:rsidR="00BD7C9A" w:rsidRPr="00F05264">
              <w:rPr>
                <w:i/>
                <w:sz w:val="22"/>
                <w:szCs w:val="22"/>
              </w:rPr>
              <w:t xml:space="preserve">Preparation of 0.1M </w:t>
            </w:r>
            <w:proofErr w:type="spellStart"/>
            <w:r w:rsidR="00BD7C9A" w:rsidRPr="00F05264">
              <w:rPr>
                <w:i/>
                <w:sz w:val="22"/>
                <w:szCs w:val="22"/>
              </w:rPr>
              <w:t>NaOH</w:t>
            </w:r>
            <w:proofErr w:type="spellEnd"/>
          </w:p>
          <w:p w14:paraId="51A4C095" w14:textId="28DCB35D" w:rsidR="00BD7C9A" w:rsidRPr="00F05264" w:rsidRDefault="001B4F47" w:rsidP="00BD7C9A">
            <w:pPr>
              <w:pStyle w:val="ListParagraph"/>
              <w:spacing w:line="360" w:lineRule="auto"/>
              <w:ind w:left="0"/>
              <w:rPr>
                <w:i/>
                <w:sz w:val="22"/>
                <w:szCs w:val="22"/>
              </w:rPr>
            </w:pPr>
            <w:r>
              <w:rPr>
                <w:i/>
                <w:sz w:val="22"/>
                <w:szCs w:val="22"/>
              </w:rPr>
              <w:t>M112</w:t>
            </w:r>
            <w:r w:rsidR="00BD7C9A" w:rsidRPr="00F05264">
              <w:rPr>
                <w:i/>
                <w:sz w:val="22"/>
                <w:szCs w:val="22"/>
              </w:rPr>
              <w:t xml:space="preserve"> Standardisation of 0.1M </w:t>
            </w:r>
            <w:proofErr w:type="spellStart"/>
            <w:r w:rsidR="00BD7C9A" w:rsidRPr="00F05264">
              <w:rPr>
                <w:i/>
                <w:sz w:val="22"/>
                <w:szCs w:val="22"/>
              </w:rPr>
              <w:t>NaOH</w:t>
            </w:r>
            <w:proofErr w:type="spellEnd"/>
            <w:r w:rsidR="00BD7C9A" w:rsidRPr="00F05264">
              <w:rPr>
                <w:i/>
                <w:sz w:val="22"/>
                <w:szCs w:val="22"/>
              </w:rPr>
              <w:t xml:space="preserve"> using solid potassium hydrogen phthalate</w:t>
            </w:r>
          </w:p>
          <w:p w14:paraId="726E5E2B" w14:textId="594F53CC" w:rsidR="00BD7C9A" w:rsidRPr="00F05264" w:rsidRDefault="001B4F47" w:rsidP="00BD7C9A">
            <w:pPr>
              <w:pStyle w:val="ListParagraph"/>
              <w:spacing w:line="360" w:lineRule="auto"/>
              <w:ind w:left="0"/>
              <w:rPr>
                <w:i/>
                <w:sz w:val="22"/>
                <w:szCs w:val="22"/>
              </w:rPr>
            </w:pPr>
            <w:r>
              <w:rPr>
                <w:i/>
                <w:sz w:val="22"/>
                <w:szCs w:val="22"/>
              </w:rPr>
              <w:t xml:space="preserve">M114 </w:t>
            </w:r>
            <w:r w:rsidR="00BD7C9A" w:rsidRPr="00F05264">
              <w:rPr>
                <w:i/>
                <w:sz w:val="22"/>
                <w:szCs w:val="22"/>
              </w:rPr>
              <w:t>Preparation of 250 mL 0.1 M potassium hydrogen phthalate</w:t>
            </w:r>
          </w:p>
          <w:p w14:paraId="27282DBD" w14:textId="5AC049F1" w:rsidR="00755CC6" w:rsidRPr="00F05264" w:rsidRDefault="001B4F47" w:rsidP="00BD7C9A">
            <w:pPr>
              <w:pStyle w:val="ListParagraph"/>
              <w:spacing w:line="360" w:lineRule="auto"/>
              <w:ind w:left="0"/>
              <w:rPr>
                <w:i/>
                <w:sz w:val="22"/>
                <w:szCs w:val="22"/>
              </w:rPr>
            </w:pPr>
            <w:r>
              <w:rPr>
                <w:i/>
                <w:sz w:val="22"/>
                <w:szCs w:val="22"/>
              </w:rPr>
              <w:t xml:space="preserve">M124 </w:t>
            </w:r>
            <w:r w:rsidR="00755CC6" w:rsidRPr="00F05264">
              <w:rPr>
                <w:i/>
                <w:sz w:val="22"/>
                <w:szCs w:val="22"/>
              </w:rPr>
              <w:t>Preparation of 1 L 0.01 M EDTA</w:t>
            </w:r>
          </w:p>
          <w:p w14:paraId="06AEC8BC" w14:textId="016CA34E" w:rsidR="00755CC6" w:rsidRPr="00F05264" w:rsidRDefault="00755CC6" w:rsidP="00BD7C9A">
            <w:pPr>
              <w:pStyle w:val="ListParagraph"/>
              <w:spacing w:line="360" w:lineRule="auto"/>
              <w:ind w:left="0"/>
              <w:rPr>
                <w:i/>
                <w:sz w:val="22"/>
                <w:szCs w:val="22"/>
              </w:rPr>
            </w:pPr>
            <w:r w:rsidRPr="00F05264">
              <w:rPr>
                <w:i/>
                <w:sz w:val="22"/>
                <w:szCs w:val="22"/>
              </w:rPr>
              <w:t>M12</w:t>
            </w:r>
            <w:r w:rsidR="001B4F47">
              <w:rPr>
                <w:i/>
                <w:sz w:val="22"/>
                <w:szCs w:val="22"/>
              </w:rPr>
              <w:t>5 S</w:t>
            </w:r>
            <w:r w:rsidRPr="00F05264">
              <w:rPr>
                <w:i/>
                <w:sz w:val="22"/>
                <w:szCs w:val="22"/>
              </w:rPr>
              <w:t>tandardisation of 0.01 M EDTA</w:t>
            </w:r>
          </w:p>
          <w:p w14:paraId="24C5CA4F" w14:textId="7DF1B68E" w:rsidR="00755CC6" w:rsidRPr="00F05264" w:rsidRDefault="00755CC6" w:rsidP="00BD7C9A">
            <w:pPr>
              <w:pStyle w:val="ListParagraph"/>
              <w:spacing w:line="360" w:lineRule="auto"/>
              <w:ind w:left="0"/>
              <w:rPr>
                <w:i/>
                <w:sz w:val="22"/>
                <w:szCs w:val="22"/>
              </w:rPr>
            </w:pPr>
            <w:r w:rsidRPr="00F05264">
              <w:rPr>
                <w:i/>
                <w:sz w:val="22"/>
                <w:szCs w:val="22"/>
              </w:rPr>
              <w:t>M126 Determination of water hardness by EDTA</w:t>
            </w:r>
          </w:p>
          <w:p w14:paraId="44FC02AE" w14:textId="0A78B5A0" w:rsidR="00755CC6" w:rsidRPr="00F05264" w:rsidRDefault="00755CC6" w:rsidP="00BD7C9A">
            <w:pPr>
              <w:pStyle w:val="ListParagraph"/>
              <w:spacing w:line="360" w:lineRule="auto"/>
              <w:ind w:left="0"/>
              <w:rPr>
                <w:i/>
                <w:sz w:val="22"/>
                <w:szCs w:val="22"/>
              </w:rPr>
            </w:pPr>
            <w:r w:rsidRPr="00F05264">
              <w:rPr>
                <w:i/>
                <w:sz w:val="22"/>
                <w:szCs w:val="22"/>
              </w:rPr>
              <w:t xml:space="preserve">M127 Determination of ethanoic acid content of vinegar using 0.1 M </w:t>
            </w:r>
            <w:proofErr w:type="spellStart"/>
            <w:r w:rsidRPr="00F05264">
              <w:rPr>
                <w:i/>
                <w:sz w:val="22"/>
                <w:szCs w:val="22"/>
              </w:rPr>
              <w:t>NaOH</w:t>
            </w:r>
            <w:proofErr w:type="spellEnd"/>
          </w:p>
          <w:p w14:paraId="6CFD3F4B" w14:textId="77777777" w:rsidR="009540F5" w:rsidRDefault="001B4F47" w:rsidP="005D556A">
            <w:pPr>
              <w:pStyle w:val="ListParagraph"/>
              <w:spacing w:line="360" w:lineRule="auto"/>
              <w:ind w:left="0"/>
              <w:rPr>
                <w:i/>
                <w:sz w:val="22"/>
                <w:szCs w:val="22"/>
              </w:rPr>
            </w:pPr>
            <w:r>
              <w:rPr>
                <w:i/>
                <w:sz w:val="22"/>
                <w:szCs w:val="22"/>
              </w:rPr>
              <w:t xml:space="preserve">M128 </w:t>
            </w:r>
            <w:r w:rsidR="00755CC6" w:rsidRPr="00F05264">
              <w:rPr>
                <w:i/>
                <w:sz w:val="22"/>
                <w:szCs w:val="22"/>
              </w:rPr>
              <w:t>Preparation of 0.01 M calcium (from calcium carbonate)</w:t>
            </w:r>
          </w:p>
          <w:p w14:paraId="12694951" w14:textId="112EB04A" w:rsidR="00D802C7" w:rsidRPr="00D802C7" w:rsidRDefault="00D802C7" w:rsidP="005D556A">
            <w:pPr>
              <w:pStyle w:val="ListParagraph"/>
              <w:spacing w:line="360" w:lineRule="auto"/>
              <w:ind w:left="0"/>
              <w:rPr>
                <w:sz w:val="22"/>
                <w:szCs w:val="22"/>
              </w:rPr>
            </w:pPr>
            <w:r>
              <w:rPr>
                <w:rStyle w:val="normaltextrun1"/>
                <w:color w:val="FF0000"/>
              </w:rPr>
              <w:t>Please note that standard operating procedures and forms will be available on Learning Bank at the start of 2020. Contact IMRS SkillsPoint if you require a copy earlier.</w:t>
            </w:r>
          </w:p>
        </w:tc>
      </w:tr>
      <w:tr w:rsidR="00054194" w14:paraId="0B317B5D" w14:textId="77777777" w:rsidTr="00054194">
        <w:tc>
          <w:tcPr>
            <w:tcW w:w="2405" w:type="dxa"/>
            <w:vAlign w:val="top"/>
          </w:tcPr>
          <w:p w14:paraId="56EB3BFD" w14:textId="5CB97E4A" w:rsidR="009540F5" w:rsidRPr="00C325C1" w:rsidRDefault="00FE54C1" w:rsidP="009540F5">
            <w:pPr>
              <w:pStyle w:val="Body"/>
              <w:rPr>
                <w:b/>
                <w:sz w:val="22"/>
                <w:szCs w:val="22"/>
              </w:rPr>
            </w:pPr>
            <w:r w:rsidRPr="00C325C1">
              <w:rPr>
                <w:b/>
                <w:sz w:val="22"/>
                <w:szCs w:val="22"/>
              </w:rPr>
              <w:t>Due date/time allowed</w:t>
            </w:r>
            <w:r>
              <w:rPr>
                <w:b/>
                <w:sz w:val="22"/>
                <w:szCs w:val="22"/>
              </w:rPr>
              <w:t>/venue</w:t>
            </w:r>
          </w:p>
        </w:tc>
        <w:tc>
          <w:tcPr>
            <w:tcW w:w="6655" w:type="dxa"/>
            <w:vAlign w:val="top"/>
          </w:tcPr>
          <w:p w14:paraId="6688075D" w14:textId="77777777" w:rsidR="009540F5" w:rsidRPr="00172636" w:rsidRDefault="00172636" w:rsidP="009540F5">
            <w:pPr>
              <w:pStyle w:val="Body"/>
              <w:rPr>
                <w:color w:val="FF0000"/>
                <w:sz w:val="22"/>
                <w:szCs w:val="22"/>
                <w:lang w:eastAsia="en-AU"/>
              </w:rPr>
            </w:pPr>
            <w:r w:rsidRPr="00172636">
              <w:rPr>
                <w:sz w:val="22"/>
                <w:szCs w:val="22"/>
              </w:rPr>
              <w:t>To be arranged in 2 hour blocks for each of the three occasions</w:t>
            </w:r>
          </w:p>
        </w:tc>
      </w:tr>
    </w:tbl>
    <w:p w14:paraId="1D9A9FEA" w14:textId="77777777" w:rsidR="004F21C6" w:rsidRDefault="004F21C6" w:rsidP="009540F5">
      <w:pPr>
        <w:pStyle w:val="Heading2"/>
      </w:pPr>
    </w:p>
    <w:p w14:paraId="168DA37A" w14:textId="77777777" w:rsidR="005D556A" w:rsidRDefault="005D556A">
      <w:pPr>
        <w:tabs>
          <w:tab w:val="clear" w:pos="284"/>
        </w:tabs>
        <w:spacing w:before="0" w:after="200" w:line="276" w:lineRule="auto"/>
        <w:rPr>
          <w:rFonts w:eastAsia="Times New Roman"/>
          <w:b/>
          <w:noProof/>
          <w:color w:val="464748"/>
          <w:kern w:val="22"/>
          <w:sz w:val="36"/>
          <w:szCs w:val="36"/>
          <w:lang w:eastAsia="en-AU"/>
        </w:rPr>
      </w:pPr>
      <w:r>
        <w:br w:type="page"/>
      </w:r>
    </w:p>
    <w:p w14:paraId="7B8B2C94" w14:textId="734E1BCE" w:rsidR="00654472" w:rsidRPr="00D50A53" w:rsidRDefault="00654472" w:rsidP="00654472">
      <w:pPr>
        <w:pStyle w:val="Heading2"/>
      </w:pPr>
      <w:r w:rsidRPr="00D50A53">
        <w:lastRenderedPageBreak/>
        <w:t>Specific task instructions</w:t>
      </w:r>
    </w:p>
    <w:p w14:paraId="253A11EB" w14:textId="72AFB312" w:rsidR="00654472" w:rsidRDefault="00654472" w:rsidP="00654472">
      <w:pPr>
        <w:tabs>
          <w:tab w:val="clear" w:pos="284"/>
        </w:tabs>
        <w:spacing w:before="0" w:after="200" w:line="276" w:lineRule="auto"/>
      </w:pPr>
      <w:r>
        <w:t>Student is to complete t</w:t>
      </w:r>
      <w:r w:rsidR="00454566">
        <w:t>he table for the actual preparation and standardisation reactants</w:t>
      </w:r>
    </w:p>
    <w:p w14:paraId="14EB2105" w14:textId="77777777" w:rsidR="005D556A" w:rsidRDefault="005D556A" w:rsidP="00654472">
      <w:pPr>
        <w:tabs>
          <w:tab w:val="clear" w:pos="284"/>
        </w:tabs>
        <w:spacing w:before="0" w:after="200" w:line="276" w:lineRule="auto"/>
      </w:pPr>
    </w:p>
    <w:tbl>
      <w:tblPr>
        <w:tblStyle w:val="TableGrid"/>
        <w:tblW w:w="0" w:type="auto"/>
        <w:tblLook w:val="04A0" w:firstRow="1" w:lastRow="0" w:firstColumn="1" w:lastColumn="0" w:noHBand="0" w:noVBand="1"/>
      </w:tblPr>
      <w:tblGrid>
        <w:gridCol w:w="4760"/>
        <w:gridCol w:w="4300"/>
      </w:tblGrid>
      <w:tr w:rsidR="00F05264" w:rsidRPr="00A97A74" w14:paraId="725E1022" w14:textId="5A7F5F40" w:rsidTr="00F05264">
        <w:trPr>
          <w:cnfStyle w:val="100000000000" w:firstRow="1" w:lastRow="0" w:firstColumn="0" w:lastColumn="0" w:oddVBand="0" w:evenVBand="0" w:oddHBand="0" w:evenHBand="0" w:firstRowFirstColumn="0" w:firstRowLastColumn="0" w:lastRowFirstColumn="0" w:lastRowLastColumn="0"/>
        </w:trPr>
        <w:tc>
          <w:tcPr>
            <w:tcW w:w="4760" w:type="dxa"/>
          </w:tcPr>
          <w:p w14:paraId="3FCE2A6E" w14:textId="77777777" w:rsidR="00F05264" w:rsidRPr="00A97A74" w:rsidRDefault="00F05264" w:rsidP="005D556A">
            <w:pPr>
              <w:jc w:val="center"/>
              <w:rPr>
                <w:szCs w:val="24"/>
                <w:lang w:eastAsia="en-AU"/>
              </w:rPr>
            </w:pPr>
            <w:r w:rsidRPr="00A97A74">
              <w:rPr>
                <w:szCs w:val="24"/>
                <w:lang w:eastAsia="en-AU"/>
              </w:rPr>
              <w:t>Solution</w:t>
            </w:r>
          </w:p>
        </w:tc>
        <w:tc>
          <w:tcPr>
            <w:tcW w:w="4300" w:type="dxa"/>
          </w:tcPr>
          <w:p w14:paraId="6375F07E" w14:textId="590804F7" w:rsidR="00F05264" w:rsidRPr="00A97A74" w:rsidRDefault="00F05264" w:rsidP="005D556A">
            <w:pPr>
              <w:jc w:val="center"/>
              <w:rPr>
                <w:szCs w:val="24"/>
                <w:lang w:eastAsia="en-AU"/>
              </w:rPr>
            </w:pPr>
            <w:r>
              <w:rPr>
                <w:szCs w:val="24"/>
                <w:lang w:eastAsia="en-AU"/>
              </w:rPr>
              <w:t>I have received training in the tasks required for this solution</w:t>
            </w:r>
          </w:p>
        </w:tc>
      </w:tr>
      <w:tr w:rsidR="00F05264" w:rsidRPr="00A97A74" w14:paraId="3A3A35B2" w14:textId="12D2EE52" w:rsidTr="00F05264">
        <w:tc>
          <w:tcPr>
            <w:tcW w:w="4760" w:type="dxa"/>
          </w:tcPr>
          <w:p w14:paraId="1D9DED20" w14:textId="2B8D63C1" w:rsidR="00F05264" w:rsidRPr="00A97A74" w:rsidRDefault="00F05264" w:rsidP="00C00810">
            <w:pPr>
              <w:pStyle w:val="ListParagraph"/>
              <w:numPr>
                <w:ilvl w:val="0"/>
                <w:numId w:val="27"/>
              </w:numPr>
              <w:rPr>
                <w:sz w:val="22"/>
                <w:szCs w:val="22"/>
                <w:lang w:eastAsia="en-AU"/>
              </w:rPr>
            </w:pPr>
            <w:r>
              <w:rPr>
                <w:sz w:val="22"/>
                <w:szCs w:val="22"/>
                <w:lang w:eastAsia="en-AU"/>
              </w:rPr>
              <w:t xml:space="preserve">0.1 M </w:t>
            </w:r>
            <w:proofErr w:type="spellStart"/>
            <w:r>
              <w:rPr>
                <w:sz w:val="22"/>
                <w:szCs w:val="22"/>
                <w:lang w:eastAsia="en-AU"/>
              </w:rPr>
              <w:t>HCl</w:t>
            </w:r>
            <w:proofErr w:type="spellEnd"/>
            <w:r>
              <w:rPr>
                <w:sz w:val="22"/>
                <w:szCs w:val="22"/>
                <w:lang w:eastAsia="en-AU"/>
              </w:rPr>
              <w:t xml:space="preserve"> (prepared from 11.4 M </w:t>
            </w:r>
            <w:proofErr w:type="spellStart"/>
            <w:r>
              <w:rPr>
                <w:sz w:val="22"/>
                <w:szCs w:val="22"/>
                <w:lang w:eastAsia="en-AU"/>
              </w:rPr>
              <w:t>HCl</w:t>
            </w:r>
            <w:proofErr w:type="spellEnd"/>
            <w:r>
              <w:rPr>
                <w:sz w:val="22"/>
                <w:szCs w:val="22"/>
                <w:lang w:eastAsia="en-AU"/>
              </w:rPr>
              <w:t>. Standardised with 0.05 M Na</w:t>
            </w:r>
            <w:r>
              <w:rPr>
                <w:sz w:val="22"/>
                <w:szCs w:val="22"/>
                <w:vertAlign w:val="subscript"/>
                <w:lang w:eastAsia="en-AU"/>
              </w:rPr>
              <w:t>2</w:t>
            </w:r>
            <w:r>
              <w:rPr>
                <w:sz w:val="22"/>
                <w:szCs w:val="22"/>
                <w:lang w:eastAsia="en-AU"/>
              </w:rPr>
              <w:t>CO</w:t>
            </w:r>
            <w:r>
              <w:rPr>
                <w:sz w:val="22"/>
                <w:szCs w:val="22"/>
                <w:vertAlign w:val="subscript"/>
                <w:lang w:eastAsia="en-AU"/>
              </w:rPr>
              <w:t xml:space="preserve">3 </w:t>
            </w:r>
            <w:r>
              <w:rPr>
                <w:sz w:val="22"/>
                <w:szCs w:val="22"/>
                <w:lang w:eastAsia="en-AU"/>
              </w:rPr>
              <w:t>solution</w:t>
            </w:r>
          </w:p>
        </w:tc>
        <w:tc>
          <w:tcPr>
            <w:tcW w:w="4300" w:type="dxa"/>
          </w:tcPr>
          <w:p w14:paraId="410D74C3" w14:textId="274101F7" w:rsidR="00F05264" w:rsidRPr="00F05264" w:rsidRDefault="00F05264" w:rsidP="00F05264">
            <w:pPr>
              <w:ind w:left="360"/>
              <w:jc w:val="center"/>
              <w:rPr>
                <w:sz w:val="22"/>
                <w:szCs w:val="22"/>
                <w:lang w:eastAsia="en-AU"/>
              </w:rPr>
            </w:pPr>
            <w:r>
              <w:rPr>
                <w:lang w:eastAsia="en-AU"/>
              </w:rPr>
              <w:t>Yes / No</w:t>
            </w:r>
          </w:p>
        </w:tc>
      </w:tr>
      <w:tr w:rsidR="00F05264" w:rsidRPr="00A97A74" w14:paraId="1E3679C3" w14:textId="107FDFFD" w:rsidTr="00F05264">
        <w:tc>
          <w:tcPr>
            <w:tcW w:w="4760" w:type="dxa"/>
          </w:tcPr>
          <w:p w14:paraId="662AD2BE" w14:textId="68964D2D" w:rsidR="00F05264" w:rsidRPr="00A97A74" w:rsidRDefault="00F05264" w:rsidP="00F05264">
            <w:pPr>
              <w:pStyle w:val="ListParagraph"/>
              <w:numPr>
                <w:ilvl w:val="0"/>
                <w:numId w:val="27"/>
              </w:numPr>
              <w:rPr>
                <w:sz w:val="22"/>
                <w:szCs w:val="22"/>
                <w:lang w:eastAsia="en-AU"/>
              </w:rPr>
            </w:pPr>
            <w:r>
              <w:rPr>
                <w:sz w:val="22"/>
                <w:szCs w:val="22"/>
                <w:lang w:eastAsia="en-AU"/>
              </w:rPr>
              <w:t xml:space="preserve">0.1 M </w:t>
            </w:r>
            <w:proofErr w:type="spellStart"/>
            <w:r>
              <w:rPr>
                <w:sz w:val="22"/>
                <w:szCs w:val="22"/>
                <w:lang w:eastAsia="en-AU"/>
              </w:rPr>
              <w:t>NaOH</w:t>
            </w:r>
            <w:proofErr w:type="spellEnd"/>
            <w:r>
              <w:rPr>
                <w:sz w:val="22"/>
                <w:szCs w:val="22"/>
                <w:lang w:eastAsia="en-AU"/>
              </w:rPr>
              <w:t xml:space="preserve"> (prepared from solid </w:t>
            </w:r>
            <w:proofErr w:type="spellStart"/>
            <w:r>
              <w:rPr>
                <w:sz w:val="22"/>
                <w:szCs w:val="22"/>
                <w:lang w:eastAsia="en-AU"/>
              </w:rPr>
              <w:t>NaOH</w:t>
            </w:r>
            <w:proofErr w:type="spellEnd"/>
            <w:r>
              <w:rPr>
                <w:sz w:val="22"/>
                <w:szCs w:val="22"/>
                <w:lang w:eastAsia="en-AU"/>
              </w:rPr>
              <w:t>) standardised with 0.1 M potassium hydrogen phthalate</w:t>
            </w:r>
          </w:p>
        </w:tc>
        <w:tc>
          <w:tcPr>
            <w:tcW w:w="4300" w:type="dxa"/>
          </w:tcPr>
          <w:p w14:paraId="14C09899" w14:textId="6CC8FF18" w:rsidR="00F05264" w:rsidRPr="00F05264" w:rsidRDefault="00F05264" w:rsidP="00F05264">
            <w:pPr>
              <w:ind w:left="360"/>
              <w:jc w:val="center"/>
              <w:rPr>
                <w:sz w:val="22"/>
                <w:szCs w:val="22"/>
                <w:lang w:eastAsia="en-AU"/>
              </w:rPr>
            </w:pPr>
            <w:r>
              <w:rPr>
                <w:lang w:eastAsia="en-AU"/>
              </w:rPr>
              <w:t>Yes / No</w:t>
            </w:r>
          </w:p>
        </w:tc>
      </w:tr>
      <w:tr w:rsidR="00F05264" w:rsidRPr="00A97A74" w14:paraId="24129766" w14:textId="39D62072" w:rsidTr="00F05264">
        <w:tc>
          <w:tcPr>
            <w:tcW w:w="4760" w:type="dxa"/>
          </w:tcPr>
          <w:p w14:paraId="2AE9E789" w14:textId="1558643A" w:rsidR="00F05264" w:rsidRPr="00A97A74" w:rsidRDefault="00F05264" w:rsidP="00F05264">
            <w:pPr>
              <w:pStyle w:val="ListParagraph"/>
              <w:numPr>
                <w:ilvl w:val="0"/>
                <w:numId w:val="27"/>
              </w:numPr>
              <w:rPr>
                <w:sz w:val="22"/>
                <w:szCs w:val="22"/>
                <w:lang w:eastAsia="en-AU"/>
              </w:rPr>
            </w:pPr>
            <w:r>
              <w:rPr>
                <w:sz w:val="22"/>
                <w:szCs w:val="22"/>
                <w:lang w:eastAsia="en-AU"/>
              </w:rPr>
              <w:t>0.01M EDTA (prepared from Solid EDTA) standardised with 0.01M Ca</w:t>
            </w:r>
            <w:r>
              <w:rPr>
                <w:sz w:val="22"/>
                <w:szCs w:val="22"/>
                <w:vertAlign w:val="superscript"/>
                <w:lang w:eastAsia="en-AU"/>
              </w:rPr>
              <w:t>2+</w:t>
            </w:r>
            <w:r>
              <w:rPr>
                <w:sz w:val="22"/>
                <w:szCs w:val="22"/>
                <w:lang w:eastAsia="en-AU"/>
              </w:rPr>
              <w:t xml:space="preserve"> (from Ca</w:t>
            </w:r>
            <w:r>
              <w:rPr>
                <w:sz w:val="22"/>
                <w:szCs w:val="22"/>
                <w:vertAlign w:val="superscript"/>
                <w:lang w:eastAsia="en-AU"/>
              </w:rPr>
              <w:t>2+</w:t>
            </w:r>
            <w:r>
              <w:rPr>
                <w:sz w:val="22"/>
                <w:szCs w:val="22"/>
                <w:lang w:eastAsia="en-AU"/>
              </w:rPr>
              <w:t>)</w:t>
            </w:r>
          </w:p>
        </w:tc>
        <w:tc>
          <w:tcPr>
            <w:tcW w:w="4300" w:type="dxa"/>
          </w:tcPr>
          <w:p w14:paraId="66A79625" w14:textId="38F7CBF6" w:rsidR="00F05264" w:rsidRPr="00F05264" w:rsidRDefault="00F05264" w:rsidP="00F05264">
            <w:pPr>
              <w:ind w:left="360"/>
              <w:jc w:val="center"/>
              <w:rPr>
                <w:sz w:val="22"/>
                <w:szCs w:val="22"/>
                <w:lang w:eastAsia="en-AU"/>
              </w:rPr>
            </w:pPr>
            <w:r>
              <w:rPr>
                <w:lang w:eastAsia="en-AU"/>
              </w:rPr>
              <w:t>Yes / No</w:t>
            </w:r>
          </w:p>
        </w:tc>
      </w:tr>
    </w:tbl>
    <w:p w14:paraId="1C5DCF10" w14:textId="77777777" w:rsidR="004F21C6" w:rsidRDefault="004F21C6">
      <w:pPr>
        <w:tabs>
          <w:tab w:val="clear" w:pos="284"/>
        </w:tabs>
        <w:spacing w:before="0" w:after="200" w:line="276" w:lineRule="auto"/>
        <w:rPr>
          <w:rFonts w:eastAsia="Times New Roman"/>
          <w:b/>
          <w:noProof/>
          <w:color w:val="464748"/>
          <w:kern w:val="22"/>
          <w:sz w:val="36"/>
          <w:szCs w:val="36"/>
          <w:lang w:eastAsia="en-AU"/>
        </w:rPr>
      </w:pPr>
      <w:r>
        <w:br w:type="page"/>
      </w:r>
    </w:p>
    <w:p w14:paraId="06CB68C0" w14:textId="4FF59B90" w:rsidR="009540F5" w:rsidRDefault="004D68E0" w:rsidP="009540F5">
      <w:pPr>
        <w:pStyle w:val="Heading2"/>
      </w:pPr>
      <w:r>
        <w:lastRenderedPageBreak/>
        <w:t>Part 1</w:t>
      </w:r>
      <w:r w:rsidR="00FE54C1">
        <w:t>: Practical</w:t>
      </w:r>
    </w:p>
    <w:p w14:paraId="5849117B" w14:textId="77777777" w:rsidR="009540F5" w:rsidRPr="00D3547F" w:rsidRDefault="00FE54C1" w:rsidP="009540F5">
      <w:pPr>
        <w:rPr>
          <w:sz w:val="22"/>
          <w:szCs w:val="22"/>
          <w:lang w:eastAsia="en-AU"/>
        </w:rPr>
      </w:pPr>
      <w:r w:rsidRPr="00D3547F">
        <w:rPr>
          <w:sz w:val="22"/>
          <w:szCs w:val="22"/>
          <w:lang w:eastAsia="en-AU"/>
        </w:rPr>
        <w:t>To complete this part of the assessment, the student is required to participate in a practical demonstration of how t</w:t>
      </w:r>
      <w:r>
        <w:rPr>
          <w:sz w:val="22"/>
          <w:szCs w:val="22"/>
          <w:lang w:eastAsia="en-AU"/>
        </w:rPr>
        <w:t>o complete a task or activity.</w:t>
      </w:r>
    </w:p>
    <w:p w14:paraId="14EF4183" w14:textId="77777777" w:rsidR="009540F5" w:rsidRPr="00D3547F" w:rsidRDefault="00FE54C1" w:rsidP="009540F5">
      <w:pPr>
        <w:rPr>
          <w:sz w:val="22"/>
          <w:szCs w:val="22"/>
          <w:lang w:eastAsia="en-AU"/>
        </w:rPr>
      </w:pPr>
      <w:r w:rsidRPr="00D3547F">
        <w:rPr>
          <w:sz w:val="22"/>
          <w:szCs w:val="22"/>
          <w:lang w:eastAsia="en-AU"/>
        </w:rPr>
        <w:t>These practicals will be observed by you, or the student can digitally record them and submit them as evidence.</w:t>
      </w:r>
    </w:p>
    <w:p w14:paraId="1F8856B5" w14:textId="77777777" w:rsidR="009540F5" w:rsidRPr="00D3547F" w:rsidRDefault="00FE54C1" w:rsidP="009540F5">
      <w:pPr>
        <w:rPr>
          <w:sz w:val="22"/>
          <w:szCs w:val="22"/>
          <w:lang w:eastAsia="en-AU"/>
        </w:rPr>
      </w:pPr>
      <w:r w:rsidRPr="00D3547F">
        <w:rPr>
          <w:sz w:val="22"/>
          <w:szCs w:val="22"/>
          <w:lang w:eastAsia="en-AU"/>
        </w:rPr>
        <w:t>The student’s responses will be used as part of the overall evidence requirements of the unit.</w:t>
      </w:r>
    </w:p>
    <w:p w14:paraId="3FADE285" w14:textId="77777777" w:rsidR="009540F5" w:rsidRPr="00853113" w:rsidRDefault="00FE54C1" w:rsidP="009540F5">
      <w:pPr>
        <w:rPr>
          <w:sz w:val="22"/>
          <w:szCs w:val="22"/>
          <w:lang w:eastAsia="en-AU"/>
        </w:rPr>
      </w:pPr>
      <w:r w:rsidRPr="00D3547F">
        <w:rPr>
          <w:sz w:val="22"/>
          <w:szCs w:val="22"/>
          <w:lang w:eastAsia="en-AU"/>
        </w:rPr>
        <w:t xml:space="preserve">You should refer to the list of </w:t>
      </w:r>
      <w:r>
        <w:rPr>
          <w:sz w:val="22"/>
          <w:szCs w:val="22"/>
          <w:lang w:eastAsia="en-AU"/>
        </w:rPr>
        <w:t>criteria provided in the Observation C</w:t>
      </w:r>
      <w:r w:rsidRPr="00D3547F">
        <w:rPr>
          <w:sz w:val="22"/>
          <w:szCs w:val="22"/>
          <w:lang w:eastAsia="en-AU"/>
        </w:rPr>
        <w:t xml:space="preserve">hecklist to understand what skills the student is required to demonstrate in </w:t>
      </w:r>
      <w:r>
        <w:rPr>
          <w:sz w:val="22"/>
          <w:szCs w:val="22"/>
          <w:lang w:eastAsia="en-AU"/>
        </w:rPr>
        <w:t>this section of the assessment.</w:t>
      </w:r>
      <w:r w:rsidRPr="00D3547F">
        <w:rPr>
          <w:sz w:val="22"/>
          <w:szCs w:val="22"/>
          <w:lang w:eastAsia="en-AU"/>
        </w:rPr>
        <w:t xml:space="preserve"> </w:t>
      </w:r>
      <w:r>
        <w:rPr>
          <w:sz w:val="22"/>
          <w:szCs w:val="22"/>
          <w:lang w:eastAsia="en-AU"/>
        </w:rPr>
        <w:t>This 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w:t>
      </w:r>
      <w:r w:rsidRPr="00853113">
        <w:rPr>
          <w:sz w:val="22"/>
          <w:szCs w:val="22"/>
          <w:lang w:eastAsia="en-AU"/>
        </w:rPr>
        <w:t xml:space="preserve"> you will be marking the student on.</w:t>
      </w:r>
    </w:p>
    <w:p w14:paraId="39F759E6" w14:textId="77777777" w:rsidR="009540F5" w:rsidRPr="00D3547F" w:rsidRDefault="00FE54C1" w:rsidP="009540F5">
      <w:pPr>
        <w:rPr>
          <w:sz w:val="22"/>
          <w:szCs w:val="22"/>
          <w:lang w:eastAsia="en-AU"/>
        </w:rPr>
      </w:pPr>
      <w:r w:rsidRPr="00D3547F">
        <w:rPr>
          <w:sz w:val="22"/>
          <w:szCs w:val="22"/>
          <w:lang w:eastAsia="en-AU"/>
        </w:rPr>
        <w:t xml:space="preserve">Once completed the student is required to submit this assessment </w:t>
      </w:r>
      <w:r>
        <w:rPr>
          <w:sz w:val="22"/>
          <w:szCs w:val="22"/>
          <w:lang w:eastAsia="en-AU"/>
        </w:rPr>
        <w:t xml:space="preserve">and the </w:t>
      </w:r>
      <w:r w:rsidRPr="00D3547F">
        <w:rPr>
          <w:sz w:val="22"/>
          <w:szCs w:val="22"/>
          <w:lang w:eastAsia="en-AU"/>
        </w:rPr>
        <w:t xml:space="preserve">tasks and activities required to </w:t>
      </w:r>
      <w:r>
        <w:rPr>
          <w:sz w:val="22"/>
          <w:szCs w:val="22"/>
          <w:lang w:eastAsia="en-AU"/>
        </w:rPr>
        <w:t xml:space="preserve">be </w:t>
      </w:r>
      <w:r w:rsidRPr="00D3547F">
        <w:rPr>
          <w:sz w:val="22"/>
          <w:szCs w:val="22"/>
          <w:lang w:eastAsia="en-AU"/>
        </w:rPr>
        <w:t>complete</w:t>
      </w:r>
      <w:r>
        <w:rPr>
          <w:sz w:val="22"/>
          <w:szCs w:val="22"/>
          <w:lang w:eastAsia="en-AU"/>
        </w:rPr>
        <w:t>d</w:t>
      </w:r>
      <w:r w:rsidRPr="00D3547F">
        <w:rPr>
          <w:sz w:val="22"/>
          <w:szCs w:val="22"/>
          <w:lang w:eastAsia="en-AU"/>
        </w:rPr>
        <w:t xml:space="preserve"> to you for marking.</w:t>
      </w:r>
    </w:p>
    <w:p w14:paraId="063126B0" w14:textId="77777777" w:rsidR="004D68E0" w:rsidRPr="00447D49" w:rsidRDefault="004D68E0" w:rsidP="004D68E0">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Practical Brief</w:t>
      </w:r>
    </w:p>
    <w:p w14:paraId="60FD0167" w14:textId="77777777" w:rsidR="004D68E0" w:rsidRPr="0071057F" w:rsidRDefault="004D68E0" w:rsidP="000A3550">
      <w:pPr>
        <w:pStyle w:val="ListParagraph"/>
        <w:numPr>
          <w:ilvl w:val="0"/>
          <w:numId w:val="7"/>
        </w:numPr>
        <w:tabs>
          <w:tab w:val="clear" w:pos="284"/>
        </w:tabs>
        <w:ind w:left="284" w:hanging="284"/>
        <w:rPr>
          <w:sz w:val="22"/>
          <w:szCs w:val="22"/>
        </w:rPr>
      </w:pPr>
      <w:r w:rsidRPr="0071057F">
        <w:rPr>
          <w:sz w:val="22"/>
          <w:szCs w:val="22"/>
        </w:rPr>
        <w:t xml:space="preserve">This task will be completed in your laboratory three times using different solutions. </w:t>
      </w:r>
    </w:p>
    <w:p w14:paraId="5635D406" w14:textId="77777777" w:rsidR="004D68E0" w:rsidRPr="0071057F" w:rsidRDefault="004D68E0" w:rsidP="000A3550">
      <w:pPr>
        <w:pStyle w:val="ListParagraph"/>
        <w:numPr>
          <w:ilvl w:val="0"/>
          <w:numId w:val="7"/>
        </w:numPr>
        <w:tabs>
          <w:tab w:val="clear" w:pos="284"/>
        </w:tabs>
        <w:ind w:left="284" w:hanging="284"/>
        <w:rPr>
          <w:sz w:val="22"/>
          <w:szCs w:val="22"/>
        </w:rPr>
      </w:pPr>
      <w:r w:rsidRPr="0071057F">
        <w:rPr>
          <w:sz w:val="22"/>
          <w:szCs w:val="22"/>
        </w:rPr>
        <w:t xml:space="preserve">At the commencement of each session you will be provided with the actual task combination of chemicals. </w:t>
      </w:r>
    </w:p>
    <w:p w14:paraId="03DF3E3D" w14:textId="77777777" w:rsidR="004D68E0" w:rsidRPr="0071057F" w:rsidRDefault="004D68E0" w:rsidP="000A3550">
      <w:pPr>
        <w:pStyle w:val="ListParagraph"/>
        <w:numPr>
          <w:ilvl w:val="0"/>
          <w:numId w:val="7"/>
        </w:numPr>
        <w:tabs>
          <w:tab w:val="clear" w:pos="284"/>
        </w:tabs>
        <w:ind w:left="284" w:hanging="284"/>
        <w:rPr>
          <w:sz w:val="22"/>
          <w:szCs w:val="22"/>
        </w:rPr>
      </w:pPr>
      <w:r w:rsidRPr="0071057F">
        <w:rPr>
          <w:sz w:val="22"/>
          <w:szCs w:val="22"/>
        </w:rPr>
        <w:t xml:space="preserve">The task is open book. </w:t>
      </w:r>
    </w:p>
    <w:p w14:paraId="7FF7418E" w14:textId="77777777" w:rsidR="004D68E0" w:rsidRPr="0071057F" w:rsidRDefault="004D68E0" w:rsidP="000A3550">
      <w:pPr>
        <w:pStyle w:val="ListParagraph"/>
        <w:numPr>
          <w:ilvl w:val="0"/>
          <w:numId w:val="7"/>
        </w:numPr>
        <w:tabs>
          <w:tab w:val="clear" w:pos="284"/>
        </w:tabs>
        <w:ind w:left="284" w:hanging="284"/>
        <w:rPr>
          <w:sz w:val="22"/>
          <w:szCs w:val="22"/>
        </w:rPr>
      </w:pPr>
      <w:r w:rsidRPr="0071057F">
        <w:rPr>
          <w:sz w:val="22"/>
          <w:szCs w:val="22"/>
        </w:rPr>
        <w:t xml:space="preserve">You are to fill in the details as required by the procedure in the Laboratory Record. </w:t>
      </w:r>
    </w:p>
    <w:p w14:paraId="3C1E9F6A" w14:textId="77777777" w:rsidR="004D68E0" w:rsidRPr="0071057F" w:rsidRDefault="004D68E0" w:rsidP="000A3550">
      <w:pPr>
        <w:pStyle w:val="ListParagraph"/>
        <w:numPr>
          <w:ilvl w:val="0"/>
          <w:numId w:val="7"/>
        </w:numPr>
        <w:tabs>
          <w:tab w:val="clear" w:pos="284"/>
        </w:tabs>
        <w:ind w:left="284" w:hanging="284"/>
        <w:rPr>
          <w:sz w:val="22"/>
          <w:szCs w:val="22"/>
        </w:rPr>
      </w:pPr>
      <w:r w:rsidRPr="0071057F">
        <w:rPr>
          <w:sz w:val="22"/>
          <w:szCs w:val="22"/>
        </w:rPr>
        <w:t xml:space="preserve">There is a page for calculations at the end </w:t>
      </w:r>
      <w:r w:rsidR="00E17E04">
        <w:rPr>
          <w:sz w:val="22"/>
          <w:szCs w:val="22"/>
        </w:rPr>
        <w:t>of the Laboratory Record Sheet for each standardisation.</w:t>
      </w:r>
    </w:p>
    <w:p w14:paraId="29EFE898" w14:textId="77777777" w:rsidR="004D68E0" w:rsidRPr="0071057F" w:rsidRDefault="004D68E0" w:rsidP="000A3550">
      <w:pPr>
        <w:pStyle w:val="ListParagraph"/>
        <w:numPr>
          <w:ilvl w:val="0"/>
          <w:numId w:val="7"/>
        </w:numPr>
        <w:tabs>
          <w:tab w:val="clear" w:pos="284"/>
        </w:tabs>
        <w:ind w:left="284" w:hanging="284"/>
        <w:rPr>
          <w:sz w:val="22"/>
          <w:szCs w:val="22"/>
        </w:rPr>
      </w:pPr>
      <w:r w:rsidRPr="0071057F">
        <w:rPr>
          <w:sz w:val="22"/>
          <w:szCs w:val="22"/>
        </w:rPr>
        <w:t>You should show all your workings.</w:t>
      </w:r>
    </w:p>
    <w:p w14:paraId="46E329C3" w14:textId="77777777" w:rsidR="004D68E0" w:rsidRDefault="004D68E0" w:rsidP="000A3550">
      <w:pPr>
        <w:pStyle w:val="ListParagraph"/>
        <w:numPr>
          <w:ilvl w:val="0"/>
          <w:numId w:val="7"/>
        </w:numPr>
        <w:tabs>
          <w:tab w:val="clear" w:pos="284"/>
        </w:tabs>
        <w:ind w:left="284" w:hanging="284"/>
        <w:rPr>
          <w:sz w:val="22"/>
          <w:szCs w:val="22"/>
        </w:rPr>
      </w:pPr>
      <w:r w:rsidRPr="0071057F">
        <w:rPr>
          <w:sz w:val="22"/>
          <w:szCs w:val="22"/>
        </w:rPr>
        <w:t>All pages are to be returned at the conclusion of each laboratory session</w:t>
      </w:r>
    </w:p>
    <w:p w14:paraId="0562CB0E" w14:textId="77777777" w:rsidR="004D68E0" w:rsidRPr="00C9609E" w:rsidRDefault="004D68E0" w:rsidP="004D68E0">
      <w:pPr>
        <w:pStyle w:val="ListParagraph"/>
        <w:tabs>
          <w:tab w:val="clear" w:pos="284"/>
        </w:tabs>
        <w:ind w:left="714"/>
        <w:rPr>
          <w:sz w:val="22"/>
          <w:szCs w:val="22"/>
        </w:rPr>
      </w:pPr>
    </w:p>
    <w:p w14:paraId="6F788FE4" w14:textId="77777777" w:rsidR="004D68E0" w:rsidRPr="00B07BB7" w:rsidRDefault="004D68E0" w:rsidP="00794989">
      <w:pPr>
        <w:pStyle w:val="ListParagraph"/>
        <w:pBdr>
          <w:top w:val="single" w:sz="4" w:space="1" w:color="2D739F"/>
          <w:left w:val="single" w:sz="4" w:space="4" w:color="2D739F"/>
          <w:bottom w:val="single" w:sz="4" w:space="1" w:color="2D739F"/>
          <w:right w:val="single" w:sz="4" w:space="4" w:color="2D739F"/>
        </w:pBdr>
        <w:shd w:val="clear" w:color="auto" w:fill="2D739F"/>
        <w:ind w:left="0"/>
        <w:rPr>
          <w:b/>
          <w:color w:val="FFFFFF" w:themeColor="background1"/>
          <w:lang w:eastAsia="en-AU"/>
        </w:rPr>
      </w:pPr>
      <w:r w:rsidRPr="00B07BB7">
        <w:rPr>
          <w:b/>
          <w:color w:val="FFFFFF" w:themeColor="background1"/>
          <w:lang w:eastAsia="en-AU"/>
        </w:rPr>
        <w:t>Prepare for task</w:t>
      </w:r>
    </w:p>
    <w:p w14:paraId="3B32A58C" w14:textId="59D5DC13" w:rsidR="004D68E0" w:rsidRPr="0058380A" w:rsidRDefault="00654472" w:rsidP="007426D6">
      <w:pPr>
        <w:pStyle w:val="ListParagraph"/>
        <w:numPr>
          <w:ilvl w:val="0"/>
          <w:numId w:val="8"/>
        </w:numPr>
        <w:tabs>
          <w:tab w:val="clear" w:pos="284"/>
        </w:tabs>
        <w:rPr>
          <w:sz w:val="22"/>
          <w:szCs w:val="22"/>
        </w:rPr>
      </w:pPr>
      <w:r>
        <w:rPr>
          <w:sz w:val="22"/>
          <w:szCs w:val="22"/>
        </w:rPr>
        <w:t>Determine</w:t>
      </w:r>
      <w:r w:rsidR="0ED9292A" w:rsidRPr="0ED9292A">
        <w:rPr>
          <w:sz w:val="22"/>
          <w:szCs w:val="22"/>
        </w:rPr>
        <w:t xml:space="preserve"> and record the solution(s) to be prepared at this session </w:t>
      </w:r>
      <w:r w:rsidR="0ED9292A" w:rsidRPr="007F56E9">
        <w:rPr>
          <w:color w:val="FF0000"/>
          <w:sz w:val="22"/>
          <w:szCs w:val="22"/>
        </w:rPr>
        <w:t>(a)</w:t>
      </w:r>
      <w:r w:rsidR="00283E2E">
        <w:rPr>
          <w:color w:val="FF0000"/>
          <w:sz w:val="22"/>
          <w:szCs w:val="22"/>
        </w:rPr>
        <w:t xml:space="preserve">  (location on </w:t>
      </w:r>
      <w:proofErr w:type="spellStart"/>
      <w:r w:rsidR="00283E2E">
        <w:rPr>
          <w:color w:val="FF0000"/>
          <w:sz w:val="22"/>
          <w:szCs w:val="22"/>
        </w:rPr>
        <w:t>All</w:t>
      </w:r>
      <w:r w:rsidR="00D44AE9">
        <w:rPr>
          <w:color w:val="FF0000"/>
          <w:sz w:val="22"/>
          <w:szCs w:val="22"/>
        </w:rPr>
        <w:t>Sci</w:t>
      </w:r>
      <w:proofErr w:type="spellEnd"/>
      <w:r w:rsidR="00D44AE9">
        <w:rPr>
          <w:color w:val="FF0000"/>
          <w:sz w:val="22"/>
          <w:szCs w:val="22"/>
        </w:rPr>
        <w:t xml:space="preserve"> Laboratory Record)</w:t>
      </w:r>
    </w:p>
    <w:p w14:paraId="770E46E0" w14:textId="77777777" w:rsidR="004D68E0" w:rsidRPr="0058380A" w:rsidRDefault="004D68E0" w:rsidP="007426D6">
      <w:pPr>
        <w:pStyle w:val="ListParagraph"/>
        <w:numPr>
          <w:ilvl w:val="0"/>
          <w:numId w:val="8"/>
        </w:numPr>
        <w:tabs>
          <w:tab w:val="clear" w:pos="284"/>
        </w:tabs>
        <w:rPr>
          <w:sz w:val="22"/>
          <w:szCs w:val="22"/>
        </w:rPr>
      </w:pPr>
      <w:r w:rsidRPr="0058380A">
        <w:rPr>
          <w:sz w:val="22"/>
          <w:szCs w:val="22"/>
        </w:rPr>
        <w:t xml:space="preserve">Determine and record the primary standard for the standardisation </w:t>
      </w:r>
      <w:r w:rsidRPr="007F56E9">
        <w:rPr>
          <w:color w:val="FF0000"/>
          <w:sz w:val="22"/>
          <w:szCs w:val="22"/>
        </w:rPr>
        <w:t>(b)</w:t>
      </w:r>
    </w:p>
    <w:p w14:paraId="4AD4EE6F" w14:textId="77777777" w:rsidR="004D68E0" w:rsidRPr="007F56E9" w:rsidRDefault="004D68E0" w:rsidP="007426D6">
      <w:pPr>
        <w:pStyle w:val="ListParagraph"/>
        <w:numPr>
          <w:ilvl w:val="0"/>
          <w:numId w:val="8"/>
        </w:numPr>
        <w:tabs>
          <w:tab w:val="clear" w:pos="284"/>
        </w:tabs>
        <w:rPr>
          <w:color w:val="FF0000"/>
          <w:sz w:val="22"/>
          <w:szCs w:val="22"/>
        </w:rPr>
      </w:pPr>
      <w:r w:rsidRPr="0058380A">
        <w:rPr>
          <w:sz w:val="22"/>
          <w:szCs w:val="22"/>
        </w:rPr>
        <w:t xml:space="preserve">Calculate the amount of primary standard to be weighed for preparation of a bulk solution (250 mL) of the primary solution. </w:t>
      </w:r>
      <w:r w:rsidRPr="007F56E9">
        <w:rPr>
          <w:color w:val="FF0000"/>
          <w:sz w:val="22"/>
          <w:szCs w:val="22"/>
        </w:rPr>
        <w:t>(c)</w:t>
      </w:r>
    </w:p>
    <w:p w14:paraId="11C3954C" w14:textId="77777777" w:rsidR="004D68E0" w:rsidRPr="0058380A" w:rsidRDefault="004D68E0" w:rsidP="007426D6">
      <w:pPr>
        <w:pStyle w:val="ListParagraph"/>
        <w:numPr>
          <w:ilvl w:val="0"/>
          <w:numId w:val="8"/>
        </w:numPr>
        <w:tabs>
          <w:tab w:val="clear" w:pos="284"/>
        </w:tabs>
        <w:rPr>
          <w:sz w:val="22"/>
          <w:szCs w:val="22"/>
        </w:rPr>
      </w:pPr>
      <w:r w:rsidRPr="0058380A">
        <w:rPr>
          <w:sz w:val="22"/>
          <w:szCs w:val="22"/>
        </w:rPr>
        <w:t xml:space="preserve">Calculate (if required) the volume of stock required to prepare 1 L of the secondary standard. </w:t>
      </w:r>
      <w:r w:rsidRPr="007F56E9">
        <w:rPr>
          <w:color w:val="FF0000"/>
          <w:sz w:val="22"/>
          <w:szCs w:val="22"/>
        </w:rPr>
        <w:t>(d)</w:t>
      </w:r>
    </w:p>
    <w:p w14:paraId="26EB10D4" w14:textId="77777777" w:rsidR="004D68E0" w:rsidRPr="0058380A" w:rsidRDefault="004D68E0" w:rsidP="007426D6">
      <w:pPr>
        <w:pStyle w:val="ListParagraph"/>
        <w:numPr>
          <w:ilvl w:val="0"/>
          <w:numId w:val="8"/>
        </w:numPr>
        <w:tabs>
          <w:tab w:val="clear" w:pos="284"/>
        </w:tabs>
        <w:rPr>
          <w:sz w:val="22"/>
          <w:szCs w:val="22"/>
        </w:rPr>
      </w:pPr>
      <w:r w:rsidRPr="0058380A">
        <w:rPr>
          <w:sz w:val="22"/>
          <w:szCs w:val="22"/>
        </w:rPr>
        <w:t xml:space="preserve">Determine the appropriate end-point detection for the reaction. </w:t>
      </w:r>
      <w:r w:rsidRPr="007F56E9">
        <w:rPr>
          <w:color w:val="FF0000"/>
          <w:sz w:val="22"/>
          <w:szCs w:val="22"/>
        </w:rPr>
        <w:t>(e)</w:t>
      </w:r>
    </w:p>
    <w:p w14:paraId="441B4A94" w14:textId="77777777" w:rsidR="004D68E0" w:rsidRPr="0058380A" w:rsidRDefault="004D68E0" w:rsidP="007426D6">
      <w:pPr>
        <w:pStyle w:val="ListParagraph"/>
        <w:numPr>
          <w:ilvl w:val="0"/>
          <w:numId w:val="8"/>
        </w:numPr>
        <w:tabs>
          <w:tab w:val="clear" w:pos="284"/>
        </w:tabs>
        <w:rPr>
          <w:sz w:val="22"/>
          <w:szCs w:val="22"/>
        </w:rPr>
      </w:pPr>
      <w:r w:rsidRPr="0058380A">
        <w:rPr>
          <w:sz w:val="22"/>
          <w:szCs w:val="22"/>
        </w:rPr>
        <w:t xml:space="preserve">Have this information checked prior to the standardisation. </w:t>
      </w:r>
      <w:r w:rsidRPr="007F56E9">
        <w:rPr>
          <w:color w:val="FF0000"/>
          <w:sz w:val="22"/>
          <w:szCs w:val="22"/>
        </w:rPr>
        <w:t>(f)</w:t>
      </w:r>
    </w:p>
    <w:p w14:paraId="04A43163" w14:textId="77777777" w:rsidR="001226FB" w:rsidRDefault="001226FB" w:rsidP="001226FB">
      <w:pPr>
        <w:pStyle w:val="ListParagraph"/>
        <w:tabs>
          <w:tab w:val="clear" w:pos="284"/>
        </w:tabs>
        <w:spacing w:before="0" w:after="160" w:line="259" w:lineRule="auto"/>
        <w:ind w:left="360"/>
      </w:pPr>
      <w:r w:rsidRPr="003C7FDB">
        <w:rPr>
          <w:noProof/>
          <w:lang w:eastAsia="en-AU"/>
        </w:rPr>
        <w:drawing>
          <wp:inline distT="0" distB="0" distL="0" distR="0" wp14:anchorId="2A074EF3" wp14:editId="756C8BA7">
            <wp:extent cx="328733" cy="333236"/>
            <wp:effectExtent l="0" t="0" r="0" b="0"/>
            <wp:docPr id="1" name="Picture 1" descr="D:\Skillspoint\Working Documents\MSL974017\stop sig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killspoint\Working Documents\MSL974017\stop sign.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54310" cy="359164"/>
                    </a:xfrm>
                    <a:prstGeom prst="rect">
                      <a:avLst/>
                    </a:prstGeom>
                    <a:noFill/>
                    <a:ln>
                      <a:noFill/>
                    </a:ln>
                  </pic:spPr>
                </pic:pic>
              </a:graphicData>
            </a:graphic>
          </wp:inline>
        </w:drawing>
      </w:r>
      <w:r>
        <w:t xml:space="preserve">  You may not continue until you have approval of the Assessor.</w:t>
      </w:r>
    </w:p>
    <w:p w14:paraId="34CE0A41" w14:textId="77777777" w:rsidR="004D68E0" w:rsidRDefault="004D68E0" w:rsidP="004D68E0">
      <w:pPr>
        <w:pStyle w:val="ListParagraph"/>
        <w:tabs>
          <w:tab w:val="clear" w:pos="284"/>
        </w:tabs>
        <w:spacing w:before="0" w:after="160" w:line="259" w:lineRule="auto"/>
        <w:ind w:left="360"/>
      </w:pPr>
    </w:p>
    <w:p w14:paraId="663FB1C7" w14:textId="77777777" w:rsidR="004D68E0" w:rsidRPr="00794989" w:rsidRDefault="004D68E0" w:rsidP="00794989">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sidRPr="00794989">
        <w:rPr>
          <w:b/>
          <w:color w:val="FFFFFF" w:themeColor="background1"/>
          <w:lang w:eastAsia="en-AU"/>
        </w:rPr>
        <w:t>Prepare solutions (Record the PPE required)</w:t>
      </w:r>
    </w:p>
    <w:p w14:paraId="276689F5" w14:textId="43188C2F" w:rsidR="004D68E0" w:rsidRPr="0058380A" w:rsidRDefault="004D68E0" w:rsidP="00C00810">
      <w:pPr>
        <w:pStyle w:val="ListParagraph"/>
        <w:numPr>
          <w:ilvl w:val="0"/>
          <w:numId w:val="28"/>
        </w:numPr>
        <w:tabs>
          <w:tab w:val="clear" w:pos="284"/>
        </w:tabs>
        <w:ind w:left="426" w:hanging="426"/>
        <w:rPr>
          <w:sz w:val="22"/>
          <w:szCs w:val="22"/>
        </w:rPr>
      </w:pPr>
      <w:r w:rsidRPr="0058380A">
        <w:rPr>
          <w:sz w:val="22"/>
          <w:szCs w:val="22"/>
        </w:rPr>
        <w:lastRenderedPageBreak/>
        <w:t>Obtain the standard procedures for the preparation of the primary and secondary standards. Record the procedure identifying number</w:t>
      </w:r>
      <w:r w:rsidR="00D44AE9">
        <w:rPr>
          <w:sz w:val="22"/>
          <w:szCs w:val="22"/>
        </w:rPr>
        <w:t xml:space="preserve"> </w:t>
      </w:r>
      <w:r w:rsidR="00D44AE9">
        <w:rPr>
          <w:color w:val="FF0000"/>
          <w:sz w:val="22"/>
          <w:szCs w:val="22"/>
        </w:rPr>
        <w:t>(g and h)</w:t>
      </w:r>
      <w:r w:rsidR="00544E1C">
        <w:rPr>
          <w:color w:val="FF0000"/>
          <w:sz w:val="22"/>
          <w:szCs w:val="22"/>
        </w:rPr>
        <w:t xml:space="preserve">. </w:t>
      </w:r>
      <w:r w:rsidR="00C7529D">
        <w:rPr>
          <w:sz w:val="22"/>
          <w:szCs w:val="22"/>
        </w:rPr>
        <w:t>(Note: there may be no procedure for the preparation of the standards as they are already in the form required for the task. In this case enter Not Applicable in the table)</w:t>
      </w:r>
    </w:p>
    <w:p w14:paraId="7D98C11A" w14:textId="222AED34" w:rsidR="004D68E0" w:rsidRPr="0058380A" w:rsidRDefault="004D68E0" w:rsidP="00C00810">
      <w:pPr>
        <w:pStyle w:val="ListParagraph"/>
        <w:numPr>
          <w:ilvl w:val="0"/>
          <w:numId w:val="28"/>
        </w:numPr>
        <w:tabs>
          <w:tab w:val="clear" w:pos="284"/>
        </w:tabs>
        <w:ind w:left="426" w:hanging="426"/>
        <w:rPr>
          <w:sz w:val="22"/>
          <w:szCs w:val="22"/>
        </w:rPr>
      </w:pPr>
      <w:r w:rsidRPr="0058380A">
        <w:rPr>
          <w:sz w:val="22"/>
          <w:szCs w:val="22"/>
        </w:rPr>
        <w:t>Obtain the standard procedure for the standardisation of the secondary standard. Record the procedure identifying number</w:t>
      </w:r>
      <w:r w:rsidR="00D44AE9">
        <w:rPr>
          <w:sz w:val="22"/>
          <w:szCs w:val="22"/>
        </w:rPr>
        <w:t xml:space="preserve"> </w:t>
      </w:r>
      <w:r w:rsidR="00D44AE9">
        <w:rPr>
          <w:color w:val="FF0000"/>
          <w:sz w:val="22"/>
          <w:szCs w:val="22"/>
        </w:rPr>
        <w:t>(</w:t>
      </w:r>
      <w:proofErr w:type="spellStart"/>
      <w:r w:rsidR="00D44AE9">
        <w:rPr>
          <w:color w:val="FF0000"/>
          <w:sz w:val="22"/>
          <w:szCs w:val="22"/>
        </w:rPr>
        <w:t>i</w:t>
      </w:r>
      <w:proofErr w:type="spellEnd"/>
      <w:r w:rsidR="00D44AE9">
        <w:rPr>
          <w:color w:val="FF0000"/>
          <w:sz w:val="22"/>
          <w:szCs w:val="22"/>
        </w:rPr>
        <w:t>)</w:t>
      </w:r>
    </w:p>
    <w:p w14:paraId="2E790359" w14:textId="77777777" w:rsidR="004D68E0" w:rsidRPr="0058380A" w:rsidRDefault="004D68E0" w:rsidP="00C00810">
      <w:pPr>
        <w:pStyle w:val="ListParagraph"/>
        <w:numPr>
          <w:ilvl w:val="0"/>
          <w:numId w:val="28"/>
        </w:numPr>
        <w:tabs>
          <w:tab w:val="clear" w:pos="284"/>
        </w:tabs>
        <w:ind w:left="426" w:hanging="426"/>
        <w:rPr>
          <w:sz w:val="22"/>
          <w:szCs w:val="22"/>
        </w:rPr>
      </w:pPr>
      <w:r w:rsidRPr="0058380A">
        <w:rPr>
          <w:sz w:val="22"/>
          <w:szCs w:val="22"/>
        </w:rPr>
        <w:t>Obtain all required equipment</w:t>
      </w:r>
    </w:p>
    <w:p w14:paraId="79303BE4" w14:textId="77777777" w:rsidR="004D68E0" w:rsidRPr="0058380A" w:rsidRDefault="004D68E0" w:rsidP="00C00810">
      <w:pPr>
        <w:pStyle w:val="ListParagraph"/>
        <w:numPr>
          <w:ilvl w:val="0"/>
          <w:numId w:val="28"/>
        </w:numPr>
        <w:tabs>
          <w:tab w:val="clear" w:pos="284"/>
        </w:tabs>
        <w:ind w:left="426" w:hanging="426"/>
        <w:rPr>
          <w:sz w:val="22"/>
          <w:szCs w:val="22"/>
        </w:rPr>
      </w:pPr>
      <w:r w:rsidRPr="0058380A">
        <w:rPr>
          <w:sz w:val="22"/>
          <w:szCs w:val="22"/>
        </w:rPr>
        <w:t>Obtain all reagents required</w:t>
      </w:r>
    </w:p>
    <w:p w14:paraId="35086D1D" w14:textId="48C22B2B" w:rsidR="004D68E0" w:rsidRPr="0058380A" w:rsidRDefault="004D68E0" w:rsidP="00C00810">
      <w:pPr>
        <w:pStyle w:val="ListParagraph"/>
        <w:numPr>
          <w:ilvl w:val="0"/>
          <w:numId w:val="28"/>
        </w:numPr>
        <w:tabs>
          <w:tab w:val="clear" w:pos="284"/>
        </w:tabs>
        <w:ind w:left="426" w:hanging="426"/>
        <w:rPr>
          <w:sz w:val="22"/>
          <w:szCs w:val="22"/>
        </w:rPr>
      </w:pPr>
      <w:r w:rsidRPr="0058380A">
        <w:rPr>
          <w:sz w:val="22"/>
          <w:szCs w:val="22"/>
        </w:rPr>
        <w:t xml:space="preserve">Prepare the stock primary standard solution following the procedure provided and place in labelled container. </w:t>
      </w:r>
      <w:r w:rsidR="00C7529D">
        <w:rPr>
          <w:sz w:val="22"/>
          <w:szCs w:val="22"/>
        </w:rPr>
        <w:t xml:space="preserve">Noting the actual ass of primary standard taken. </w:t>
      </w:r>
      <w:r w:rsidR="00C7529D">
        <w:rPr>
          <w:color w:val="FF0000"/>
          <w:sz w:val="22"/>
          <w:szCs w:val="22"/>
        </w:rPr>
        <w:t>(j)</w:t>
      </w:r>
    </w:p>
    <w:p w14:paraId="1D6650C4" w14:textId="1C606950" w:rsidR="004D68E0" w:rsidRPr="0058380A" w:rsidRDefault="004D68E0" w:rsidP="00C00810">
      <w:pPr>
        <w:pStyle w:val="ListParagraph"/>
        <w:numPr>
          <w:ilvl w:val="0"/>
          <w:numId w:val="28"/>
        </w:numPr>
        <w:tabs>
          <w:tab w:val="clear" w:pos="284"/>
        </w:tabs>
        <w:ind w:left="426" w:hanging="426"/>
        <w:rPr>
          <w:sz w:val="22"/>
          <w:szCs w:val="22"/>
        </w:rPr>
      </w:pPr>
      <w:r w:rsidRPr="0058380A">
        <w:rPr>
          <w:sz w:val="22"/>
          <w:szCs w:val="22"/>
        </w:rPr>
        <w:t xml:space="preserve">Calculate </w:t>
      </w:r>
      <w:r w:rsidR="00D44AE9">
        <w:rPr>
          <w:sz w:val="22"/>
          <w:szCs w:val="22"/>
        </w:rPr>
        <w:t xml:space="preserve">and record </w:t>
      </w:r>
      <w:r w:rsidRPr="0058380A">
        <w:rPr>
          <w:sz w:val="22"/>
          <w:szCs w:val="22"/>
        </w:rPr>
        <w:t>the concentration of the primary standard solution</w:t>
      </w:r>
      <w:r w:rsidR="00D44AE9">
        <w:rPr>
          <w:sz w:val="22"/>
          <w:szCs w:val="22"/>
        </w:rPr>
        <w:t xml:space="preserve"> </w:t>
      </w:r>
      <w:r w:rsidR="00D44AE9">
        <w:rPr>
          <w:color w:val="FF0000"/>
          <w:sz w:val="22"/>
          <w:szCs w:val="22"/>
        </w:rPr>
        <w:t>(k)</w:t>
      </w:r>
      <w:r w:rsidRPr="0058380A">
        <w:rPr>
          <w:sz w:val="22"/>
          <w:szCs w:val="22"/>
        </w:rPr>
        <w:t>, showing your calculations on the Calculation worksheet</w:t>
      </w:r>
      <w:r w:rsidR="00D44AE9">
        <w:rPr>
          <w:sz w:val="22"/>
          <w:szCs w:val="22"/>
        </w:rPr>
        <w:t>.</w:t>
      </w:r>
    </w:p>
    <w:p w14:paraId="3FB5BFEF" w14:textId="39B4D04B" w:rsidR="004D68E0" w:rsidRPr="0058380A" w:rsidRDefault="004D68E0" w:rsidP="00C00810">
      <w:pPr>
        <w:pStyle w:val="ListParagraph"/>
        <w:numPr>
          <w:ilvl w:val="0"/>
          <w:numId w:val="28"/>
        </w:numPr>
        <w:tabs>
          <w:tab w:val="clear" w:pos="284"/>
        </w:tabs>
        <w:ind w:left="426" w:hanging="426"/>
        <w:rPr>
          <w:sz w:val="22"/>
          <w:szCs w:val="22"/>
        </w:rPr>
      </w:pPr>
      <w:r w:rsidRPr="0058380A">
        <w:rPr>
          <w:sz w:val="22"/>
          <w:szCs w:val="22"/>
        </w:rPr>
        <w:t xml:space="preserve">Prepare the secondary </w:t>
      </w:r>
      <w:r w:rsidR="00E17E04">
        <w:rPr>
          <w:sz w:val="22"/>
          <w:szCs w:val="22"/>
        </w:rPr>
        <w:t>standard solution (if required)</w:t>
      </w:r>
      <w:r w:rsidRPr="0058380A">
        <w:rPr>
          <w:sz w:val="22"/>
          <w:szCs w:val="22"/>
        </w:rPr>
        <w:t xml:space="preserve"> and place in labelled container</w:t>
      </w:r>
      <w:r w:rsidR="00D44AE9">
        <w:rPr>
          <w:sz w:val="22"/>
          <w:szCs w:val="22"/>
        </w:rPr>
        <w:t>.</w:t>
      </w:r>
    </w:p>
    <w:p w14:paraId="0DA6B82D" w14:textId="415C10C6" w:rsidR="004D68E0" w:rsidRPr="0058380A" w:rsidRDefault="004D68E0" w:rsidP="00C00810">
      <w:pPr>
        <w:pStyle w:val="ListParagraph"/>
        <w:numPr>
          <w:ilvl w:val="0"/>
          <w:numId w:val="28"/>
        </w:numPr>
        <w:tabs>
          <w:tab w:val="clear" w:pos="284"/>
        </w:tabs>
        <w:ind w:left="426" w:hanging="426"/>
        <w:rPr>
          <w:sz w:val="22"/>
          <w:szCs w:val="22"/>
        </w:rPr>
      </w:pPr>
      <w:r w:rsidRPr="0058380A">
        <w:rPr>
          <w:sz w:val="22"/>
          <w:szCs w:val="22"/>
        </w:rPr>
        <w:t xml:space="preserve">Have both the primary and secondary standard solutions checked </w:t>
      </w:r>
      <w:r w:rsidR="00E17E04">
        <w:rPr>
          <w:sz w:val="22"/>
          <w:szCs w:val="22"/>
        </w:rPr>
        <w:t xml:space="preserve">and </w:t>
      </w:r>
      <w:r w:rsidRPr="0058380A">
        <w:rPr>
          <w:sz w:val="22"/>
          <w:szCs w:val="22"/>
        </w:rPr>
        <w:t>verified by the Assessor</w:t>
      </w:r>
      <w:r w:rsidR="00E17E04">
        <w:rPr>
          <w:sz w:val="22"/>
          <w:szCs w:val="22"/>
        </w:rPr>
        <w:t>.</w:t>
      </w:r>
      <w:r w:rsidRPr="0058380A">
        <w:rPr>
          <w:sz w:val="22"/>
          <w:szCs w:val="22"/>
        </w:rPr>
        <w:t xml:space="preserve"> </w:t>
      </w:r>
      <w:r w:rsidR="00D44AE9">
        <w:rPr>
          <w:color w:val="FF0000"/>
          <w:sz w:val="22"/>
          <w:szCs w:val="22"/>
        </w:rPr>
        <w:t>(l)</w:t>
      </w:r>
    </w:p>
    <w:p w14:paraId="1C31FF38" w14:textId="45D00649" w:rsidR="0027569A" w:rsidRDefault="0027569A" w:rsidP="0027569A">
      <w:pPr>
        <w:tabs>
          <w:tab w:val="clear" w:pos="284"/>
        </w:tabs>
        <w:spacing w:before="0" w:after="160" w:line="259" w:lineRule="auto"/>
        <w:ind w:left="720"/>
      </w:pPr>
      <w:r w:rsidRPr="003C7FDB">
        <w:rPr>
          <w:noProof/>
          <w:lang w:eastAsia="en-AU"/>
        </w:rPr>
        <w:drawing>
          <wp:inline distT="0" distB="0" distL="0" distR="0" wp14:anchorId="4518CD1A" wp14:editId="63813C67">
            <wp:extent cx="328733" cy="333236"/>
            <wp:effectExtent l="0" t="0" r="0" b="0"/>
            <wp:docPr id="7" name="Picture 7" descr="D:\Skillspoint\Working Documents\MSL974017\stop sig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killspoint\Working Documents\MSL974017\stop sign.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54310" cy="359164"/>
                    </a:xfrm>
                    <a:prstGeom prst="rect">
                      <a:avLst/>
                    </a:prstGeom>
                    <a:noFill/>
                    <a:ln>
                      <a:noFill/>
                    </a:ln>
                  </pic:spPr>
                </pic:pic>
              </a:graphicData>
            </a:graphic>
          </wp:inline>
        </w:drawing>
      </w:r>
      <w:r>
        <w:t xml:space="preserve">  You may not continue until you have verification by the Assessor.</w:t>
      </w:r>
    </w:p>
    <w:p w14:paraId="62EBF3C5" w14:textId="77777777" w:rsidR="004D68E0" w:rsidRDefault="004D68E0" w:rsidP="004D68E0">
      <w:pPr>
        <w:tabs>
          <w:tab w:val="clear" w:pos="284"/>
        </w:tabs>
        <w:spacing w:before="0" w:after="160" w:line="259" w:lineRule="auto"/>
      </w:pPr>
    </w:p>
    <w:p w14:paraId="63D42215" w14:textId="77777777" w:rsidR="004D68E0" w:rsidRPr="00794989" w:rsidRDefault="004D68E0" w:rsidP="00794989">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sidRPr="00794989">
        <w:rPr>
          <w:b/>
          <w:color w:val="FFFFFF" w:themeColor="background1"/>
          <w:lang w:eastAsia="en-AU"/>
        </w:rPr>
        <w:t>Standardisation of secondary solution</w:t>
      </w:r>
    </w:p>
    <w:p w14:paraId="1E2EBA90" w14:textId="57229838" w:rsidR="004D68E0" w:rsidRPr="0058380A" w:rsidRDefault="004D68E0" w:rsidP="00C00810">
      <w:pPr>
        <w:pStyle w:val="ListParagraph"/>
        <w:numPr>
          <w:ilvl w:val="0"/>
          <w:numId w:val="28"/>
        </w:numPr>
        <w:tabs>
          <w:tab w:val="clear" w:pos="284"/>
        </w:tabs>
        <w:ind w:left="426" w:hanging="426"/>
        <w:rPr>
          <w:sz w:val="22"/>
          <w:szCs w:val="22"/>
        </w:rPr>
      </w:pPr>
      <w:r w:rsidRPr="0058380A">
        <w:rPr>
          <w:sz w:val="22"/>
          <w:szCs w:val="22"/>
        </w:rPr>
        <w:t xml:space="preserve">Follow the procedure </w:t>
      </w:r>
      <w:r w:rsidR="00C9371B">
        <w:rPr>
          <w:sz w:val="22"/>
          <w:szCs w:val="22"/>
        </w:rPr>
        <w:t>(including correct equipment preparation)</w:t>
      </w:r>
      <w:r w:rsidRPr="0058380A">
        <w:rPr>
          <w:sz w:val="22"/>
          <w:szCs w:val="22"/>
        </w:rPr>
        <w:t>for the standardisation recording</w:t>
      </w:r>
      <w:r w:rsidR="00E17E04">
        <w:rPr>
          <w:sz w:val="22"/>
          <w:szCs w:val="22"/>
        </w:rPr>
        <w:t>:</w:t>
      </w:r>
    </w:p>
    <w:p w14:paraId="076B077B" w14:textId="0685F512" w:rsidR="004D68E0" w:rsidRPr="000A3550" w:rsidRDefault="000A3550" w:rsidP="000A3550">
      <w:pPr>
        <w:pStyle w:val="ListParagraph"/>
        <w:numPr>
          <w:ilvl w:val="0"/>
          <w:numId w:val="34"/>
        </w:numPr>
        <w:tabs>
          <w:tab w:val="clear" w:pos="284"/>
        </w:tabs>
        <w:rPr>
          <w:sz w:val="22"/>
          <w:szCs w:val="22"/>
        </w:rPr>
      </w:pPr>
      <w:r>
        <w:rPr>
          <w:sz w:val="22"/>
          <w:szCs w:val="22"/>
        </w:rPr>
        <w:t>t</w:t>
      </w:r>
      <w:r w:rsidR="004D68E0" w:rsidRPr="0058380A">
        <w:rPr>
          <w:sz w:val="22"/>
          <w:szCs w:val="22"/>
        </w:rPr>
        <w:t>he aliquot of prima</w:t>
      </w:r>
      <w:r w:rsidR="00024EFA">
        <w:rPr>
          <w:sz w:val="22"/>
          <w:szCs w:val="22"/>
        </w:rPr>
        <w:t xml:space="preserve">ry standard taken (mL) </w:t>
      </w:r>
      <w:r w:rsidR="00024EFA" w:rsidRPr="00D44AE9">
        <w:rPr>
          <w:color w:val="FF0000"/>
          <w:sz w:val="22"/>
          <w:szCs w:val="22"/>
        </w:rPr>
        <w:t>(m</w:t>
      </w:r>
      <w:r w:rsidR="004D68E0" w:rsidRPr="00D44AE9">
        <w:rPr>
          <w:color w:val="FF0000"/>
          <w:sz w:val="22"/>
          <w:szCs w:val="22"/>
        </w:rPr>
        <w:t>)</w:t>
      </w:r>
    </w:p>
    <w:p w14:paraId="543C6746" w14:textId="79D066D2" w:rsidR="000A3550" w:rsidRPr="000A3550" w:rsidRDefault="000A3550" w:rsidP="000A3550">
      <w:pPr>
        <w:pStyle w:val="ListParagraph"/>
        <w:numPr>
          <w:ilvl w:val="0"/>
          <w:numId w:val="34"/>
        </w:numPr>
        <w:tabs>
          <w:tab w:val="clear" w:pos="284"/>
        </w:tabs>
        <w:rPr>
          <w:sz w:val="22"/>
          <w:szCs w:val="22"/>
        </w:rPr>
      </w:pPr>
      <w:r w:rsidRPr="000A3550">
        <w:rPr>
          <w:sz w:val="22"/>
          <w:szCs w:val="22"/>
        </w:rPr>
        <w:t>indicator</w:t>
      </w:r>
    </w:p>
    <w:p w14:paraId="088CD36A" w14:textId="5B356456" w:rsidR="004D68E0" w:rsidRPr="0058380A" w:rsidRDefault="000A3550" w:rsidP="000A3550">
      <w:pPr>
        <w:pStyle w:val="ListParagraph"/>
        <w:numPr>
          <w:ilvl w:val="0"/>
          <w:numId w:val="34"/>
        </w:numPr>
        <w:tabs>
          <w:tab w:val="clear" w:pos="284"/>
        </w:tabs>
        <w:rPr>
          <w:sz w:val="22"/>
          <w:szCs w:val="22"/>
        </w:rPr>
      </w:pPr>
      <w:r>
        <w:rPr>
          <w:sz w:val="22"/>
          <w:szCs w:val="22"/>
        </w:rPr>
        <w:t>t</w:t>
      </w:r>
      <w:r w:rsidR="00024EFA">
        <w:rPr>
          <w:sz w:val="22"/>
          <w:szCs w:val="22"/>
        </w:rPr>
        <w:t xml:space="preserve">itration volumes (mL) </w:t>
      </w:r>
      <w:r w:rsidR="00024EFA" w:rsidRPr="00D44AE9">
        <w:rPr>
          <w:color w:val="FF0000"/>
          <w:sz w:val="22"/>
          <w:szCs w:val="22"/>
        </w:rPr>
        <w:t>(n</w:t>
      </w:r>
      <w:r w:rsidR="004D68E0" w:rsidRPr="00D44AE9">
        <w:rPr>
          <w:color w:val="FF0000"/>
          <w:sz w:val="22"/>
          <w:szCs w:val="22"/>
        </w:rPr>
        <w:t>)</w:t>
      </w:r>
    </w:p>
    <w:p w14:paraId="7BEE1B9B" w14:textId="77777777" w:rsidR="004D68E0" w:rsidRPr="007426D6" w:rsidRDefault="004D68E0" w:rsidP="00C00810">
      <w:pPr>
        <w:pStyle w:val="ListParagraph"/>
        <w:numPr>
          <w:ilvl w:val="0"/>
          <w:numId w:val="31"/>
        </w:numPr>
        <w:tabs>
          <w:tab w:val="clear" w:pos="284"/>
        </w:tabs>
        <w:ind w:left="426" w:hanging="426"/>
        <w:rPr>
          <w:sz w:val="22"/>
          <w:szCs w:val="22"/>
        </w:rPr>
      </w:pPr>
      <w:r w:rsidRPr="007426D6">
        <w:rPr>
          <w:sz w:val="22"/>
          <w:szCs w:val="22"/>
        </w:rPr>
        <w:t>Calculate the concentration of the secondary standard. Show you calculations on the Calculation worksheet. Record the Concentrat</w:t>
      </w:r>
      <w:r w:rsidR="00024EFA" w:rsidRPr="007426D6">
        <w:rPr>
          <w:sz w:val="22"/>
          <w:szCs w:val="22"/>
        </w:rPr>
        <w:t xml:space="preserve">ion of the secondary solution </w:t>
      </w:r>
      <w:r w:rsidR="00024EFA" w:rsidRPr="007426D6">
        <w:rPr>
          <w:color w:val="FF0000"/>
          <w:sz w:val="22"/>
          <w:szCs w:val="22"/>
        </w:rPr>
        <w:t>(o</w:t>
      </w:r>
      <w:r w:rsidRPr="007426D6">
        <w:rPr>
          <w:color w:val="FF0000"/>
          <w:sz w:val="22"/>
          <w:szCs w:val="22"/>
        </w:rPr>
        <w:t>)</w:t>
      </w:r>
    </w:p>
    <w:p w14:paraId="41ECA814" w14:textId="77777777" w:rsidR="004D68E0" w:rsidRPr="0058380A" w:rsidRDefault="004D68E0" w:rsidP="00C00810">
      <w:pPr>
        <w:pStyle w:val="ListParagraph"/>
        <w:numPr>
          <w:ilvl w:val="0"/>
          <w:numId w:val="30"/>
        </w:numPr>
        <w:tabs>
          <w:tab w:val="clear" w:pos="284"/>
        </w:tabs>
        <w:ind w:left="426" w:hanging="426"/>
        <w:rPr>
          <w:sz w:val="22"/>
          <w:szCs w:val="22"/>
        </w:rPr>
      </w:pPr>
      <w:r w:rsidRPr="0058380A">
        <w:rPr>
          <w:sz w:val="22"/>
          <w:szCs w:val="22"/>
        </w:rPr>
        <w:t>Determine the relative precision of concentration of your secondary standard using</w:t>
      </w:r>
      <w:r w:rsidR="00024EFA">
        <w:rPr>
          <w:sz w:val="22"/>
          <w:szCs w:val="22"/>
        </w:rPr>
        <w:t xml:space="preserve"> the volume of titrant value. </w:t>
      </w:r>
      <w:r w:rsidR="00024EFA" w:rsidRPr="00D44AE9">
        <w:rPr>
          <w:color w:val="FF0000"/>
          <w:sz w:val="22"/>
          <w:szCs w:val="22"/>
        </w:rPr>
        <w:t>(p</w:t>
      </w:r>
      <w:r w:rsidRPr="00D44AE9">
        <w:rPr>
          <w:color w:val="FF0000"/>
          <w:sz w:val="22"/>
          <w:szCs w:val="22"/>
        </w:rPr>
        <w:t>)</w:t>
      </w:r>
    </w:p>
    <w:p w14:paraId="6D98A12B" w14:textId="77777777" w:rsidR="004D68E0" w:rsidRDefault="004D68E0" w:rsidP="004D68E0">
      <w:pPr>
        <w:rPr>
          <w:lang w:eastAsia="en-AU"/>
        </w:rPr>
      </w:pPr>
    </w:p>
    <w:p w14:paraId="5E0CC7FF" w14:textId="77777777" w:rsidR="004D68E0" w:rsidRPr="00794989" w:rsidRDefault="004D68E0" w:rsidP="00794989">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sidRPr="00794989">
        <w:rPr>
          <w:b/>
          <w:color w:val="FFFFFF" w:themeColor="background1"/>
          <w:lang w:eastAsia="en-AU"/>
        </w:rPr>
        <w:t>Analyse an unknown using the standardised secondary solution</w:t>
      </w:r>
    </w:p>
    <w:p w14:paraId="1737289C" w14:textId="03FC6369" w:rsidR="004D68E0" w:rsidRPr="0058380A" w:rsidRDefault="004D68E0" w:rsidP="00C00810">
      <w:pPr>
        <w:pStyle w:val="ListParagraph"/>
        <w:numPr>
          <w:ilvl w:val="0"/>
          <w:numId w:val="30"/>
        </w:numPr>
        <w:tabs>
          <w:tab w:val="clear" w:pos="284"/>
        </w:tabs>
        <w:ind w:left="426" w:hanging="426"/>
        <w:rPr>
          <w:sz w:val="22"/>
          <w:szCs w:val="22"/>
        </w:rPr>
      </w:pPr>
      <w:r w:rsidRPr="0058380A">
        <w:rPr>
          <w:sz w:val="22"/>
          <w:szCs w:val="22"/>
        </w:rPr>
        <w:t>Obtain from your assessor the unknown solutio</w:t>
      </w:r>
      <w:r w:rsidR="00024EFA">
        <w:rPr>
          <w:sz w:val="22"/>
          <w:szCs w:val="22"/>
        </w:rPr>
        <w:t>n and record the sample number</w:t>
      </w:r>
      <w:r w:rsidR="00D44AE9">
        <w:rPr>
          <w:sz w:val="22"/>
          <w:szCs w:val="22"/>
        </w:rPr>
        <w:t xml:space="preserve"> </w:t>
      </w:r>
      <w:r w:rsidR="00024EFA" w:rsidRPr="00D44AE9">
        <w:rPr>
          <w:color w:val="FF0000"/>
          <w:sz w:val="22"/>
          <w:szCs w:val="22"/>
        </w:rPr>
        <w:t>(q</w:t>
      </w:r>
      <w:r w:rsidRPr="00D44AE9">
        <w:rPr>
          <w:color w:val="FF0000"/>
          <w:sz w:val="22"/>
          <w:szCs w:val="22"/>
        </w:rPr>
        <w:t>)</w:t>
      </w:r>
      <w:r w:rsidR="00E17E04" w:rsidRPr="00D44AE9">
        <w:rPr>
          <w:color w:val="FF0000"/>
          <w:sz w:val="22"/>
          <w:szCs w:val="22"/>
        </w:rPr>
        <w:t>.</w:t>
      </w:r>
    </w:p>
    <w:p w14:paraId="0779A163" w14:textId="77777777" w:rsidR="004D68E0" w:rsidRPr="0058380A" w:rsidRDefault="004D68E0" w:rsidP="00C00810">
      <w:pPr>
        <w:pStyle w:val="ListParagraph"/>
        <w:numPr>
          <w:ilvl w:val="0"/>
          <w:numId w:val="30"/>
        </w:numPr>
        <w:tabs>
          <w:tab w:val="clear" w:pos="284"/>
        </w:tabs>
        <w:ind w:left="426" w:hanging="426"/>
        <w:rPr>
          <w:sz w:val="22"/>
          <w:szCs w:val="22"/>
        </w:rPr>
      </w:pPr>
      <w:r w:rsidRPr="0058380A">
        <w:rPr>
          <w:sz w:val="22"/>
          <w:szCs w:val="22"/>
        </w:rPr>
        <w:t>Obtain from your assessor the standard procedure for the analysis of the unknown solution. Record the standa</w:t>
      </w:r>
      <w:r w:rsidR="00024EFA">
        <w:rPr>
          <w:sz w:val="22"/>
          <w:szCs w:val="22"/>
        </w:rPr>
        <w:t xml:space="preserve">rd procedure number and title </w:t>
      </w:r>
      <w:r w:rsidR="00024EFA" w:rsidRPr="00D44AE9">
        <w:rPr>
          <w:color w:val="FF0000"/>
          <w:sz w:val="22"/>
          <w:szCs w:val="22"/>
        </w:rPr>
        <w:t>(r</w:t>
      </w:r>
      <w:r w:rsidRPr="00D44AE9">
        <w:rPr>
          <w:color w:val="FF0000"/>
          <w:sz w:val="22"/>
          <w:szCs w:val="22"/>
        </w:rPr>
        <w:t>)</w:t>
      </w:r>
      <w:r w:rsidR="00E17E04" w:rsidRPr="00D44AE9">
        <w:rPr>
          <w:color w:val="FF0000"/>
          <w:sz w:val="22"/>
          <w:szCs w:val="22"/>
        </w:rPr>
        <w:t>.</w:t>
      </w:r>
    </w:p>
    <w:p w14:paraId="4245D2A3" w14:textId="77777777" w:rsidR="004D68E0" w:rsidRPr="0058380A" w:rsidRDefault="004D68E0" w:rsidP="00C00810">
      <w:pPr>
        <w:pStyle w:val="ListParagraph"/>
        <w:numPr>
          <w:ilvl w:val="0"/>
          <w:numId w:val="30"/>
        </w:numPr>
        <w:tabs>
          <w:tab w:val="clear" w:pos="284"/>
        </w:tabs>
        <w:ind w:left="426" w:hanging="426"/>
        <w:rPr>
          <w:sz w:val="22"/>
          <w:szCs w:val="22"/>
        </w:rPr>
      </w:pPr>
      <w:r w:rsidRPr="0058380A">
        <w:rPr>
          <w:sz w:val="22"/>
          <w:szCs w:val="22"/>
        </w:rPr>
        <w:t>Follow the procedure provided and analyse the unknown using your standardised solution.</w:t>
      </w:r>
    </w:p>
    <w:p w14:paraId="2DA1F065" w14:textId="5F5891FA" w:rsidR="004D68E0" w:rsidRPr="0058380A" w:rsidRDefault="004D68E0" w:rsidP="00C00810">
      <w:pPr>
        <w:pStyle w:val="ListParagraph"/>
        <w:numPr>
          <w:ilvl w:val="0"/>
          <w:numId w:val="30"/>
        </w:numPr>
        <w:tabs>
          <w:tab w:val="clear" w:pos="284"/>
        </w:tabs>
        <w:ind w:left="426" w:hanging="426"/>
        <w:rPr>
          <w:sz w:val="22"/>
          <w:szCs w:val="22"/>
        </w:rPr>
      </w:pPr>
      <w:r w:rsidRPr="0058380A">
        <w:rPr>
          <w:sz w:val="22"/>
          <w:szCs w:val="22"/>
        </w:rPr>
        <w:t>Record your results (</w:t>
      </w:r>
      <w:r w:rsidR="00D44AE9">
        <w:rPr>
          <w:color w:val="FF0000"/>
          <w:sz w:val="22"/>
          <w:szCs w:val="22"/>
        </w:rPr>
        <w:t xml:space="preserve">s, </w:t>
      </w:r>
      <w:r w:rsidR="00024EFA" w:rsidRPr="00D44AE9">
        <w:rPr>
          <w:color w:val="FF0000"/>
          <w:sz w:val="22"/>
          <w:szCs w:val="22"/>
        </w:rPr>
        <w:t>t</w:t>
      </w:r>
      <w:r w:rsidRPr="00D44AE9">
        <w:rPr>
          <w:color w:val="FF0000"/>
          <w:sz w:val="22"/>
          <w:szCs w:val="22"/>
        </w:rPr>
        <w:t>)</w:t>
      </w:r>
      <w:r w:rsidR="00E17E04" w:rsidRPr="00D44AE9">
        <w:rPr>
          <w:color w:val="FF0000"/>
          <w:sz w:val="22"/>
          <w:szCs w:val="22"/>
        </w:rPr>
        <w:t>.</w:t>
      </w:r>
    </w:p>
    <w:p w14:paraId="2D5DB6E6" w14:textId="77777777" w:rsidR="004D68E0" w:rsidRPr="0058380A" w:rsidRDefault="004D68E0" w:rsidP="00C00810">
      <w:pPr>
        <w:pStyle w:val="ListParagraph"/>
        <w:numPr>
          <w:ilvl w:val="0"/>
          <w:numId w:val="30"/>
        </w:numPr>
        <w:tabs>
          <w:tab w:val="clear" w:pos="284"/>
        </w:tabs>
        <w:ind w:left="426" w:hanging="426"/>
        <w:rPr>
          <w:sz w:val="22"/>
          <w:szCs w:val="22"/>
        </w:rPr>
      </w:pPr>
      <w:r w:rsidRPr="0058380A">
        <w:rPr>
          <w:sz w:val="22"/>
          <w:szCs w:val="22"/>
        </w:rPr>
        <w:t xml:space="preserve">Calculate the % Relative precision of </w:t>
      </w:r>
      <w:r w:rsidR="00024EFA">
        <w:rPr>
          <w:sz w:val="22"/>
          <w:szCs w:val="22"/>
        </w:rPr>
        <w:t xml:space="preserve">your titration volumes </w:t>
      </w:r>
      <w:r w:rsidR="00024EFA" w:rsidRPr="00D44AE9">
        <w:rPr>
          <w:color w:val="FF0000"/>
          <w:sz w:val="22"/>
          <w:szCs w:val="22"/>
        </w:rPr>
        <w:t>(u</w:t>
      </w:r>
      <w:r w:rsidRPr="00D44AE9">
        <w:rPr>
          <w:color w:val="FF0000"/>
          <w:sz w:val="22"/>
          <w:szCs w:val="22"/>
        </w:rPr>
        <w:t>)</w:t>
      </w:r>
      <w:r w:rsidR="00E17E04" w:rsidRPr="00D44AE9">
        <w:rPr>
          <w:color w:val="FF0000"/>
          <w:sz w:val="22"/>
          <w:szCs w:val="22"/>
        </w:rPr>
        <w:t>.</w:t>
      </w:r>
    </w:p>
    <w:p w14:paraId="3E7D52F5" w14:textId="77777777" w:rsidR="004D68E0" w:rsidRPr="0058380A" w:rsidRDefault="004D68E0" w:rsidP="00C00810">
      <w:pPr>
        <w:pStyle w:val="ListParagraph"/>
        <w:numPr>
          <w:ilvl w:val="0"/>
          <w:numId w:val="30"/>
        </w:numPr>
        <w:tabs>
          <w:tab w:val="clear" w:pos="284"/>
        </w:tabs>
        <w:ind w:left="426" w:hanging="426"/>
        <w:rPr>
          <w:sz w:val="22"/>
          <w:szCs w:val="22"/>
        </w:rPr>
      </w:pPr>
      <w:r w:rsidRPr="0058380A">
        <w:rPr>
          <w:sz w:val="22"/>
          <w:szCs w:val="22"/>
        </w:rPr>
        <w:t>Calculate the concentration of the analy</w:t>
      </w:r>
      <w:r w:rsidR="00E17E04">
        <w:rPr>
          <w:sz w:val="22"/>
          <w:szCs w:val="22"/>
        </w:rPr>
        <w:t>te as required by the procedure</w:t>
      </w:r>
      <w:r w:rsidRPr="0058380A">
        <w:rPr>
          <w:sz w:val="22"/>
          <w:szCs w:val="22"/>
        </w:rPr>
        <w:t xml:space="preserve"> </w:t>
      </w:r>
      <w:r w:rsidRPr="00D44AE9">
        <w:rPr>
          <w:color w:val="FF0000"/>
          <w:sz w:val="22"/>
          <w:szCs w:val="22"/>
        </w:rPr>
        <w:t>(</w:t>
      </w:r>
      <w:r w:rsidR="00024EFA" w:rsidRPr="00D44AE9">
        <w:rPr>
          <w:color w:val="FF0000"/>
          <w:sz w:val="22"/>
          <w:szCs w:val="22"/>
        </w:rPr>
        <w:t>v</w:t>
      </w:r>
      <w:r w:rsidRPr="00D44AE9">
        <w:rPr>
          <w:color w:val="FF0000"/>
          <w:sz w:val="22"/>
          <w:szCs w:val="22"/>
        </w:rPr>
        <w:t>)</w:t>
      </w:r>
      <w:r w:rsidR="00E17E04" w:rsidRPr="00D44AE9">
        <w:rPr>
          <w:color w:val="FF0000"/>
          <w:sz w:val="22"/>
          <w:szCs w:val="22"/>
        </w:rPr>
        <w:t>.</w:t>
      </w:r>
    </w:p>
    <w:p w14:paraId="18B7405B" w14:textId="77777777" w:rsidR="004D68E0" w:rsidRPr="0058380A" w:rsidRDefault="004D68E0" w:rsidP="00C00810">
      <w:pPr>
        <w:pStyle w:val="ListParagraph"/>
        <w:numPr>
          <w:ilvl w:val="0"/>
          <w:numId w:val="30"/>
        </w:numPr>
        <w:tabs>
          <w:tab w:val="clear" w:pos="284"/>
        </w:tabs>
        <w:ind w:left="426" w:hanging="426"/>
        <w:rPr>
          <w:sz w:val="22"/>
          <w:szCs w:val="22"/>
        </w:rPr>
      </w:pPr>
      <w:r w:rsidRPr="0058380A">
        <w:rPr>
          <w:sz w:val="22"/>
          <w:szCs w:val="22"/>
        </w:rPr>
        <w:lastRenderedPageBreak/>
        <w:t>Ensure work</w:t>
      </w:r>
      <w:r w:rsidR="00024EFA">
        <w:rPr>
          <w:sz w:val="22"/>
          <w:szCs w:val="22"/>
        </w:rPr>
        <w:t xml:space="preserve"> </w:t>
      </w:r>
      <w:r w:rsidRPr="0058380A">
        <w:rPr>
          <w:sz w:val="22"/>
          <w:szCs w:val="22"/>
        </w:rPr>
        <w:t>area is left clean and tidy, all solutions returned to correct location in the laboratory and all wastes are properly disposed of according to the standard procedure</w:t>
      </w:r>
    </w:p>
    <w:p w14:paraId="2946DB82" w14:textId="77777777" w:rsidR="004D68E0" w:rsidRDefault="004D68E0" w:rsidP="004D68E0">
      <w:pPr>
        <w:tabs>
          <w:tab w:val="clear" w:pos="284"/>
        </w:tabs>
        <w:spacing w:before="0" w:after="200" w:line="276" w:lineRule="auto"/>
      </w:pPr>
    </w:p>
    <w:p w14:paraId="4FAF2268" w14:textId="77777777" w:rsidR="004D68E0" w:rsidRPr="00794989" w:rsidRDefault="004D68E0" w:rsidP="00794989">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sidRPr="00794989">
        <w:rPr>
          <w:b/>
          <w:color w:val="FFFFFF" w:themeColor="background1"/>
          <w:lang w:eastAsia="en-AU"/>
        </w:rPr>
        <w:t>Monitor laboratory solutions</w:t>
      </w:r>
    </w:p>
    <w:p w14:paraId="19CE4FE8" w14:textId="77777777" w:rsidR="007575BC" w:rsidRDefault="004D68E0" w:rsidP="00C00810">
      <w:pPr>
        <w:pStyle w:val="ListParagraph"/>
        <w:numPr>
          <w:ilvl w:val="0"/>
          <w:numId w:val="30"/>
        </w:numPr>
        <w:tabs>
          <w:tab w:val="clear" w:pos="284"/>
        </w:tabs>
        <w:ind w:left="426" w:hanging="426"/>
        <w:rPr>
          <w:sz w:val="22"/>
          <w:szCs w:val="22"/>
        </w:rPr>
      </w:pPr>
      <w:r w:rsidRPr="0058380A">
        <w:rPr>
          <w:sz w:val="22"/>
          <w:szCs w:val="22"/>
        </w:rPr>
        <w:t xml:space="preserve">Check the available stock solutions and note if they are satisfactory or have deteriorated. </w:t>
      </w:r>
    </w:p>
    <w:p w14:paraId="27A0047A" w14:textId="1ADC4908" w:rsidR="004D68E0" w:rsidRPr="0058380A" w:rsidRDefault="004D68E0" w:rsidP="00C00810">
      <w:pPr>
        <w:pStyle w:val="ListParagraph"/>
        <w:numPr>
          <w:ilvl w:val="0"/>
          <w:numId w:val="30"/>
        </w:numPr>
        <w:tabs>
          <w:tab w:val="clear" w:pos="284"/>
        </w:tabs>
        <w:ind w:left="426" w:hanging="426"/>
        <w:rPr>
          <w:sz w:val="22"/>
          <w:szCs w:val="22"/>
        </w:rPr>
      </w:pPr>
      <w:r w:rsidRPr="0058380A">
        <w:rPr>
          <w:sz w:val="22"/>
          <w:szCs w:val="22"/>
        </w:rPr>
        <w:t>Record your findings on the Laboratory Record.</w:t>
      </w:r>
      <w:r w:rsidR="00D44AE9">
        <w:rPr>
          <w:sz w:val="22"/>
          <w:szCs w:val="22"/>
        </w:rPr>
        <w:t xml:space="preserve"> </w:t>
      </w:r>
      <w:r w:rsidR="00D44AE9" w:rsidRPr="00D44AE9">
        <w:rPr>
          <w:color w:val="FF0000"/>
          <w:sz w:val="22"/>
          <w:szCs w:val="22"/>
        </w:rPr>
        <w:t>(5)</w:t>
      </w:r>
    </w:p>
    <w:p w14:paraId="5997CC1D" w14:textId="0E25B631" w:rsidR="0058380A" w:rsidRDefault="0058380A">
      <w:pPr>
        <w:tabs>
          <w:tab w:val="clear" w:pos="284"/>
        </w:tabs>
        <w:spacing w:before="0" w:after="200" w:line="276" w:lineRule="auto"/>
        <w:rPr>
          <w:b/>
          <w:sz w:val="36"/>
          <w:szCs w:val="36"/>
        </w:rPr>
      </w:pPr>
    </w:p>
    <w:p w14:paraId="3C10CC92" w14:textId="77777777" w:rsidR="00454566" w:rsidRDefault="00454566">
      <w:pPr>
        <w:tabs>
          <w:tab w:val="clear" w:pos="284"/>
        </w:tabs>
        <w:spacing w:before="0" w:after="200" w:line="276" w:lineRule="auto"/>
        <w:rPr>
          <w:b/>
          <w:color w:val="0070C0"/>
          <w:sz w:val="36"/>
          <w:szCs w:val="36"/>
        </w:rPr>
      </w:pPr>
      <w:r>
        <w:rPr>
          <w:b/>
          <w:color w:val="0070C0"/>
          <w:sz w:val="36"/>
          <w:szCs w:val="36"/>
        </w:rPr>
        <w:br w:type="page"/>
      </w:r>
    </w:p>
    <w:p w14:paraId="0F34FD67" w14:textId="426FE6D4" w:rsidR="005D556A" w:rsidRDefault="005D556A" w:rsidP="004D68E0">
      <w:pPr>
        <w:jc w:val="center"/>
        <w:rPr>
          <w:b/>
          <w:sz w:val="36"/>
          <w:szCs w:val="36"/>
        </w:rPr>
      </w:pPr>
      <w:r w:rsidRPr="00787E3D">
        <w:rPr>
          <w:noProof/>
          <w:lang w:eastAsia="en-AU"/>
        </w:rPr>
        <w:lastRenderedPageBreak/>
        <w:drawing>
          <wp:inline distT="0" distB="0" distL="0" distR="0" wp14:anchorId="59F738D8" wp14:editId="7C4C8A89">
            <wp:extent cx="1231110" cy="324184"/>
            <wp:effectExtent l="0" t="0" r="7620" b="0"/>
            <wp:docPr id="8" name="Picture 8" descr="C:\Users\dhatton2.AD\AppData\Local\Microsoft\Windows\INetCache\Content.Outlook\SMOGARE2\AllSc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atton2.AD\AppData\Local\Microsoft\Windows\INetCache\Content.Outlook\SMOGARE2\AllSci.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83907" cy="364419"/>
                    </a:xfrm>
                    <a:prstGeom prst="rect">
                      <a:avLst/>
                    </a:prstGeom>
                    <a:noFill/>
                    <a:ln>
                      <a:noFill/>
                    </a:ln>
                  </pic:spPr>
                </pic:pic>
              </a:graphicData>
            </a:graphic>
          </wp:inline>
        </w:drawing>
      </w:r>
    </w:p>
    <w:p w14:paraId="4ECE08C3" w14:textId="77777777" w:rsidR="004D68E0" w:rsidRDefault="004D68E0" w:rsidP="004D68E0">
      <w:pPr>
        <w:jc w:val="center"/>
        <w:rPr>
          <w:b/>
          <w:sz w:val="36"/>
          <w:szCs w:val="36"/>
        </w:rPr>
      </w:pPr>
      <w:r w:rsidRPr="00803335">
        <w:rPr>
          <w:b/>
          <w:sz w:val="36"/>
          <w:szCs w:val="36"/>
        </w:rPr>
        <w:t>Laboratory Record</w:t>
      </w:r>
      <w:r>
        <w:rPr>
          <w:b/>
          <w:sz w:val="36"/>
          <w:szCs w:val="36"/>
        </w:rPr>
        <w:t xml:space="preserve"> </w:t>
      </w:r>
    </w:p>
    <w:p w14:paraId="51A3E0EA" w14:textId="77777777" w:rsidR="004D68E0" w:rsidRPr="00781336" w:rsidRDefault="004D68E0" w:rsidP="004D68E0">
      <w:pPr>
        <w:rPr>
          <w:color w:val="FF0000"/>
          <w:sz w:val="22"/>
          <w:szCs w:val="22"/>
        </w:rPr>
      </w:pPr>
      <w:r w:rsidRPr="00781336">
        <w:rPr>
          <w:sz w:val="22"/>
          <w:szCs w:val="22"/>
        </w:rPr>
        <w:t>Analyst:</w:t>
      </w:r>
      <w:r w:rsidRPr="00781336">
        <w:rPr>
          <w:sz w:val="22"/>
          <w:szCs w:val="22"/>
        </w:rPr>
        <w:tab/>
      </w:r>
      <w:r w:rsidR="00521AFC" w:rsidRPr="00781336">
        <w:rPr>
          <w:color w:val="FF0000"/>
          <w:sz w:val="22"/>
          <w:szCs w:val="22"/>
        </w:rPr>
        <w:t>Student name</w:t>
      </w:r>
      <w:r w:rsidRPr="00781336">
        <w:rPr>
          <w:sz w:val="22"/>
          <w:szCs w:val="22"/>
        </w:rPr>
        <w:tab/>
      </w:r>
      <w:r w:rsidRPr="00781336">
        <w:rPr>
          <w:sz w:val="22"/>
          <w:szCs w:val="22"/>
        </w:rPr>
        <w:tab/>
      </w:r>
      <w:r w:rsidRPr="00781336">
        <w:rPr>
          <w:sz w:val="22"/>
          <w:szCs w:val="22"/>
        </w:rPr>
        <w:tab/>
      </w:r>
      <w:r w:rsidRPr="00781336">
        <w:rPr>
          <w:sz w:val="22"/>
          <w:szCs w:val="22"/>
        </w:rPr>
        <w:tab/>
      </w:r>
      <w:r w:rsidRPr="00781336">
        <w:rPr>
          <w:sz w:val="22"/>
          <w:szCs w:val="22"/>
        </w:rPr>
        <w:tab/>
      </w:r>
      <w:r w:rsidRPr="00781336">
        <w:rPr>
          <w:sz w:val="22"/>
          <w:szCs w:val="22"/>
        </w:rPr>
        <w:tab/>
        <w:t>Date:</w:t>
      </w:r>
      <w:r w:rsidR="00521AFC" w:rsidRPr="00781336">
        <w:rPr>
          <w:sz w:val="22"/>
          <w:szCs w:val="22"/>
        </w:rPr>
        <w:t xml:space="preserve"> </w:t>
      </w:r>
      <w:r w:rsidR="00521AFC" w:rsidRPr="00781336">
        <w:rPr>
          <w:color w:val="FF0000"/>
          <w:sz w:val="22"/>
          <w:szCs w:val="22"/>
        </w:rPr>
        <w:t>Date of assessment</w:t>
      </w:r>
    </w:p>
    <w:p w14:paraId="6D713C18" w14:textId="77777777" w:rsidR="004D68E0" w:rsidRPr="004E324A" w:rsidRDefault="004D68E0" w:rsidP="004D68E0">
      <w:pPr>
        <w:jc w:val="center"/>
        <w:rPr>
          <w:b/>
          <w:sz w:val="22"/>
          <w:szCs w:val="22"/>
        </w:rPr>
      </w:pPr>
      <w:r w:rsidRPr="004E324A">
        <w:rPr>
          <w:b/>
          <w:sz w:val="22"/>
          <w:szCs w:val="22"/>
        </w:rPr>
        <w:t>Standardisation 1</w:t>
      </w:r>
    </w:p>
    <w:p w14:paraId="64882CEC" w14:textId="77777777" w:rsidR="004D68E0" w:rsidRPr="00781336" w:rsidRDefault="004D68E0" w:rsidP="00C00810">
      <w:pPr>
        <w:pStyle w:val="ListParagraph"/>
        <w:numPr>
          <w:ilvl w:val="0"/>
          <w:numId w:val="10"/>
        </w:numPr>
        <w:tabs>
          <w:tab w:val="clear" w:pos="284"/>
        </w:tabs>
        <w:spacing w:before="0" w:after="160" w:line="259" w:lineRule="auto"/>
        <w:rPr>
          <w:b/>
          <w:sz w:val="22"/>
          <w:szCs w:val="22"/>
        </w:rPr>
      </w:pPr>
      <w:r w:rsidRPr="00781336">
        <w:rPr>
          <w:b/>
          <w:sz w:val="22"/>
          <w:szCs w:val="22"/>
        </w:rPr>
        <w:t>Prepare for task</w:t>
      </w:r>
    </w:p>
    <w:p w14:paraId="110FFD37" w14:textId="77777777" w:rsidR="004D68E0" w:rsidRPr="00781336" w:rsidRDefault="004D68E0" w:rsidP="004D68E0">
      <w:pPr>
        <w:pStyle w:val="ListParagraph"/>
        <w:rPr>
          <w:sz w:val="22"/>
          <w:szCs w:val="22"/>
          <w:highlight w:val="yellow"/>
        </w:rPr>
      </w:pPr>
    </w:p>
    <w:tbl>
      <w:tblPr>
        <w:tblStyle w:val="TableGrid"/>
        <w:tblW w:w="0" w:type="auto"/>
        <w:tblInd w:w="720" w:type="dxa"/>
        <w:tblLook w:val="04A0" w:firstRow="1" w:lastRow="0" w:firstColumn="1" w:lastColumn="0" w:noHBand="0" w:noVBand="1"/>
      </w:tblPr>
      <w:tblGrid>
        <w:gridCol w:w="4662"/>
        <w:gridCol w:w="3634"/>
      </w:tblGrid>
      <w:tr w:rsidR="004D68E0" w:rsidRPr="00781336" w14:paraId="7AC0EAB7" w14:textId="77777777" w:rsidTr="009540F5">
        <w:trPr>
          <w:cnfStyle w:val="100000000000" w:firstRow="1" w:lastRow="0" w:firstColumn="0" w:lastColumn="0" w:oddVBand="0" w:evenVBand="0" w:oddHBand="0" w:evenHBand="0" w:firstRowFirstColumn="0" w:firstRowLastColumn="0" w:lastRowFirstColumn="0" w:lastRowLastColumn="0"/>
        </w:trPr>
        <w:tc>
          <w:tcPr>
            <w:tcW w:w="4662" w:type="dxa"/>
            <w:shd w:val="clear" w:color="auto" w:fill="auto"/>
          </w:tcPr>
          <w:p w14:paraId="36340274" w14:textId="77777777" w:rsidR="004D68E0" w:rsidRPr="00781336" w:rsidRDefault="004D68E0" w:rsidP="00C00810">
            <w:pPr>
              <w:pStyle w:val="ListParagraph"/>
              <w:numPr>
                <w:ilvl w:val="0"/>
                <w:numId w:val="9"/>
              </w:numPr>
              <w:tabs>
                <w:tab w:val="clear" w:pos="284"/>
              </w:tabs>
              <w:spacing w:line="360" w:lineRule="auto"/>
              <w:ind w:left="714" w:hanging="357"/>
              <w:rPr>
                <w:b w:val="0"/>
                <w:color w:val="auto"/>
                <w:sz w:val="22"/>
                <w:szCs w:val="22"/>
              </w:rPr>
            </w:pPr>
            <w:r w:rsidRPr="00781336">
              <w:rPr>
                <w:b w:val="0"/>
                <w:color w:val="auto"/>
                <w:sz w:val="22"/>
                <w:szCs w:val="22"/>
              </w:rPr>
              <w:t>The solution(s) to be prepared</w:t>
            </w:r>
          </w:p>
        </w:tc>
        <w:tc>
          <w:tcPr>
            <w:tcW w:w="3634" w:type="dxa"/>
            <w:shd w:val="clear" w:color="auto" w:fill="auto"/>
          </w:tcPr>
          <w:p w14:paraId="6B699379" w14:textId="77777777" w:rsidR="004D68E0" w:rsidRPr="00781336" w:rsidRDefault="004D68E0" w:rsidP="009540F5">
            <w:pPr>
              <w:pStyle w:val="ListParagraph"/>
              <w:spacing w:line="360" w:lineRule="auto"/>
              <w:ind w:left="0"/>
              <w:rPr>
                <w:b w:val="0"/>
                <w:color w:val="auto"/>
                <w:sz w:val="22"/>
                <w:szCs w:val="22"/>
              </w:rPr>
            </w:pPr>
          </w:p>
          <w:p w14:paraId="0EE78F8B" w14:textId="77777777" w:rsidR="004D68E0" w:rsidRPr="00781336" w:rsidRDefault="00521AFC" w:rsidP="009540F5">
            <w:pPr>
              <w:pStyle w:val="ListParagraph"/>
              <w:spacing w:line="360" w:lineRule="auto"/>
              <w:ind w:left="0"/>
              <w:rPr>
                <w:b w:val="0"/>
                <w:color w:val="FF0000"/>
                <w:sz w:val="22"/>
                <w:szCs w:val="22"/>
              </w:rPr>
            </w:pPr>
            <w:r w:rsidRPr="00781336">
              <w:rPr>
                <w:b w:val="0"/>
                <w:color w:val="FF0000"/>
                <w:sz w:val="22"/>
                <w:szCs w:val="22"/>
              </w:rPr>
              <w:t>0.1M hydrochloric acid</w:t>
            </w:r>
            <w:r w:rsidR="00656EC8" w:rsidRPr="00781336">
              <w:rPr>
                <w:b w:val="0"/>
                <w:color w:val="FF0000"/>
                <w:sz w:val="22"/>
                <w:szCs w:val="22"/>
              </w:rPr>
              <w:t xml:space="preserve">     </w:t>
            </w:r>
          </w:p>
          <w:p w14:paraId="19DD9437" w14:textId="647A804A" w:rsidR="00DD7EB4" w:rsidRPr="00781336" w:rsidRDefault="00DD7EB4" w:rsidP="009540F5">
            <w:pPr>
              <w:pStyle w:val="ListParagraph"/>
              <w:spacing w:line="360" w:lineRule="auto"/>
              <w:ind w:left="0"/>
              <w:rPr>
                <w:b w:val="0"/>
                <w:color w:val="FF0000"/>
                <w:sz w:val="22"/>
                <w:szCs w:val="22"/>
              </w:rPr>
            </w:pPr>
            <w:r w:rsidRPr="00781336">
              <w:rPr>
                <w:b w:val="0"/>
                <w:color w:val="FF0000"/>
                <w:sz w:val="22"/>
                <w:szCs w:val="22"/>
              </w:rPr>
              <w:t>0.05 M sodium carbonate</w:t>
            </w:r>
          </w:p>
        </w:tc>
      </w:tr>
      <w:tr w:rsidR="004D68E0" w:rsidRPr="00781336" w14:paraId="7B175BFA" w14:textId="77777777" w:rsidTr="009540F5">
        <w:tc>
          <w:tcPr>
            <w:tcW w:w="4662" w:type="dxa"/>
          </w:tcPr>
          <w:p w14:paraId="54091BE9" w14:textId="77777777" w:rsidR="004D68E0" w:rsidRPr="00781336" w:rsidRDefault="004D68E0" w:rsidP="00C00810">
            <w:pPr>
              <w:pStyle w:val="ListParagraph"/>
              <w:numPr>
                <w:ilvl w:val="0"/>
                <w:numId w:val="9"/>
              </w:numPr>
              <w:tabs>
                <w:tab w:val="clear" w:pos="284"/>
              </w:tabs>
              <w:spacing w:line="360" w:lineRule="auto"/>
              <w:rPr>
                <w:sz w:val="22"/>
                <w:szCs w:val="22"/>
              </w:rPr>
            </w:pPr>
            <w:r w:rsidRPr="00781336">
              <w:rPr>
                <w:sz w:val="22"/>
                <w:szCs w:val="22"/>
              </w:rPr>
              <w:t>Primary standard</w:t>
            </w:r>
          </w:p>
        </w:tc>
        <w:tc>
          <w:tcPr>
            <w:tcW w:w="3634" w:type="dxa"/>
          </w:tcPr>
          <w:p w14:paraId="7255A387" w14:textId="77777777" w:rsidR="004D68E0" w:rsidRPr="00781336" w:rsidRDefault="00521AFC" w:rsidP="009540F5">
            <w:pPr>
              <w:pStyle w:val="ListParagraph"/>
              <w:spacing w:line="360" w:lineRule="auto"/>
              <w:ind w:left="0"/>
              <w:rPr>
                <w:sz w:val="22"/>
                <w:szCs w:val="22"/>
              </w:rPr>
            </w:pPr>
            <w:r w:rsidRPr="00781336">
              <w:rPr>
                <w:color w:val="FF0000"/>
                <w:sz w:val="22"/>
                <w:szCs w:val="22"/>
              </w:rPr>
              <w:t>anhydrous sodium carbonate</w:t>
            </w:r>
          </w:p>
        </w:tc>
      </w:tr>
      <w:tr w:rsidR="004D68E0" w:rsidRPr="00781336" w14:paraId="61EB0630" w14:textId="77777777" w:rsidTr="009540F5">
        <w:tc>
          <w:tcPr>
            <w:tcW w:w="4662" w:type="dxa"/>
          </w:tcPr>
          <w:p w14:paraId="6D884126" w14:textId="77777777" w:rsidR="004D68E0" w:rsidRPr="00781336" w:rsidRDefault="004D68E0" w:rsidP="00C00810">
            <w:pPr>
              <w:pStyle w:val="ListParagraph"/>
              <w:numPr>
                <w:ilvl w:val="0"/>
                <w:numId w:val="9"/>
              </w:numPr>
              <w:tabs>
                <w:tab w:val="clear" w:pos="284"/>
              </w:tabs>
              <w:spacing w:line="360" w:lineRule="auto"/>
              <w:rPr>
                <w:sz w:val="22"/>
                <w:szCs w:val="22"/>
              </w:rPr>
            </w:pPr>
            <w:r w:rsidRPr="00781336">
              <w:rPr>
                <w:sz w:val="22"/>
                <w:szCs w:val="22"/>
              </w:rPr>
              <w:t>Mass of primary standard (g)</w:t>
            </w:r>
          </w:p>
        </w:tc>
        <w:tc>
          <w:tcPr>
            <w:tcW w:w="3634" w:type="dxa"/>
          </w:tcPr>
          <w:p w14:paraId="35C6A358" w14:textId="77777777" w:rsidR="004D68E0" w:rsidRPr="00781336" w:rsidRDefault="00521AFC" w:rsidP="009540F5">
            <w:pPr>
              <w:pStyle w:val="ListParagraph"/>
              <w:spacing w:line="360" w:lineRule="auto"/>
              <w:ind w:left="0"/>
              <w:rPr>
                <w:sz w:val="22"/>
                <w:szCs w:val="22"/>
              </w:rPr>
            </w:pPr>
            <w:r w:rsidRPr="00781336">
              <w:rPr>
                <w:color w:val="FF0000"/>
                <w:sz w:val="22"/>
                <w:szCs w:val="22"/>
              </w:rPr>
              <w:t>1.325 g</w:t>
            </w:r>
          </w:p>
        </w:tc>
      </w:tr>
      <w:tr w:rsidR="004D68E0" w:rsidRPr="00781336" w14:paraId="23D07027" w14:textId="77777777" w:rsidTr="009540F5">
        <w:tc>
          <w:tcPr>
            <w:tcW w:w="4662" w:type="dxa"/>
          </w:tcPr>
          <w:p w14:paraId="6E00835C" w14:textId="74BB9E0D" w:rsidR="004D68E0" w:rsidRPr="00781336" w:rsidRDefault="00525912" w:rsidP="00C00810">
            <w:pPr>
              <w:pStyle w:val="ListParagraph"/>
              <w:numPr>
                <w:ilvl w:val="0"/>
                <w:numId w:val="9"/>
              </w:numPr>
              <w:tabs>
                <w:tab w:val="clear" w:pos="284"/>
              </w:tabs>
              <w:spacing w:line="360" w:lineRule="auto"/>
              <w:rPr>
                <w:sz w:val="22"/>
                <w:szCs w:val="22"/>
              </w:rPr>
            </w:pPr>
            <w:r w:rsidRPr="00781336">
              <w:rPr>
                <w:sz w:val="22"/>
                <w:szCs w:val="22"/>
              </w:rPr>
              <w:t>Volume of stock secondary standard (mL) or Mass of chemical for secondary standard</w:t>
            </w:r>
          </w:p>
        </w:tc>
        <w:tc>
          <w:tcPr>
            <w:tcW w:w="3634" w:type="dxa"/>
          </w:tcPr>
          <w:p w14:paraId="74451386" w14:textId="55CF6003" w:rsidR="004D68E0" w:rsidRPr="00781336" w:rsidRDefault="00525912" w:rsidP="009540F5">
            <w:pPr>
              <w:pStyle w:val="ListParagraph"/>
              <w:spacing w:line="360" w:lineRule="auto"/>
              <w:ind w:left="0"/>
              <w:rPr>
                <w:sz w:val="22"/>
                <w:szCs w:val="22"/>
              </w:rPr>
            </w:pPr>
            <w:r w:rsidRPr="00781336">
              <w:rPr>
                <w:color w:val="FF0000"/>
                <w:sz w:val="22"/>
                <w:szCs w:val="22"/>
              </w:rPr>
              <w:t xml:space="preserve">~9 mL of 11.4 M </w:t>
            </w:r>
            <w:proofErr w:type="spellStart"/>
            <w:r w:rsidRPr="00781336">
              <w:rPr>
                <w:color w:val="FF0000"/>
                <w:sz w:val="22"/>
                <w:szCs w:val="22"/>
              </w:rPr>
              <w:t>HCl</w:t>
            </w:r>
            <w:proofErr w:type="spellEnd"/>
          </w:p>
        </w:tc>
      </w:tr>
      <w:tr w:rsidR="004D68E0" w:rsidRPr="00781336" w14:paraId="7FDB58A2" w14:textId="77777777" w:rsidTr="009540F5">
        <w:tc>
          <w:tcPr>
            <w:tcW w:w="4662" w:type="dxa"/>
          </w:tcPr>
          <w:p w14:paraId="7C681583" w14:textId="77777777" w:rsidR="004D68E0" w:rsidRPr="00781336" w:rsidRDefault="004D68E0" w:rsidP="00C00810">
            <w:pPr>
              <w:pStyle w:val="ListParagraph"/>
              <w:numPr>
                <w:ilvl w:val="0"/>
                <w:numId w:val="9"/>
              </w:numPr>
              <w:tabs>
                <w:tab w:val="clear" w:pos="284"/>
              </w:tabs>
              <w:spacing w:line="360" w:lineRule="auto"/>
              <w:ind w:left="714" w:hanging="357"/>
              <w:rPr>
                <w:sz w:val="22"/>
                <w:szCs w:val="22"/>
              </w:rPr>
            </w:pPr>
            <w:r w:rsidRPr="00781336">
              <w:rPr>
                <w:sz w:val="22"/>
                <w:szCs w:val="22"/>
              </w:rPr>
              <w:t>indicator</w:t>
            </w:r>
          </w:p>
        </w:tc>
        <w:tc>
          <w:tcPr>
            <w:tcW w:w="3634" w:type="dxa"/>
          </w:tcPr>
          <w:p w14:paraId="3CE4C778" w14:textId="77777777" w:rsidR="004D68E0" w:rsidRPr="00781336" w:rsidRDefault="00521AFC" w:rsidP="009540F5">
            <w:pPr>
              <w:pStyle w:val="ListParagraph"/>
              <w:spacing w:line="360" w:lineRule="auto"/>
              <w:ind w:left="0"/>
              <w:rPr>
                <w:color w:val="FF0000"/>
                <w:sz w:val="22"/>
                <w:szCs w:val="22"/>
              </w:rPr>
            </w:pPr>
            <w:r w:rsidRPr="00781336">
              <w:rPr>
                <w:color w:val="FF0000"/>
                <w:sz w:val="22"/>
                <w:szCs w:val="22"/>
              </w:rPr>
              <w:t>Screened methyl orange</w:t>
            </w:r>
          </w:p>
        </w:tc>
      </w:tr>
      <w:tr w:rsidR="004D68E0" w:rsidRPr="00781336" w14:paraId="122F2556" w14:textId="77777777" w:rsidTr="009540F5">
        <w:tc>
          <w:tcPr>
            <w:tcW w:w="4662" w:type="dxa"/>
          </w:tcPr>
          <w:p w14:paraId="0E599DF1" w14:textId="77777777" w:rsidR="004D68E0" w:rsidRPr="00781336" w:rsidRDefault="004D68E0" w:rsidP="00C00810">
            <w:pPr>
              <w:pStyle w:val="ListParagraph"/>
              <w:numPr>
                <w:ilvl w:val="0"/>
                <w:numId w:val="9"/>
              </w:numPr>
              <w:tabs>
                <w:tab w:val="clear" w:pos="284"/>
              </w:tabs>
              <w:spacing w:line="360" w:lineRule="auto"/>
              <w:rPr>
                <w:sz w:val="22"/>
                <w:szCs w:val="22"/>
              </w:rPr>
            </w:pPr>
            <w:r w:rsidRPr="00781336">
              <w:rPr>
                <w:sz w:val="22"/>
                <w:szCs w:val="22"/>
              </w:rPr>
              <w:t>Assessor signature</w:t>
            </w:r>
          </w:p>
        </w:tc>
        <w:tc>
          <w:tcPr>
            <w:tcW w:w="3634" w:type="dxa"/>
          </w:tcPr>
          <w:p w14:paraId="4B898813" w14:textId="77777777" w:rsidR="004D68E0" w:rsidRPr="00781336" w:rsidRDefault="00024EFA" w:rsidP="009540F5">
            <w:pPr>
              <w:pStyle w:val="ListParagraph"/>
              <w:spacing w:line="360" w:lineRule="auto"/>
              <w:ind w:left="0"/>
              <w:rPr>
                <w:sz w:val="22"/>
                <w:szCs w:val="22"/>
              </w:rPr>
            </w:pPr>
            <w:r w:rsidRPr="00781336">
              <w:rPr>
                <w:color w:val="FF0000"/>
                <w:sz w:val="22"/>
                <w:szCs w:val="22"/>
              </w:rPr>
              <w:t>Assessor to sign</w:t>
            </w:r>
          </w:p>
        </w:tc>
      </w:tr>
    </w:tbl>
    <w:p w14:paraId="55DD53EE" w14:textId="77777777" w:rsidR="004F21C6" w:rsidRPr="00781336" w:rsidRDefault="004F21C6" w:rsidP="004F21C6">
      <w:pPr>
        <w:rPr>
          <w:sz w:val="22"/>
          <w:szCs w:val="22"/>
        </w:rPr>
      </w:pPr>
      <w:r w:rsidRPr="00781336">
        <w:rPr>
          <w:noProof/>
          <w:sz w:val="22"/>
          <w:szCs w:val="22"/>
          <w:lang w:eastAsia="en-AU"/>
        </w:rPr>
        <w:drawing>
          <wp:inline distT="0" distB="0" distL="0" distR="0" wp14:anchorId="26E9B75E" wp14:editId="6F2C45D2">
            <wp:extent cx="328733" cy="333236"/>
            <wp:effectExtent l="0" t="0" r="0" b="0"/>
            <wp:docPr id="4" name="Picture 4" descr="D:\Skillspoint\Working Documents\MSL974017\stop sig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killspoint\Working Documents\MSL974017\stop sign.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54310" cy="359164"/>
                    </a:xfrm>
                    <a:prstGeom prst="rect">
                      <a:avLst/>
                    </a:prstGeom>
                    <a:noFill/>
                    <a:ln>
                      <a:noFill/>
                    </a:ln>
                  </pic:spPr>
                </pic:pic>
              </a:graphicData>
            </a:graphic>
          </wp:inline>
        </w:drawing>
      </w:r>
      <w:r w:rsidRPr="00781336">
        <w:rPr>
          <w:sz w:val="22"/>
          <w:szCs w:val="22"/>
        </w:rPr>
        <w:t xml:space="preserve">  Ensure your assessor has signed off at 1 f above prior to commencing the next section.</w:t>
      </w:r>
    </w:p>
    <w:p w14:paraId="6527FB4B" w14:textId="77777777" w:rsidR="004D68E0" w:rsidRPr="00781336" w:rsidRDefault="004D68E0" w:rsidP="00C00810">
      <w:pPr>
        <w:pStyle w:val="ListParagraph"/>
        <w:numPr>
          <w:ilvl w:val="0"/>
          <w:numId w:val="10"/>
        </w:numPr>
        <w:tabs>
          <w:tab w:val="clear" w:pos="284"/>
        </w:tabs>
        <w:spacing w:before="0" w:after="160" w:line="259" w:lineRule="auto"/>
        <w:rPr>
          <w:sz w:val="22"/>
          <w:szCs w:val="22"/>
        </w:rPr>
      </w:pPr>
      <w:r w:rsidRPr="00781336">
        <w:rPr>
          <w:b/>
          <w:sz w:val="22"/>
          <w:szCs w:val="22"/>
        </w:rPr>
        <w:t>Prepare solution</w:t>
      </w:r>
    </w:p>
    <w:p w14:paraId="1F72F646" w14:textId="77777777" w:rsidR="004D68E0" w:rsidRPr="00781336" w:rsidRDefault="004D68E0" w:rsidP="004D68E0">
      <w:pPr>
        <w:pStyle w:val="ListParagraph"/>
        <w:rPr>
          <w:sz w:val="22"/>
          <w:szCs w:val="22"/>
        </w:rPr>
      </w:pPr>
    </w:p>
    <w:tbl>
      <w:tblPr>
        <w:tblStyle w:val="TableGrid"/>
        <w:tblW w:w="0" w:type="auto"/>
        <w:tblInd w:w="720" w:type="dxa"/>
        <w:tblLook w:val="04A0" w:firstRow="1" w:lastRow="0" w:firstColumn="1" w:lastColumn="0" w:noHBand="0" w:noVBand="1"/>
      </w:tblPr>
      <w:tblGrid>
        <w:gridCol w:w="4662"/>
        <w:gridCol w:w="3634"/>
      </w:tblGrid>
      <w:tr w:rsidR="004D68E0" w:rsidRPr="00781336" w14:paraId="54B05A94" w14:textId="77777777" w:rsidTr="009540F5">
        <w:trPr>
          <w:cnfStyle w:val="100000000000" w:firstRow="1" w:lastRow="0" w:firstColumn="0" w:lastColumn="0" w:oddVBand="0" w:evenVBand="0" w:oddHBand="0" w:evenHBand="0" w:firstRowFirstColumn="0" w:firstRowLastColumn="0" w:lastRowFirstColumn="0" w:lastRowLastColumn="0"/>
        </w:trPr>
        <w:tc>
          <w:tcPr>
            <w:tcW w:w="4662" w:type="dxa"/>
            <w:shd w:val="clear" w:color="auto" w:fill="auto"/>
          </w:tcPr>
          <w:p w14:paraId="366F7CB7" w14:textId="77777777" w:rsidR="004D68E0" w:rsidRPr="00781336" w:rsidRDefault="004D68E0" w:rsidP="009540F5">
            <w:pPr>
              <w:pStyle w:val="ListParagraph"/>
              <w:spacing w:line="360" w:lineRule="auto"/>
              <w:rPr>
                <w:color w:val="auto"/>
                <w:sz w:val="22"/>
                <w:szCs w:val="22"/>
              </w:rPr>
            </w:pPr>
            <w:r w:rsidRPr="00781336">
              <w:rPr>
                <w:color w:val="auto"/>
                <w:sz w:val="22"/>
                <w:szCs w:val="22"/>
              </w:rPr>
              <w:t>PPE required (remembering a safety breach will see the task stopped immediately)</w:t>
            </w:r>
          </w:p>
        </w:tc>
        <w:tc>
          <w:tcPr>
            <w:tcW w:w="3634" w:type="dxa"/>
            <w:shd w:val="clear" w:color="auto" w:fill="auto"/>
          </w:tcPr>
          <w:p w14:paraId="6CDCB88C" w14:textId="50017959" w:rsidR="004D68E0" w:rsidRPr="00781336" w:rsidRDefault="00521AFC" w:rsidP="009540F5">
            <w:pPr>
              <w:pStyle w:val="ListParagraph"/>
              <w:spacing w:line="360" w:lineRule="auto"/>
              <w:ind w:left="0"/>
              <w:rPr>
                <w:color w:val="FF0000"/>
                <w:sz w:val="22"/>
                <w:szCs w:val="22"/>
              </w:rPr>
            </w:pPr>
            <w:r w:rsidRPr="00781336">
              <w:rPr>
                <w:color w:val="FF0000"/>
                <w:sz w:val="22"/>
                <w:szCs w:val="22"/>
              </w:rPr>
              <w:t>Safety glasses, protective clothing, enclosed shoes</w:t>
            </w:r>
            <w:r w:rsidR="00E04980" w:rsidRPr="00781336">
              <w:rPr>
                <w:color w:val="FF0000"/>
                <w:sz w:val="22"/>
                <w:szCs w:val="22"/>
              </w:rPr>
              <w:t xml:space="preserve">, gloves for use of 11.4 M </w:t>
            </w:r>
            <w:proofErr w:type="spellStart"/>
            <w:r w:rsidR="00E04980" w:rsidRPr="00781336">
              <w:rPr>
                <w:color w:val="FF0000"/>
                <w:sz w:val="22"/>
                <w:szCs w:val="22"/>
              </w:rPr>
              <w:t>HCl</w:t>
            </w:r>
            <w:proofErr w:type="spellEnd"/>
          </w:p>
        </w:tc>
      </w:tr>
      <w:tr w:rsidR="004D68E0" w:rsidRPr="00781336" w14:paraId="07ACACCF" w14:textId="77777777" w:rsidTr="009540F5">
        <w:tc>
          <w:tcPr>
            <w:tcW w:w="4662" w:type="dxa"/>
          </w:tcPr>
          <w:p w14:paraId="2CF31853" w14:textId="2CF141A1" w:rsidR="004D68E0" w:rsidRPr="00781336" w:rsidRDefault="004D68E0" w:rsidP="00C00810">
            <w:pPr>
              <w:pStyle w:val="ListParagraph"/>
              <w:numPr>
                <w:ilvl w:val="0"/>
                <w:numId w:val="9"/>
              </w:numPr>
              <w:tabs>
                <w:tab w:val="clear" w:pos="284"/>
              </w:tabs>
              <w:spacing w:line="360" w:lineRule="auto"/>
              <w:rPr>
                <w:sz w:val="22"/>
                <w:szCs w:val="22"/>
              </w:rPr>
            </w:pPr>
            <w:r w:rsidRPr="00781336">
              <w:rPr>
                <w:sz w:val="22"/>
                <w:szCs w:val="22"/>
              </w:rPr>
              <w:t>Procedure number (primary standard preparation)</w:t>
            </w:r>
            <w:r w:rsidR="004E324A">
              <w:rPr>
                <w:sz w:val="22"/>
                <w:szCs w:val="22"/>
              </w:rPr>
              <w:t>/title</w:t>
            </w:r>
          </w:p>
        </w:tc>
        <w:tc>
          <w:tcPr>
            <w:tcW w:w="3634" w:type="dxa"/>
          </w:tcPr>
          <w:p w14:paraId="0EB2CDD9" w14:textId="36CEE8C9" w:rsidR="004D68E0" w:rsidRPr="00781336" w:rsidRDefault="001A633A" w:rsidP="009540F5">
            <w:pPr>
              <w:pStyle w:val="ListParagraph"/>
              <w:spacing w:line="360" w:lineRule="auto"/>
              <w:ind w:left="0"/>
              <w:rPr>
                <w:color w:val="FF0000"/>
                <w:sz w:val="22"/>
                <w:szCs w:val="22"/>
              </w:rPr>
            </w:pPr>
            <w:r>
              <w:rPr>
                <w:color w:val="FF0000"/>
                <w:sz w:val="22"/>
                <w:szCs w:val="22"/>
              </w:rPr>
              <w:t>M108</w:t>
            </w:r>
            <w:r w:rsidR="00656EC8" w:rsidRPr="00781336">
              <w:rPr>
                <w:color w:val="FF0000"/>
                <w:sz w:val="22"/>
                <w:szCs w:val="22"/>
              </w:rPr>
              <w:t xml:space="preserve">  Preparation of </w:t>
            </w:r>
            <w:r>
              <w:rPr>
                <w:color w:val="FF0000"/>
                <w:sz w:val="22"/>
                <w:szCs w:val="22"/>
              </w:rPr>
              <w:t>0.05M Na</w:t>
            </w:r>
            <w:r>
              <w:rPr>
                <w:color w:val="FF0000"/>
                <w:sz w:val="22"/>
                <w:szCs w:val="22"/>
                <w:vertAlign w:val="subscript"/>
              </w:rPr>
              <w:t>2</w:t>
            </w:r>
            <w:r>
              <w:rPr>
                <w:color w:val="FF0000"/>
                <w:sz w:val="22"/>
                <w:szCs w:val="22"/>
              </w:rPr>
              <w:t>CO</w:t>
            </w:r>
            <w:r>
              <w:rPr>
                <w:color w:val="FF0000"/>
                <w:sz w:val="22"/>
                <w:szCs w:val="22"/>
                <w:vertAlign w:val="subscript"/>
              </w:rPr>
              <w:t>3</w:t>
            </w:r>
            <w:r>
              <w:rPr>
                <w:color w:val="FF0000"/>
                <w:sz w:val="22"/>
                <w:szCs w:val="22"/>
              </w:rPr>
              <w:t xml:space="preserve"> </w:t>
            </w:r>
          </w:p>
          <w:p w14:paraId="3938E1B7" w14:textId="3AC54534" w:rsidR="004F21C6" w:rsidRPr="00781336" w:rsidRDefault="004F21C6" w:rsidP="002F76B3">
            <w:pPr>
              <w:pStyle w:val="ListParagraph"/>
              <w:spacing w:line="240" w:lineRule="auto"/>
              <w:ind w:left="0"/>
              <w:rPr>
                <w:sz w:val="22"/>
                <w:szCs w:val="22"/>
              </w:rPr>
            </w:pPr>
            <w:r w:rsidRPr="00781336">
              <w:rPr>
                <w:b/>
                <w:color w:val="FF0000"/>
                <w:sz w:val="22"/>
                <w:szCs w:val="22"/>
              </w:rPr>
              <w:t xml:space="preserve">Note </w:t>
            </w:r>
            <w:r w:rsidRPr="00781336">
              <w:rPr>
                <w:color w:val="FF0000"/>
                <w:sz w:val="22"/>
                <w:szCs w:val="22"/>
              </w:rPr>
              <w:t>that if the procedure provided is working with solid primary standard there will be no procedure number available here</w:t>
            </w:r>
            <w:r w:rsidR="002F76B3" w:rsidRPr="00781336">
              <w:rPr>
                <w:color w:val="FF0000"/>
                <w:sz w:val="22"/>
                <w:szCs w:val="22"/>
              </w:rPr>
              <w:t xml:space="preserve"> and student </w:t>
            </w:r>
            <w:r w:rsidR="001A633A">
              <w:rPr>
                <w:color w:val="FF0000"/>
                <w:sz w:val="22"/>
                <w:szCs w:val="22"/>
              </w:rPr>
              <w:t>i</w:t>
            </w:r>
            <w:r w:rsidR="002F76B3" w:rsidRPr="00781336">
              <w:rPr>
                <w:color w:val="FF0000"/>
                <w:sz w:val="22"/>
                <w:szCs w:val="22"/>
              </w:rPr>
              <w:t>s directed to enter Not Applicable.</w:t>
            </w:r>
          </w:p>
        </w:tc>
      </w:tr>
      <w:tr w:rsidR="004D68E0" w:rsidRPr="00781336" w14:paraId="468BC80C" w14:textId="77777777" w:rsidTr="009540F5">
        <w:tc>
          <w:tcPr>
            <w:tcW w:w="4662" w:type="dxa"/>
          </w:tcPr>
          <w:p w14:paraId="7A4546CA" w14:textId="60114947" w:rsidR="004D68E0" w:rsidRPr="00781336" w:rsidRDefault="004D68E0" w:rsidP="00C00810">
            <w:pPr>
              <w:pStyle w:val="ListParagraph"/>
              <w:numPr>
                <w:ilvl w:val="0"/>
                <w:numId w:val="9"/>
              </w:numPr>
              <w:tabs>
                <w:tab w:val="clear" w:pos="284"/>
              </w:tabs>
              <w:spacing w:line="360" w:lineRule="auto"/>
              <w:rPr>
                <w:sz w:val="22"/>
                <w:szCs w:val="22"/>
              </w:rPr>
            </w:pPr>
            <w:r w:rsidRPr="00781336">
              <w:rPr>
                <w:sz w:val="22"/>
                <w:szCs w:val="22"/>
              </w:rPr>
              <w:lastRenderedPageBreak/>
              <w:t>Procedure number (secondary standard preparation)</w:t>
            </w:r>
            <w:r w:rsidR="004E324A">
              <w:rPr>
                <w:sz w:val="22"/>
                <w:szCs w:val="22"/>
              </w:rPr>
              <w:t>/title</w:t>
            </w:r>
          </w:p>
        </w:tc>
        <w:tc>
          <w:tcPr>
            <w:tcW w:w="3634" w:type="dxa"/>
          </w:tcPr>
          <w:p w14:paraId="3D74DE84" w14:textId="77777777" w:rsidR="001A633A" w:rsidRPr="00781336" w:rsidRDefault="001A633A" w:rsidP="001A633A">
            <w:pPr>
              <w:pStyle w:val="ListParagraph"/>
              <w:spacing w:line="240" w:lineRule="auto"/>
              <w:ind w:left="0"/>
              <w:rPr>
                <w:color w:val="FF0000"/>
                <w:sz w:val="22"/>
                <w:szCs w:val="22"/>
              </w:rPr>
            </w:pPr>
            <w:r>
              <w:rPr>
                <w:color w:val="FF0000"/>
                <w:sz w:val="22"/>
                <w:szCs w:val="22"/>
              </w:rPr>
              <w:t>M107</w:t>
            </w:r>
            <w:r w:rsidRPr="00781336">
              <w:rPr>
                <w:color w:val="FF0000"/>
                <w:sz w:val="22"/>
                <w:szCs w:val="22"/>
              </w:rPr>
              <w:t xml:space="preserve">  Preparation of </w:t>
            </w:r>
            <w:r>
              <w:rPr>
                <w:color w:val="FF0000"/>
                <w:sz w:val="22"/>
                <w:szCs w:val="22"/>
              </w:rPr>
              <w:t xml:space="preserve">0.1M </w:t>
            </w:r>
            <w:proofErr w:type="spellStart"/>
            <w:r>
              <w:rPr>
                <w:color w:val="FF0000"/>
                <w:sz w:val="22"/>
                <w:szCs w:val="22"/>
              </w:rPr>
              <w:t>HCl</w:t>
            </w:r>
            <w:proofErr w:type="spellEnd"/>
            <w:r>
              <w:rPr>
                <w:color w:val="FF0000"/>
                <w:sz w:val="22"/>
                <w:szCs w:val="22"/>
              </w:rPr>
              <w:t xml:space="preserve"> from 11.4 M </w:t>
            </w:r>
            <w:proofErr w:type="spellStart"/>
            <w:r>
              <w:rPr>
                <w:color w:val="FF0000"/>
                <w:sz w:val="22"/>
                <w:szCs w:val="22"/>
              </w:rPr>
              <w:t>HCl</w:t>
            </w:r>
            <w:proofErr w:type="spellEnd"/>
          </w:p>
          <w:p w14:paraId="2BD5181A" w14:textId="4789361C" w:rsidR="004F21C6" w:rsidRPr="00781336" w:rsidRDefault="001A633A" w:rsidP="001A633A">
            <w:pPr>
              <w:pStyle w:val="ListParagraph"/>
              <w:spacing w:line="240" w:lineRule="auto"/>
              <w:ind w:left="0"/>
              <w:rPr>
                <w:color w:val="FF0000"/>
                <w:sz w:val="22"/>
                <w:szCs w:val="22"/>
              </w:rPr>
            </w:pPr>
            <w:r w:rsidRPr="00781336">
              <w:rPr>
                <w:b/>
                <w:color w:val="FF0000"/>
                <w:sz w:val="22"/>
                <w:szCs w:val="22"/>
              </w:rPr>
              <w:t xml:space="preserve"> </w:t>
            </w:r>
            <w:r w:rsidR="004F21C6" w:rsidRPr="00781336">
              <w:rPr>
                <w:b/>
                <w:color w:val="FF0000"/>
                <w:sz w:val="22"/>
                <w:szCs w:val="22"/>
              </w:rPr>
              <w:t xml:space="preserve">Note </w:t>
            </w:r>
            <w:r w:rsidR="004F21C6" w:rsidRPr="00781336">
              <w:rPr>
                <w:color w:val="FF0000"/>
                <w:sz w:val="22"/>
                <w:szCs w:val="22"/>
              </w:rPr>
              <w:t>that if the procedure does not require further dilution of the secondary standard the student is directed to enter Not Applicable</w:t>
            </w:r>
            <w:r w:rsidR="002F76B3" w:rsidRPr="00781336">
              <w:rPr>
                <w:color w:val="FF0000"/>
                <w:sz w:val="22"/>
                <w:szCs w:val="22"/>
              </w:rPr>
              <w:t>.</w:t>
            </w:r>
          </w:p>
        </w:tc>
      </w:tr>
      <w:tr w:rsidR="004D68E0" w:rsidRPr="00781336" w14:paraId="1089387F" w14:textId="77777777" w:rsidTr="009540F5">
        <w:tc>
          <w:tcPr>
            <w:tcW w:w="4662" w:type="dxa"/>
          </w:tcPr>
          <w:p w14:paraId="67CB33B2" w14:textId="59476F83" w:rsidR="004D68E0" w:rsidRPr="00781336" w:rsidRDefault="004D68E0" w:rsidP="00C00810">
            <w:pPr>
              <w:pStyle w:val="ListParagraph"/>
              <w:numPr>
                <w:ilvl w:val="0"/>
                <w:numId w:val="9"/>
              </w:numPr>
              <w:tabs>
                <w:tab w:val="clear" w:pos="284"/>
              </w:tabs>
              <w:spacing w:line="360" w:lineRule="auto"/>
              <w:rPr>
                <w:sz w:val="22"/>
                <w:szCs w:val="22"/>
              </w:rPr>
            </w:pPr>
            <w:r w:rsidRPr="00781336">
              <w:rPr>
                <w:sz w:val="22"/>
                <w:szCs w:val="22"/>
              </w:rPr>
              <w:t>Procedure standardisation (secondary standard)</w:t>
            </w:r>
            <w:r w:rsidR="004E324A">
              <w:rPr>
                <w:sz w:val="22"/>
                <w:szCs w:val="22"/>
              </w:rPr>
              <w:t>/ title</w:t>
            </w:r>
          </w:p>
        </w:tc>
        <w:tc>
          <w:tcPr>
            <w:tcW w:w="3634" w:type="dxa"/>
          </w:tcPr>
          <w:p w14:paraId="3E856C17" w14:textId="1F8B8AEC" w:rsidR="004D68E0" w:rsidRPr="00781336" w:rsidRDefault="001A633A" w:rsidP="009540F5">
            <w:pPr>
              <w:pStyle w:val="ListParagraph"/>
              <w:spacing w:line="360" w:lineRule="auto"/>
              <w:ind w:left="0"/>
              <w:rPr>
                <w:color w:val="FF0000"/>
                <w:sz w:val="22"/>
                <w:szCs w:val="22"/>
              </w:rPr>
            </w:pPr>
            <w:r>
              <w:rPr>
                <w:color w:val="FF0000"/>
                <w:sz w:val="22"/>
                <w:szCs w:val="22"/>
              </w:rPr>
              <w:t xml:space="preserve">M110 Standardisation of </w:t>
            </w:r>
            <w:proofErr w:type="spellStart"/>
            <w:r>
              <w:rPr>
                <w:color w:val="FF0000"/>
                <w:sz w:val="22"/>
                <w:szCs w:val="22"/>
              </w:rPr>
              <w:t>HCl</w:t>
            </w:r>
            <w:proofErr w:type="spellEnd"/>
            <w:r>
              <w:rPr>
                <w:color w:val="FF0000"/>
                <w:sz w:val="22"/>
                <w:szCs w:val="22"/>
              </w:rPr>
              <w:t xml:space="preserve"> using 0.05M sodium carbonate</w:t>
            </w:r>
          </w:p>
        </w:tc>
      </w:tr>
      <w:tr w:rsidR="00B84C49" w:rsidRPr="00781336" w14:paraId="147044CB" w14:textId="77777777" w:rsidTr="009540F5">
        <w:tc>
          <w:tcPr>
            <w:tcW w:w="4662" w:type="dxa"/>
          </w:tcPr>
          <w:p w14:paraId="62F2DC59" w14:textId="77777777" w:rsidR="00B84C49" w:rsidRPr="00781336" w:rsidRDefault="00B84C49" w:rsidP="00C00810">
            <w:pPr>
              <w:pStyle w:val="ListParagraph"/>
              <w:numPr>
                <w:ilvl w:val="0"/>
                <w:numId w:val="9"/>
              </w:numPr>
              <w:tabs>
                <w:tab w:val="clear" w:pos="284"/>
              </w:tabs>
              <w:spacing w:line="360" w:lineRule="auto"/>
              <w:rPr>
                <w:sz w:val="22"/>
                <w:szCs w:val="22"/>
              </w:rPr>
            </w:pPr>
            <w:r w:rsidRPr="00781336">
              <w:rPr>
                <w:sz w:val="22"/>
                <w:szCs w:val="22"/>
              </w:rPr>
              <w:t>Mass of primary standard (g)</w:t>
            </w:r>
          </w:p>
        </w:tc>
        <w:tc>
          <w:tcPr>
            <w:tcW w:w="3634" w:type="dxa"/>
          </w:tcPr>
          <w:p w14:paraId="1CB6EA8D" w14:textId="77777777" w:rsidR="00B84C49" w:rsidRPr="00781336" w:rsidRDefault="00B84C49" w:rsidP="009540F5">
            <w:pPr>
              <w:pStyle w:val="ListParagraph"/>
              <w:spacing w:line="360" w:lineRule="auto"/>
              <w:ind w:left="0"/>
              <w:rPr>
                <w:color w:val="FF0000"/>
                <w:sz w:val="22"/>
                <w:szCs w:val="22"/>
              </w:rPr>
            </w:pPr>
            <w:r w:rsidRPr="00781336">
              <w:rPr>
                <w:color w:val="FF0000"/>
                <w:sz w:val="22"/>
                <w:szCs w:val="22"/>
              </w:rPr>
              <w:t>1.3341 g</w:t>
            </w:r>
          </w:p>
        </w:tc>
      </w:tr>
      <w:tr w:rsidR="004D68E0" w:rsidRPr="00781336" w14:paraId="1055BDA0" w14:textId="77777777" w:rsidTr="009540F5">
        <w:tc>
          <w:tcPr>
            <w:tcW w:w="4662" w:type="dxa"/>
          </w:tcPr>
          <w:p w14:paraId="7FEA2146" w14:textId="77777777" w:rsidR="004D68E0" w:rsidRPr="00781336" w:rsidRDefault="004D68E0" w:rsidP="00C00810">
            <w:pPr>
              <w:pStyle w:val="ListParagraph"/>
              <w:numPr>
                <w:ilvl w:val="0"/>
                <w:numId w:val="9"/>
              </w:numPr>
              <w:tabs>
                <w:tab w:val="clear" w:pos="284"/>
              </w:tabs>
              <w:spacing w:line="360" w:lineRule="auto"/>
              <w:rPr>
                <w:sz w:val="22"/>
                <w:szCs w:val="22"/>
              </w:rPr>
            </w:pPr>
            <w:r w:rsidRPr="00781336">
              <w:rPr>
                <w:sz w:val="22"/>
                <w:szCs w:val="22"/>
              </w:rPr>
              <w:t>Calculated concentration of the primary standard solution</w:t>
            </w:r>
            <w:r w:rsidR="00521AFC" w:rsidRPr="00781336">
              <w:rPr>
                <w:sz w:val="22"/>
                <w:szCs w:val="22"/>
              </w:rPr>
              <w:t xml:space="preserve"> using the actual mass taken</w:t>
            </w:r>
          </w:p>
        </w:tc>
        <w:tc>
          <w:tcPr>
            <w:tcW w:w="3634" w:type="dxa"/>
          </w:tcPr>
          <w:p w14:paraId="6221281A" w14:textId="77777777" w:rsidR="004D68E0" w:rsidRPr="00781336" w:rsidRDefault="00B72198" w:rsidP="009540F5">
            <w:pPr>
              <w:pStyle w:val="ListParagraph"/>
              <w:spacing w:line="360" w:lineRule="auto"/>
              <w:ind w:left="0"/>
              <w:rPr>
                <w:sz w:val="22"/>
                <w:szCs w:val="22"/>
              </w:rPr>
            </w:pPr>
            <w:r w:rsidRPr="00781336">
              <w:rPr>
                <w:color w:val="FF0000"/>
                <w:sz w:val="22"/>
                <w:szCs w:val="22"/>
              </w:rPr>
              <w:t xml:space="preserve">0.0503 </w:t>
            </w:r>
            <w:proofErr w:type="spellStart"/>
            <w:r w:rsidRPr="00781336">
              <w:rPr>
                <w:color w:val="FF0000"/>
                <w:sz w:val="22"/>
                <w:szCs w:val="22"/>
              </w:rPr>
              <w:t>mol</w:t>
            </w:r>
            <w:proofErr w:type="spellEnd"/>
            <w:r w:rsidRPr="00781336">
              <w:rPr>
                <w:color w:val="FF0000"/>
                <w:sz w:val="22"/>
                <w:szCs w:val="22"/>
              </w:rPr>
              <w:t>/L</w:t>
            </w:r>
          </w:p>
        </w:tc>
      </w:tr>
      <w:tr w:rsidR="004D68E0" w:rsidRPr="00781336" w14:paraId="687CB7B4" w14:textId="77777777" w:rsidTr="009540F5">
        <w:tc>
          <w:tcPr>
            <w:tcW w:w="4662" w:type="dxa"/>
          </w:tcPr>
          <w:p w14:paraId="17276F5A" w14:textId="77777777" w:rsidR="004D68E0" w:rsidRPr="00781336" w:rsidRDefault="004D68E0" w:rsidP="00C00810">
            <w:pPr>
              <w:pStyle w:val="ListParagraph"/>
              <w:numPr>
                <w:ilvl w:val="0"/>
                <w:numId w:val="9"/>
              </w:numPr>
              <w:tabs>
                <w:tab w:val="clear" w:pos="284"/>
              </w:tabs>
              <w:spacing w:line="360" w:lineRule="auto"/>
              <w:rPr>
                <w:sz w:val="22"/>
                <w:szCs w:val="22"/>
              </w:rPr>
            </w:pPr>
            <w:r w:rsidRPr="00781336">
              <w:rPr>
                <w:sz w:val="22"/>
                <w:szCs w:val="22"/>
              </w:rPr>
              <w:t>Assessor  verification of solutions</w:t>
            </w:r>
          </w:p>
        </w:tc>
        <w:tc>
          <w:tcPr>
            <w:tcW w:w="3634" w:type="dxa"/>
          </w:tcPr>
          <w:p w14:paraId="5535C1F8" w14:textId="77777777" w:rsidR="004D68E0" w:rsidRPr="00781336" w:rsidRDefault="00024EFA" w:rsidP="009540F5">
            <w:pPr>
              <w:pStyle w:val="ListParagraph"/>
              <w:spacing w:line="360" w:lineRule="auto"/>
              <w:ind w:left="0"/>
              <w:rPr>
                <w:sz w:val="22"/>
                <w:szCs w:val="22"/>
              </w:rPr>
            </w:pPr>
            <w:r w:rsidRPr="00781336">
              <w:rPr>
                <w:color w:val="FF0000"/>
                <w:sz w:val="22"/>
                <w:szCs w:val="22"/>
              </w:rPr>
              <w:t>Assessor to sign</w:t>
            </w:r>
          </w:p>
        </w:tc>
      </w:tr>
    </w:tbl>
    <w:p w14:paraId="08CE6F91" w14:textId="77777777" w:rsidR="004D68E0" w:rsidRPr="00781336" w:rsidRDefault="004D68E0" w:rsidP="004D68E0">
      <w:pPr>
        <w:rPr>
          <w:sz w:val="22"/>
          <w:szCs w:val="22"/>
        </w:rPr>
      </w:pPr>
    </w:p>
    <w:p w14:paraId="66FF7592" w14:textId="77777777" w:rsidR="004D68E0" w:rsidRPr="00781336" w:rsidRDefault="004D68E0" w:rsidP="00C00810">
      <w:pPr>
        <w:pStyle w:val="ListParagraph"/>
        <w:numPr>
          <w:ilvl w:val="0"/>
          <w:numId w:val="10"/>
        </w:numPr>
        <w:tabs>
          <w:tab w:val="clear" w:pos="284"/>
        </w:tabs>
        <w:spacing w:before="0" w:after="160" w:line="259" w:lineRule="auto"/>
        <w:rPr>
          <w:b/>
          <w:sz w:val="22"/>
          <w:szCs w:val="22"/>
        </w:rPr>
      </w:pPr>
      <w:r w:rsidRPr="00781336">
        <w:rPr>
          <w:b/>
          <w:sz w:val="22"/>
          <w:szCs w:val="22"/>
        </w:rPr>
        <w:t>Standardisation of secondary standard</w:t>
      </w:r>
    </w:p>
    <w:p w14:paraId="61CDCEAD" w14:textId="77777777" w:rsidR="004D68E0" w:rsidRPr="00781336" w:rsidRDefault="004D68E0" w:rsidP="004D68E0">
      <w:pPr>
        <w:pStyle w:val="ListParagraph"/>
        <w:rPr>
          <w:sz w:val="22"/>
          <w:szCs w:val="22"/>
        </w:rPr>
      </w:pPr>
    </w:p>
    <w:tbl>
      <w:tblPr>
        <w:tblStyle w:val="TableGrid"/>
        <w:tblW w:w="0" w:type="auto"/>
        <w:tblInd w:w="720" w:type="dxa"/>
        <w:tblLook w:val="04A0" w:firstRow="1" w:lastRow="0" w:firstColumn="1" w:lastColumn="0" w:noHBand="0" w:noVBand="1"/>
      </w:tblPr>
      <w:tblGrid>
        <w:gridCol w:w="4097"/>
        <w:gridCol w:w="987"/>
        <w:gridCol w:w="1281"/>
        <w:gridCol w:w="987"/>
        <w:gridCol w:w="988"/>
      </w:tblGrid>
      <w:tr w:rsidR="004D68E0" w:rsidRPr="00781336" w14:paraId="051D412A" w14:textId="77777777" w:rsidTr="009540F5">
        <w:trPr>
          <w:cnfStyle w:val="100000000000" w:firstRow="1" w:lastRow="0" w:firstColumn="0" w:lastColumn="0" w:oddVBand="0" w:evenVBand="0" w:oddHBand="0" w:evenHBand="0" w:firstRowFirstColumn="0" w:firstRowLastColumn="0" w:lastRowFirstColumn="0" w:lastRowLastColumn="0"/>
        </w:trPr>
        <w:tc>
          <w:tcPr>
            <w:tcW w:w="4234" w:type="dxa"/>
            <w:shd w:val="clear" w:color="auto" w:fill="auto"/>
          </w:tcPr>
          <w:p w14:paraId="6F8E11B1" w14:textId="77777777" w:rsidR="004D68E0" w:rsidRPr="00781336" w:rsidRDefault="004D68E0" w:rsidP="00C00810">
            <w:pPr>
              <w:pStyle w:val="ListParagraph"/>
              <w:numPr>
                <w:ilvl w:val="0"/>
                <w:numId w:val="9"/>
              </w:numPr>
              <w:tabs>
                <w:tab w:val="clear" w:pos="284"/>
              </w:tabs>
              <w:spacing w:line="360" w:lineRule="auto"/>
              <w:rPr>
                <w:b w:val="0"/>
                <w:color w:val="auto"/>
                <w:sz w:val="22"/>
                <w:szCs w:val="22"/>
              </w:rPr>
            </w:pPr>
            <w:r w:rsidRPr="00781336">
              <w:rPr>
                <w:b w:val="0"/>
                <w:color w:val="auto"/>
                <w:sz w:val="22"/>
                <w:szCs w:val="22"/>
              </w:rPr>
              <w:t>Aliquot of primary standard (mL)</w:t>
            </w:r>
          </w:p>
        </w:tc>
        <w:tc>
          <w:tcPr>
            <w:tcW w:w="4062" w:type="dxa"/>
            <w:gridSpan w:val="4"/>
            <w:shd w:val="clear" w:color="auto" w:fill="auto"/>
          </w:tcPr>
          <w:p w14:paraId="152384DB" w14:textId="77777777" w:rsidR="004D68E0" w:rsidRPr="00781336" w:rsidRDefault="00B72198" w:rsidP="009540F5">
            <w:pPr>
              <w:pStyle w:val="ListParagraph"/>
              <w:spacing w:line="360" w:lineRule="auto"/>
              <w:ind w:left="0"/>
              <w:rPr>
                <w:sz w:val="22"/>
                <w:szCs w:val="22"/>
              </w:rPr>
            </w:pPr>
            <w:r w:rsidRPr="00781336">
              <w:rPr>
                <w:sz w:val="22"/>
                <w:szCs w:val="22"/>
              </w:rPr>
              <w:t xml:space="preserve"> </w:t>
            </w:r>
            <w:r w:rsidRPr="00781336">
              <w:rPr>
                <w:b w:val="0"/>
                <w:color w:val="FF0000"/>
                <w:sz w:val="22"/>
                <w:szCs w:val="22"/>
              </w:rPr>
              <w:t>25 mL (0.025</w:t>
            </w:r>
            <w:r w:rsidRPr="00781336">
              <w:rPr>
                <w:color w:val="FF0000"/>
                <w:sz w:val="22"/>
                <w:szCs w:val="22"/>
              </w:rPr>
              <w:t>)</w:t>
            </w:r>
          </w:p>
        </w:tc>
      </w:tr>
      <w:tr w:rsidR="004D68E0" w:rsidRPr="00781336" w14:paraId="755ECEE3" w14:textId="77777777" w:rsidTr="009540F5">
        <w:tc>
          <w:tcPr>
            <w:tcW w:w="4234" w:type="dxa"/>
            <w:shd w:val="clear" w:color="auto" w:fill="auto"/>
          </w:tcPr>
          <w:p w14:paraId="490EC940" w14:textId="77777777" w:rsidR="004D68E0" w:rsidRPr="00781336" w:rsidRDefault="004D68E0" w:rsidP="00C00810">
            <w:pPr>
              <w:pStyle w:val="ListParagraph"/>
              <w:numPr>
                <w:ilvl w:val="0"/>
                <w:numId w:val="9"/>
              </w:numPr>
              <w:tabs>
                <w:tab w:val="clear" w:pos="284"/>
              </w:tabs>
              <w:spacing w:line="360" w:lineRule="auto"/>
              <w:rPr>
                <w:sz w:val="22"/>
                <w:szCs w:val="22"/>
              </w:rPr>
            </w:pPr>
            <w:r w:rsidRPr="00781336">
              <w:rPr>
                <w:sz w:val="22"/>
                <w:szCs w:val="22"/>
              </w:rPr>
              <w:t>Volume of titrant (mL)</w:t>
            </w:r>
          </w:p>
        </w:tc>
        <w:tc>
          <w:tcPr>
            <w:tcW w:w="1015" w:type="dxa"/>
          </w:tcPr>
          <w:p w14:paraId="1EE54231" w14:textId="77777777" w:rsidR="004D68E0" w:rsidRPr="00781336" w:rsidRDefault="00B72198" w:rsidP="009540F5">
            <w:pPr>
              <w:pStyle w:val="ListParagraph"/>
              <w:spacing w:line="360" w:lineRule="auto"/>
              <w:ind w:left="0"/>
              <w:rPr>
                <w:color w:val="FF0000"/>
                <w:sz w:val="22"/>
                <w:szCs w:val="22"/>
              </w:rPr>
            </w:pPr>
            <w:r w:rsidRPr="00781336">
              <w:rPr>
                <w:color w:val="FF0000"/>
                <w:sz w:val="22"/>
                <w:szCs w:val="22"/>
              </w:rPr>
              <w:t>26.8</w:t>
            </w:r>
          </w:p>
        </w:tc>
        <w:tc>
          <w:tcPr>
            <w:tcW w:w="1016" w:type="dxa"/>
          </w:tcPr>
          <w:p w14:paraId="251ADC16" w14:textId="77777777" w:rsidR="004D68E0" w:rsidRPr="00781336" w:rsidRDefault="00B72198" w:rsidP="009540F5">
            <w:pPr>
              <w:pStyle w:val="ListParagraph"/>
              <w:spacing w:line="360" w:lineRule="auto"/>
              <w:ind w:left="0"/>
              <w:rPr>
                <w:color w:val="FF0000"/>
                <w:sz w:val="22"/>
                <w:szCs w:val="22"/>
              </w:rPr>
            </w:pPr>
            <w:r w:rsidRPr="00781336">
              <w:rPr>
                <w:color w:val="FF0000"/>
                <w:sz w:val="22"/>
                <w:szCs w:val="22"/>
                <w:highlight w:val="cyan"/>
              </w:rPr>
              <w:t>27.9</w:t>
            </w:r>
          </w:p>
          <w:p w14:paraId="484A26E8" w14:textId="77777777" w:rsidR="00B72198" w:rsidRPr="00781336" w:rsidRDefault="00B72198" w:rsidP="009540F5">
            <w:pPr>
              <w:pStyle w:val="ListParagraph"/>
              <w:spacing w:line="360" w:lineRule="auto"/>
              <w:ind w:left="0"/>
              <w:rPr>
                <w:color w:val="FF0000"/>
                <w:sz w:val="22"/>
                <w:szCs w:val="22"/>
              </w:rPr>
            </w:pPr>
            <w:r w:rsidRPr="00781336">
              <w:rPr>
                <w:color w:val="FF0000"/>
                <w:sz w:val="22"/>
                <w:szCs w:val="22"/>
              </w:rPr>
              <w:t>Outlier and disregarded</w:t>
            </w:r>
          </w:p>
        </w:tc>
        <w:tc>
          <w:tcPr>
            <w:tcW w:w="1015" w:type="dxa"/>
          </w:tcPr>
          <w:p w14:paraId="57C88E36" w14:textId="77777777" w:rsidR="004D68E0" w:rsidRPr="00781336" w:rsidRDefault="00B72198" w:rsidP="009540F5">
            <w:pPr>
              <w:pStyle w:val="ListParagraph"/>
              <w:spacing w:line="360" w:lineRule="auto"/>
              <w:ind w:left="0"/>
              <w:rPr>
                <w:color w:val="FF0000"/>
                <w:sz w:val="22"/>
                <w:szCs w:val="22"/>
              </w:rPr>
            </w:pPr>
            <w:r w:rsidRPr="00781336">
              <w:rPr>
                <w:color w:val="FF0000"/>
                <w:sz w:val="22"/>
                <w:szCs w:val="22"/>
              </w:rPr>
              <w:t>26.6</w:t>
            </w:r>
          </w:p>
        </w:tc>
        <w:tc>
          <w:tcPr>
            <w:tcW w:w="1016" w:type="dxa"/>
          </w:tcPr>
          <w:p w14:paraId="430B8823" w14:textId="77777777" w:rsidR="004D68E0" w:rsidRPr="00781336" w:rsidRDefault="00B72198" w:rsidP="009540F5">
            <w:pPr>
              <w:pStyle w:val="ListParagraph"/>
              <w:spacing w:line="360" w:lineRule="auto"/>
              <w:ind w:left="0"/>
              <w:rPr>
                <w:color w:val="FF0000"/>
                <w:sz w:val="22"/>
                <w:szCs w:val="22"/>
              </w:rPr>
            </w:pPr>
            <w:r w:rsidRPr="00781336">
              <w:rPr>
                <w:color w:val="FF0000"/>
                <w:sz w:val="22"/>
                <w:szCs w:val="22"/>
              </w:rPr>
              <w:t>26.7</w:t>
            </w:r>
          </w:p>
        </w:tc>
      </w:tr>
      <w:tr w:rsidR="004D68E0" w:rsidRPr="00781336" w14:paraId="734F931F" w14:textId="77777777" w:rsidTr="009540F5">
        <w:tc>
          <w:tcPr>
            <w:tcW w:w="4234" w:type="dxa"/>
            <w:shd w:val="clear" w:color="auto" w:fill="auto"/>
          </w:tcPr>
          <w:p w14:paraId="0C810412" w14:textId="77777777" w:rsidR="004D68E0" w:rsidRPr="00781336" w:rsidRDefault="004D68E0" w:rsidP="00C00810">
            <w:pPr>
              <w:pStyle w:val="ListParagraph"/>
              <w:numPr>
                <w:ilvl w:val="0"/>
                <w:numId w:val="9"/>
              </w:numPr>
              <w:tabs>
                <w:tab w:val="clear" w:pos="284"/>
              </w:tabs>
              <w:spacing w:line="360" w:lineRule="auto"/>
              <w:rPr>
                <w:sz w:val="22"/>
                <w:szCs w:val="22"/>
              </w:rPr>
            </w:pPr>
            <w:r w:rsidRPr="00781336">
              <w:rPr>
                <w:sz w:val="22"/>
                <w:szCs w:val="22"/>
              </w:rPr>
              <w:t>Concentration of secondary standard  (</w:t>
            </w:r>
            <w:proofErr w:type="spellStart"/>
            <w:r w:rsidRPr="00781336">
              <w:rPr>
                <w:sz w:val="22"/>
                <w:szCs w:val="22"/>
              </w:rPr>
              <w:t>mol</w:t>
            </w:r>
            <w:proofErr w:type="spellEnd"/>
            <w:r w:rsidRPr="00781336">
              <w:rPr>
                <w:sz w:val="22"/>
                <w:szCs w:val="22"/>
              </w:rPr>
              <w:t xml:space="preserve"> / L)</w:t>
            </w:r>
          </w:p>
        </w:tc>
        <w:tc>
          <w:tcPr>
            <w:tcW w:w="4062" w:type="dxa"/>
            <w:gridSpan w:val="4"/>
          </w:tcPr>
          <w:p w14:paraId="5B28532D" w14:textId="77777777" w:rsidR="004D68E0" w:rsidRPr="00781336" w:rsidRDefault="009540F5" w:rsidP="009540F5">
            <w:pPr>
              <w:pStyle w:val="ListParagraph"/>
              <w:spacing w:line="360" w:lineRule="auto"/>
              <w:ind w:left="0"/>
              <w:rPr>
                <w:color w:val="FF0000"/>
                <w:sz w:val="22"/>
                <w:szCs w:val="22"/>
              </w:rPr>
            </w:pPr>
            <w:r w:rsidRPr="00781336">
              <w:rPr>
                <w:color w:val="FF0000"/>
                <w:sz w:val="22"/>
                <w:szCs w:val="22"/>
              </w:rPr>
              <w:t>0.0942</w:t>
            </w:r>
            <w:r w:rsidR="00B72198" w:rsidRPr="00781336">
              <w:rPr>
                <w:color w:val="FF0000"/>
                <w:sz w:val="22"/>
                <w:szCs w:val="22"/>
              </w:rPr>
              <w:t xml:space="preserve"> M</w:t>
            </w:r>
          </w:p>
        </w:tc>
      </w:tr>
      <w:tr w:rsidR="004D68E0" w:rsidRPr="00781336" w14:paraId="0EC29F53" w14:textId="77777777" w:rsidTr="009540F5">
        <w:tc>
          <w:tcPr>
            <w:tcW w:w="4234" w:type="dxa"/>
            <w:shd w:val="clear" w:color="auto" w:fill="auto"/>
          </w:tcPr>
          <w:p w14:paraId="00FDD681" w14:textId="77777777" w:rsidR="004D68E0" w:rsidRPr="00781336" w:rsidRDefault="004D68E0" w:rsidP="00C00810">
            <w:pPr>
              <w:pStyle w:val="ListParagraph"/>
              <w:numPr>
                <w:ilvl w:val="0"/>
                <w:numId w:val="9"/>
              </w:numPr>
              <w:tabs>
                <w:tab w:val="clear" w:pos="284"/>
              </w:tabs>
              <w:spacing w:line="360" w:lineRule="auto"/>
              <w:rPr>
                <w:sz w:val="22"/>
                <w:szCs w:val="22"/>
              </w:rPr>
            </w:pPr>
            <w:r w:rsidRPr="00781336">
              <w:rPr>
                <w:sz w:val="22"/>
                <w:szCs w:val="22"/>
              </w:rPr>
              <w:t>Relative precision (%)</w:t>
            </w:r>
          </w:p>
        </w:tc>
        <w:tc>
          <w:tcPr>
            <w:tcW w:w="4062" w:type="dxa"/>
            <w:gridSpan w:val="4"/>
          </w:tcPr>
          <w:p w14:paraId="309F3C04" w14:textId="77777777" w:rsidR="004D68E0" w:rsidRPr="00781336" w:rsidRDefault="00B72198" w:rsidP="009540F5">
            <w:pPr>
              <w:pStyle w:val="ListParagraph"/>
              <w:spacing w:line="360" w:lineRule="auto"/>
              <w:ind w:left="0"/>
              <w:rPr>
                <w:sz w:val="22"/>
                <w:szCs w:val="22"/>
              </w:rPr>
            </w:pPr>
            <w:r w:rsidRPr="00781336">
              <w:rPr>
                <w:color w:val="FF0000"/>
                <w:sz w:val="22"/>
                <w:szCs w:val="22"/>
              </w:rPr>
              <w:t>0.037%</w:t>
            </w:r>
          </w:p>
        </w:tc>
      </w:tr>
    </w:tbl>
    <w:p w14:paraId="6BB9E253" w14:textId="77777777" w:rsidR="004D68E0" w:rsidRPr="00781336" w:rsidRDefault="004D68E0" w:rsidP="004D68E0">
      <w:pPr>
        <w:pStyle w:val="ListParagraph"/>
        <w:spacing w:line="360" w:lineRule="auto"/>
        <w:rPr>
          <w:sz w:val="22"/>
          <w:szCs w:val="22"/>
        </w:rPr>
      </w:pPr>
    </w:p>
    <w:p w14:paraId="53E856D7" w14:textId="77777777" w:rsidR="004D68E0" w:rsidRPr="00781336" w:rsidRDefault="004D68E0" w:rsidP="00C00810">
      <w:pPr>
        <w:pStyle w:val="ListParagraph"/>
        <w:numPr>
          <w:ilvl w:val="0"/>
          <w:numId w:val="10"/>
        </w:numPr>
        <w:tabs>
          <w:tab w:val="clear" w:pos="284"/>
        </w:tabs>
        <w:spacing w:line="360" w:lineRule="auto"/>
        <w:rPr>
          <w:b/>
          <w:sz w:val="22"/>
          <w:szCs w:val="22"/>
        </w:rPr>
      </w:pPr>
      <w:r w:rsidRPr="00781336">
        <w:rPr>
          <w:b/>
          <w:sz w:val="22"/>
          <w:szCs w:val="22"/>
        </w:rPr>
        <w:t>Unknown analysis</w:t>
      </w:r>
    </w:p>
    <w:tbl>
      <w:tblPr>
        <w:tblStyle w:val="TableGrid"/>
        <w:tblW w:w="0" w:type="auto"/>
        <w:tblInd w:w="720" w:type="dxa"/>
        <w:tblLook w:val="04A0" w:firstRow="1" w:lastRow="0" w:firstColumn="1" w:lastColumn="0" w:noHBand="0" w:noVBand="1"/>
      </w:tblPr>
      <w:tblGrid>
        <w:gridCol w:w="4234"/>
        <w:gridCol w:w="1015"/>
        <w:gridCol w:w="1016"/>
        <w:gridCol w:w="1015"/>
        <w:gridCol w:w="1016"/>
      </w:tblGrid>
      <w:tr w:rsidR="004D68E0" w:rsidRPr="00781336" w14:paraId="6FD24B68" w14:textId="77777777" w:rsidTr="009540F5">
        <w:trPr>
          <w:cnfStyle w:val="100000000000" w:firstRow="1" w:lastRow="0" w:firstColumn="0" w:lastColumn="0" w:oddVBand="0" w:evenVBand="0" w:oddHBand="0" w:evenHBand="0" w:firstRowFirstColumn="0" w:firstRowLastColumn="0" w:lastRowFirstColumn="0" w:lastRowLastColumn="0"/>
        </w:trPr>
        <w:tc>
          <w:tcPr>
            <w:tcW w:w="4234" w:type="dxa"/>
            <w:shd w:val="clear" w:color="auto" w:fill="auto"/>
          </w:tcPr>
          <w:p w14:paraId="7BC82376" w14:textId="77777777" w:rsidR="004D68E0" w:rsidRPr="00781336" w:rsidRDefault="004D68E0" w:rsidP="00C00810">
            <w:pPr>
              <w:pStyle w:val="ListParagraph"/>
              <w:numPr>
                <w:ilvl w:val="0"/>
                <w:numId w:val="9"/>
              </w:numPr>
              <w:tabs>
                <w:tab w:val="clear" w:pos="284"/>
              </w:tabs>
              <w:spacing w:line="360" w:lineRule="auto"/>
              <w:rPr>
                <w:b w:val="0"/>
                <w:color w:val="auto"/>
                <w:sz w:val="22"/>
                <w:szCs w:val="22"/>
              </w:rPr>
            </w:pPr>
            <w:r w:rsidRPr="00781336">
              <w:rPr>
                <w:b w:val="0"/>
                <w:color w:val="auto"/>
                <w:sz w:val="22"/>
                <w:szCs w:val="22"/>
              </w:rPr>
              <w:t>Unknown sample number</w:t>
            </w:r>
          </w:p>
        </w:tc>
        <w:tc>
          <w:tcPr>
            <w:tcW w:w="4062" w:type="dxa"/>
            <w:gridSpan w:val="4"/>
            <w:shd w:val="clear" w:color="auto" w:fill="auto"/>
          </w:tcPr>
          <w:p w14:paraId="6C0C1AB5" w14:textId="77777777" w:rsidR="004D68E0" w:rsidRPr="00781336" w:rsidRDefault="00B72198" w:rsidP="009540F5">
            <w:pPr>
              <w:pStyle w:val="ListParagraph"/>
              <w:spacing w:line="360" w:lineRule="auto"/>
              <w:ind w:left="0"/>
              <w:rPr>
                <w:b w:val="0"/>
                <w:color w:val="auto"/>
                <w:sz w:val="22"/>
                <w:szCs w:val="22"/>
              </w:rPr>
            </w:pPr>
            <w:r w:rsidRPr="00781336">
              <w:rPr>
                <w:b w:val="0"/>
                <w:color w:val="FF0000"/>
                <w:sz w:val="22"/>
                <w:szCs w:val="22"/>
              </w:rPr>
              <w:t>SN2019/12</w:t>
            </w:r>
          </w:p>
        </w:tc>
      </w:tr>
      <w:tr w:rsidR="004D68E0" w:rsidRPr="00781336" w14:paraId="77545735" w14:textId="77777777" w:rsidTr="009540F5">
        <w:tc>
          <w:tcPr>
            <w:tcW w:w="4234" w:type="dxa"/>
          </w:tcPr>
          <w:p w14:paraId="6142CD58" w14:textId="77777777" w:rsidR="004D68E0" w:rsidRPr="00781336" w:rsidRDefault="004D68E0" w:rsidP="00C00810">
            <w:pPr>
              <w:pStyle w:val="ListParagraph"/>
              <w:numPr>
                <w:ilvl w:val="0"/>
                <w:numId w:val="9"/>
              </w:numPr>
              <w:tabs>
                <w:tab w:val="clear" w:pos="284"/>
              </w:tabs>
              <w:spacing w:line="360" w:lineRule="auto"/>
              <w:rPr>
                <w:sz w:val="22"/>
                <w:szCs w:val="22"/>
              </w:rPr>
            </w:pPr>
            <w:r w:rsidRPr="00781336">
              <w:rPr>
                <w:sz w:val="22"/>
                <w:szCs w:val="22"/>
              </w:rPr>
              <w:t>Unknown procedure number/title</w:t>
            </w:r>
          </w:p>
        </w:tc>
        <w:tc>
          <w:tcPr>
            <w:tcW w:w="4062" w:type="dxa"/>
            <w:gridSpan w:val="4"/>
          </w:tcPr>
          <w:p w14:paraId="26EC6244" w14:textId="07CF0170" w:rsidR="004D68E0" w:rsidRPr="00781336" w:rsidRDefault="001A633A" w:rsidP="001A633A">
            <w:pPr>
              <w:pStyle w:val="ListParagraph"/>
              <w:spacing w:line="240" w:lineRule="auto"/>
              <w:ind w:left="0"/>
              <w:rPr>
                <w:color w:val="FF0000"/>
                <w:sz w:val="22"/>
                <w:szCs w:val="22"/>
              </w:rPr>
            </w:pPr>
            <w:r>
              <w:rPr>
                <w:color w:val="FF0000"/>
                <w:sz w:val="22"/>
                <w:szCs w:val="22"/>
              </w:rPr>
              <w:t>M104 Analysis of washing soda</w:t>
            </w:r>
          </w:p>
        </w:tc>
      </w:tr>
      <w:tr w:rsidR="004D68E0" w:rsidRPr="00781336" w14:paraId="5C484CA4" w14:textId="77777777" w:rsidTr="009540F5">
        <w:tc>
          <w:tcPr>
            <w:tcW w:w="4234" w:type="dxa"/>
          </w:tcPr>
          <w:p w14:paraId="4BA93CFC" w14:textId="77777777" w:rsidR="004D68E0" w:rsidRPr="00781336" w:rsidRDefault="004D68E0" w:rsidP="00C00810">
            <w:pPr>
              <w:pStyle w:val="ListParagraph"/>
              <w:numPr>
                <w:ilvl w:val="0"/>
                <w:numId w:val="9"/>
              </w:numPr>
              <w:tabs>
                <w:tab w:val="clear" w:pos="284"/>
              </w:tabs>
              <w:spacing w:line="360" w:lineRule="auto"/>
              <w:rPr>
                <w:sz w:val="22"/>
                <w:szCs w:val="22"/>
              </w:rPr>
            </w:pPr>
            <w:r w:rsidRPr="00781336">
              <w:rPr>
                <w:sz w:val="22"/>
                <w:szCs w:val="22"/>
              </w:rPr>
              <w:t>Aliquot of unknown taken (mL)</w:t>
            </w:r>
          </w:p>
        </w:tc>
        <w:tc>
          <w:tcPr>
            <w:tcW w:w="4062" w:type="dxa"/>
            <w:gridSpan w:val="4"/>
          </w:tcPr>
          <w:p w14:paraId="74582447" w14:textId="77777777" w:rsidR="004D68E0" w:rsidRPr="00781336" w:rsidRDefault="009540F5" w:rsidP="009540F5">
            <w:pPr>
              <w:pStyle w:val="ListParagraph"/>
              <w:spacing w:line="360" w:lineRule="auto"/>
              <w:ind w:left="0"/>
              <w:rPr>
                <w:color w:val="FF0000"/>
                <w:sz w:val="22"/>
                <w:szCs w:val="22"/>
              </w:rPr>
            </w:pPr>
            <w:r w:rsidRPr="00781336">
              <w:rPr>
                <w:color w:val="FF0000"/>
                <w:sz w:val="22"/>
                <w:szCs w:val="22"/>
              </w:rPr>
              <w:t>25 mL</w:t>
            </w:r>
          </w:p>
        </w:tc>
      </w:tr>
      <w:tr w:rsidR="004D68E0" w:rsidRPr="00781336" w14:paraId="7F80DA6D" w14:textId="77777777" w:rsidTr="009540F5">
        <w:tc>
          <w:tcPr>
            <w:tcW w:w="4234" w:type="dxa"/>
          </w:tcPr>
          <w:p w14:paraId="518D314B" w14:textId="77777777" w:rsidR="004D68E0" w:rsidRPr="00781336" w:rsidRDefault="004D68E0" w:rsidP="00C00810">
            <w:pPr>
              <w:pStyle w:val="ListParagraph"/>
              <w:numPr>
                <w:ilvl w:val="0"/>
                <w:numId w:val="9"/>
              </w:numPr>
              <w:tabs>
                <w:tab w:val="clear" w:pos="284"/>
              </w:tabs>
              <w:spacing w:line="360" w:lineRule="auto"/>
              <w:rPr>
                <w:sz w:val="22"/>
                <w:szCs w:val="22"/>
              </w:rPr>
            </w:pPr>
            <w:r w:rsidRPr="00781336">
              <w:rPr>
                <w:sz w:val="22"/>
                <w:szCs w:val="22"/>
              </w:rPr>
              <w:t>Volume of titrant  (secondary standard) (mL)</w:t>
            </w:r>
          </w:p>
        </w:tc>
        <w:tc>
          <w:tcPr>
            <w:tcW w:w="1015" w:type="dxa"/>
          </w:tcPr>
          <w:p w14:paraId="4E7B0C1E" w14:textId="77777777" w:rsidR="004D68E0" w:rsidRPr="00781336" w:rsidRDefault="009540F5" w:rsidP="009540F5">
            <w:pPr>
              <w:pStyle w:val="ListParagraph"/>
              <w:spacing w:line="360" w:lineRule="auto"/>
              <w:ind w:left="0"/>
              <w:rPr>
                <w:color w:val="FF0000"/>
                <w:sz w:val="22"/>
                <w:szCs w:val="22"/>
              </w:rPr>
            </w:pPr>
            <w:r w:rsidRPr="00781336">
              <w:rPr>
                <w:color w:val="FF0000"/>
                <w:sz w:val="22"/>
                <w:szCs w:val="22"/>
              </w:rPr>
              <w:t>32.5</w:t>
            </w:r>
          </w:p>
        </w:tc>
        <w:tc>
          <w:tcPr>
            <w:tcW w:w="1016" w:type="dxa"/>
          </w:tcPr>
          <w:p w14:paraId="4FB48762" w14:textId="77777777" w:rsidR="004D68E0" w:rsidRPr="00781336" w:rsidRDefault="009540F5" w:rsidP="009540F5">
            <w:pPr>
              <w:pStyle w:val="ListParagraph"/>
              <w:spacing w:line="360" w:lineRule="auto"/>
              <w:ind w:left="0"/>
              <w:rPr>
                <w:color w:val="FF0000"/>
                <w:sz w:val="22"/>
                <w:szCs w:val="22"/>
              </w:rPr>
            </w:pPr>
            <w:r w:rsidRPr="00781336">
              <w:rPr>
                <w:color w:val="FF0000"/>
                <w:sz w:val="22"/>
                <w:szCs w:val="22"/>
              </w:rPr>
              <w:t>32.6</w:t>
            </w:r>
          </w:p>
        </w:tc>
        <w:tc>
          <w:tcPr>
            <w:tcW w:w="1015" w:type="dxa"/>
          </w:tcPr>
          <w:p w14:paraId="440C03D2" w14:textId="77777777" w:rsidR="004D68E0" w:rsidRPr="00781336" w:rsidRDefault="009540F5" w:rsidP="009540F5">
            <w:pPr>
              <w:pStyle w:val="ListParagraph"/>
              <w:spacing w:line="360" w:lineRule="auto"/>
              <w:ind w:left="0"/>
              <w:rPr>
                <w:color w:val="FF0000"/>
                <w:sz w:val="22"/>
                <w:szCs w:val="22"/>
              </w:rPr>
            </w:pPr>
            <w:r w:rsidRPr="00781336">
              <w:rPr>
                <w:color w:val="FF0000"/>
                <w:sz w:val="22"/>
                <w:szCs w:val="22"/>
              </w:rPr>
              <w:t>32.6</w:t>
            </w:r>
          </w:p>
        </w:tc>
        <w:tc>
          <w:tcPr>
            <w:tcW w:w="1016" w:type="dxa"/>
          </w:tcPr>
          <w:p w14:paraId="23DE523C" w14:textId="77777777" w:rsidR="004D68E0" w:rsidRPr="00781336" w:rsidRDefault="004D68E0" w:rsidP="009540F5">
            <w:pPr>
              <w:pStyle w:val="ListParagraph"/>
              <w:spacing w:line="360" w:lineRule="auto"/>
              <w:ind w:left="0"/>
              <w:rPr>
                <w:sz w:val="22"/>
                <w:szCs w:val="22"/>
              </w:rPr>
            </w:pPr>
          </w:p>
        </w:tc>
      </w:tr>
      <w:tr w:rsidR="004D68E0" w:rsidRPr="00781336" w14:paraId="62B3B7AA" w14:textId="77777777" w:rsidTr="009540F5">
        <w:tc>
          <w:tcPr>
            <w:tcW w:w="4234" w:type="dxa"/>
          </w:tcPr>
          <w:p w14:paraId="7BC4A920" w14:textId="77777777" w:rsidR="004D68E0" w:rsidRPr="00781336" w:rsidRDefault="004D68E0" w:rsidP="00C00810">
            <w:pPr>
              <w:pStyle w:val="ListParagraph"/>
              <w:numPr>
                <w:ilvl w:val="0"/>
                <w:numId w:val="9"/>
              </w:numPr>
              <w:tabs>
                <w:tab w:val="clear" w:pos="284"/>
              </w:tabs>
              <w:spacing w:line="360" w:lineRule="auto"/>
              <w:rPr>
                <w:sz w:val="22"/>
                <w:szCs w:val="22"/>
              </w:rPr>
            </w:pPr>
            <w:r w:rsidRPr="00781336">
              <w:rPr>
                <w:sz w:val="22"/>
                <w:szCs w:val="22"/>
              </w:rPr>
              <w:t>Relative precision (%)</w:t>
            </w:r>
          </w:p>
        </w:tc>
        <w:tc>
          <w:tcPr>
            <w:tcW w:w="4062" w:type="dxa"/>
            <w:gridSpan w:val="4"/>
          </w:tcPr>
          <w:p w14:paraId="2C17E538" w14:textId="77777777" w:rsidR="004D68E0" w:rsidRPr="00781336" w:rsidRDefault="00104268" w:rsidP="009540F5">
            <w:pPr>
              <w:pStyle w:val="ListParagraph"/>
              <w:spacing w:line="360" w:lineRule="auto"/>
              <w:ind w:left="0"/>
              <w:rPr>
                <w:sz w:val="22"/>
                <w:szCs w:val="22"/>
              </w:rPr>
            </w:pPr>
            <w:r w:rsidRPr="00781336">
              <w:rPr>
                <w:color w:val="FF0000"/>
                <w:sz w:val="22"/>
                <w:szCs w:val="22"/>
              </w:rPr>
              <w:t>0.15%</w:t>
            </w:r>
          </w:p>
        </w:tc>
      </w:tr>
      <w:tr w:rsidR="004D68E0" w:rsidRPr="00781336" w14:paraId="2D805BF8" w14:textId="77777777" w:rsidTr="009540F5">
        <w:tc>
          <w:tcPr>
            <w:tcW w:w="4234" w:type="dxa"/>
          </w:tcPr>
          <w:p w14:paraId="31783D81" w14:textId="77777777" w:rsidR="004D68E0" w:rsidRPr="00781336" w:rsidRDefault="004D68E0" w:rsidP="00C00810">
            <w:pPr>
              <w:pStyle w:val="ListParagraph"/>
              <w:numPr>
                <w:ilvl w:val="0"/>
                <w:numId w:val="9"/>
              </w:numPr>
              <w:tabs>
                <w:tab w:val="clear" w:pos="284"/>
              </w:tabs>
              <w:spacing w:line="360" w:lineRule="auto"/>
              <w:rPr>
                <w:sz w:val="22"/>
                <w:szCs w:val="22"/>
              </w:rPr>
            </w:pPr>
            <w:r w:rsidRPr="00781336">
              <w:rPr>
                <w:sz w:val="22"/>
                <w:szCs w:val="22"/>
              </w:rPr>
              <w:lastRenderedPageBreak/>
              <w:t>Concentration of unknown</w:t>
            </w:r>
          </w:p>
        </w:tc>
        <w:tc>
          <w:tcPr>
            <w:tcW w:w="4062" w:type="dxa"/>
            <w:gridSpan w:val="4"/>
          </w:tcPr>
          <w:p w14:paraId="0816F8D6" w14:textId="77777777" w:rsidR="004D68E0" w:rsidRPr="00781336" w:rsidRDefault="00104268" w:rsidP="009540F5">
            <w:pPr>
              <w:pStyle w:val="ListParagraph"/>
              <w:spacing w:line="360" w:lineRule="auto"/>
              <w:ind w:left="0"/>
              <w:rPr>
                <w:sz w:val="22"/>
                <w:szCs w:val="22"/>
              </w:rPr>
            </w:pPr>
            <w:r w:rsidRPr="00781336">
              <w:rPr>
                <w:color w:val="FF0000"/>
                <w:sz w:val="22"/>
                <w:szCs w:val="22"/>
              </w:rPr>
              <w:t>31.2 %</w:t>
            </w:r>
          </w:p>
        </w:tc>
      </w:tr>
    </w:tbl>
    <w:p w14:paraId="52E56223" w14:textId="77777777" w:rsidR="004D68E0" w:rsidRPr="00781336" w:rsidRDefault="004D68E0" w:rsidP="004D68E0">
      <w:pPr>
        <w:spacing w:line="360" w:lineRule="auto"/>
        <w:rPr>
          <w:b/>
          <w:sz w:val="22"/>
          <w:szCs w:val="22"/>
        </w:rPr>
      </w:pPr>
    </w:p>
    <w:p w14:paraId="5043CB0F" w14:textId="77777777" w:rsidR="004D68E0" w:rsidRPr="00781336" w:rsidRDefault="004D68E0" w:rsidP="004D68E0">
      <w:pPr>
        <w:spacing w:line="360" w:lineRule="auto"/>
        <w:rPr>
          <w:b/>
          <w:sz w:val="22"/>
          <w:szCs w:val="22"/>
        </w:rPr>
      </w:pPr>
    </w:p>
    <w:p w14:paraId="5BDD5B20" w14:textId="77777777" w:rsidR="004D68E0" w:rsidRPr="00781336" w:rsidRDefault="004D68E0" w:rsidP="00C00810">
      <w:pPr>
        <w:pStyle w:val="ListParagraph"/>
        <w:numPr>
          <w:ilvl w:val="0"/>
          <w:numId w:val="10"/>
        </w:numPr>
        <w:tabs>
          <w:tab w:val="clear" w:pos="284"/>
        </w:tabs>
        <w:spacing w:line="360" w:lineRule="auto"/>
        <w:rPr>
          <w:b/>
          <w:sz w:val="22"/>
          <w:szCs w:val="22"/>
        </w:rPr>
      </w:pPr>
      <w:r w:rsidRPr="00781336">
        <w:rPr>
          <w:b/>
          <w:sz w:val="22"/>
          <w:szCs w:val="22"/>
        </w:rPr>
        <w:t>Solution Monitoring</w:t>
      </w:r>
    </w:p>
    <w:tbl>
      <w:tblPr>
        <w:tblStyle w:val="TableGrid"/>
        <w:tblW w:w="0" w:type="auto"/>
        <w:tblInd w:w="720" w:type="dxa"/>
        <w:tblLook w:val="04A0" w:firstRow="1" w:lastRow="0" w:firstColumn="1" w:lastColumn="0" w:noHBand="0" w:noVBand="1"/>
      </w:tblPr>
      <w:tblGrid>
        <w:gridCol w:w="1827"/>
        <w:gridCol w:w="2156"/>
        <w:gridCol w:w="2156"/>
        <w:gridCol w:w="1078"/>
        <w:gridCol w:w="1079"/>
      </w:tblGrid>
      <w:tr w:rsidR="004D68E0" w:rsidRPr="00781336" w14:paraId="718637C6" w14:textId="77777777" w:rsidTr="009540F5">
        <w:trPr>
          <w:cnfStyle w:val="100000000000" w:firstRow="1" w:lastRow="0" w:firstColumn="0" w:lastColumn="0" w:oddVBand="0" w:evenVBand="0" w:oddHBand="0" w:evenHBand="0" w:firstRowFirstColumn="0" w:firstRowLastColumn="0" w:lastRowFirstColumn="0" w:lastRowLastColumn="0"/>
        </w:trPr>
        <w:tc>
          <w:tcPr>
            <w:tcW w:w="1827" w:type="dxa"/>
            <w:shd w:val="clear" w:color="auto" w:fill="0070C0"/>
          </w:tcPr>
          <w:p w14:paraId="6A7592F0" w14:textId="77777777" w:rsidR="004D68E0" w:rsidRPr="00781336" w:rsidRDefault="004D68E0" w:rsidP="009540F5">
            <w:pPr>
              <w:pStyle w:val="ListParagraph"/>
              <w:ind w:left="0"/>
              <w:jc w:val="center"/>
              <w:rPr>
                <w:b w:val="0"/>
                <w:sz w:val="22"/>
                <w:szCs w:val="22"/>
              </w:rPr>
            </w:pPr>
            <w:r w:rsidRPr="00781336">
              <w:rPr>
                <w:sz w:val="22"/>
                <w:szCs w:val="22"/>
              </w:rPr>
              <w:t>Check</w:t>
            </w:r>
          </w:p>
        </w:tc>
        <w:tc>
          <w:tcPr>
            <w:tcW w:w="2156" w:type="dxa"/>
            <w:shd w:val="clear" w:color="auto" w:fill="0070C0"/>
          </w:tcPr>
          <w:p w14:paraId="03ECBF3B" w14:textId="77777777" w:rsidR="004D68E0" w:rsidRPr="00781336" w:rsidRDefault="004D68E0" w:rsidP="009540F5">
            <w:pPr>
              <w:pStyle w:val="ListParagraph"/>
              <w:ind w:left="0"/>
              <w:jc w:val="center"/>
              <w:rPr>
                <w:b w:val="0"/>
                <w:sz w:val="22"/>
                <w:szCs w:val="22"/>
              </w:rPr>
            </w:pPr>
            <w:r w:rsidRPr="00781336">
              <w:rPr>
                <w:sz w:val="22"/>
                <w:szCs w:val="22"/>
              </w:rPr>
              <w:t>Solution</w:t>
            </w:r>
          </w:p>
        </w:tc>
        <w:tc>
          <w:tcPr>
            <w:tcW w:w="2156" w:type="dxa"/>
            <w:shd w:val="clear" w:color="auto" w:fill="0070C0"/>
          </w:tcPr>
          <w:p w14:paraId="21D1F460" w14:textId="77777777" w:rsidR="004D68E0" w:rsidRPr="00781336" w:rsidRDefault="004D68E0" w:rsidP="009540F5">
            <w:pPr>
              <w:pStyle w:val="ListParagraph"/>
              <w:ind w:left="0"/>
              <w:jc w:val="center"/>
              <w:rPr>
                <w:b w:val="0"/>
                <w:sz w:val="22"/>
                <w:szCs w:val="22"/>
              </w:rPr>
            </w:pPr>
            <w:r w:rsidRPr="00781336">
              <w:rPr>
                <w:sz w:val="22"/>
                <w:szCs w:val="22"/>
              </w:rPr>
              <w:t>Solution</w:t>
            </w:r>
          </w:p>
        </w:tc>
        <w:tc>
          <w:tcPr>
            <w:tcW w:w="2157" w:type="dxa"/>
            <w:gridSpan w:val="2"/>
            <w:shd w:val="clear" w:color="auto" w:fill="0070C0"/>
          </w:tcPr>
          <w:p w14:paraId="4E87217F" w14:textId="77777777" w:rsidR="004D68E0" w:rsidRPr="00781336" w:rsidRDefault="004D68E0" w:rsidP="009540F5">
            <w:pPr>
              <w:pStyle w:val="ListParagraph"/>
              <w:ind w:left="0"/>
              <w:jc w:val="center"/>
              <w:rPr>
                <w:b w:val="0"/>
                <w:sz w:val="22"/>
                <w:szCs w:val="22"/>
              </w:rPr>
            </w:pPr>
            <w:r w:rsidRPr="00781336">
              <w:rPr>
                <w:sz w:val="22"/>
                <w:szCs w:val="22"/>
              </w:rPr>
              <w:t>Solution</w:t>
            </w:r>
          </w:p>
        </w:tc>
      </w:tr>
      <w:tr w:rsidR="007B040F" w:rsidRPr="00781336" w14:paraId="6C167AAD" w14:textId="77777777" w:rsidTr="009540F5">
        <w:tc>
          <w:tcPr>
            <w:tcW w:w="1827" w:type="dxa"/>
            <w:shd w:val="clear" w:color="auto" w:fill="0070C0"/>
          </w:tcPr>
          <w:p w14:paraId="07459315" w14:textId="77777777" w:rsidR="007B040F" w:rsidRPr="00781336" w:rsidRDefault="007B040F" w:rsidP="007B040F">
            <w:pPr>
              <w:pStyle w:val="ListParagraph"/>
              <w:ind w:left="0"/>
              <w:jc w:val="center"/>
              <w:rPr>
                <w:b/>
                <w:color w:val="FFFFFF" w:themeColor="background1"/>
                <w:sz w:val="22"/>
                <w:szCs w:val="22"/>
              </w:rPr>
            </w:pPr>
          </w:p>
        </w:tc>
        <w:tc>
          <w:tcPr>
            <w:tcW w:w="2156" w:type="dxa"/>
            <w:shd w:val="clear" w:color="auto" w:fill="auto"/>
          </w:tcPr>
          <w:p w14:paraId="4CE04892" w14:textId="77777777" w:rsidR="007B040F" w:rsidRPr="00781336" w:rsidRDefault="007B040F" w:rsidP="007B040F">
            <w:pPr>
              <w:pStyle w:val="ListParagraph"/>
              <w:ind w:left="0"/>
              <w:jc w:val="center"/>
              <w:rPr>
                <w:b/>
                <w:color w:val="FF0000"/>
                <w:sz w:val="22"/>
                <w:szCs w:val="22"/>
              </w:rPr>
            </w:pPr>
            <w:r w:rsidRPr="00781336">
              <w:rPr>
                <w:b/>
                <w:color w:val="FF0000"/>
                <w:sz w:val="22"/>
                <w:szCs w:val="22"/>
              </w:rPr>
              <w:t>Silver nitrate</w:t>
            </w:r>
          </w:p>
        </w:tc>
        <w:tc>
          <w:tcPr>
            <w:tcW w:w="2156" w:type="dxa"/>
            <w:shd w:val="clear" w:color="auto" w:fill="auto"/>
          </w:tcPr>
          <w:p w14:paraId="2903443F" w14:textId="77777777" w:rsidR="007B040F" w:rsidRPr="00781336" w:rsidRDefault="007B040F" w:rsidP="007B040F">
            <w:pPr>
              <w:pStyle w:val="ListParagraph"/>
              <w:ind w:left="0"/>
              <w:jc w:val="center"/>
              <w:rPr>
                <w:b/>
                <w:color w:val="FFFFFF" w:themeColor="background1"/>
                <w:sz w:val="22"/>
                <w:szCs w:val="22"/>
              </w:rPr>
            </w:pPr>
            <w:r w:rsidRPr="00781336">
              <w:rPr>
                <w:b/>
                <w:color w:val="FF0000"/>
                <w:sz w:val="22"/>
                <w:szCs w:val="22"/>
              </w:rPr>
              <w:t>Starch solution</w:t>
            </w:r>
          </w:p>
        </w:tc>
        <w:tc>
          <w:tcPr>
            <w:tcW w:w="2157" w:type="dxa"/>
            <w:gridSpan w:val="2"/>
            <w:shd w:val="clear" w:color="auto" w:fill="auto"/>
          </w:tcPr>
          <w:p w14:paraId="500E327A" w14:textId="77777777" w:rsidR="007B040F" w:rsidRPr="00781336" w:rsidRDefault="007B040F" w:rsidP="007B040F">
            <w:pPr>
              <w:pStyle w:val="ListParagraph"/>
              <w:ind w:left="0"/>
              <w:jc w:val="center"/>
              <w:rPr>
                <w:b/>
                <w:color w:val="FFFFFF" w:themeColor="background1"/>
                <w:sz w:val="22"/>
                <w:szCs w:val="22"/>
              </w:rPr>
            </w:pPr>
            <w:r w:rsidRPr="00781336">
              <w:rPr>
                <w:b/>
                <w:color w:val="FF0000"/>
                <w:sz w:val="22"/>
                <w:szCs w:val="22"/>
              </w:rPr>
              <w:t>Sodium hydroxide</w:t>
            </w:r>
          </w:p>
        </w:tc>
      </w:tr>
      <w:tr w:rsidR="007B040F" w:rsidRPr="00781336" w14:paraId="28BD5E5A" w14:textId="77777777" w:rsidTr="00AD5E7F">
        <w:tc>
          <w:tcPr>
            <w:tcW w:w="1827" w:type="dxa"/>
            <w:shd w:val="clear" w:color="auto" w:fill="0070C0"/>
          </w:tcPr>
          <w:p w14:paraId="6537F28F" w14:textId="77777777" w:rsidR="007B040F" w:rsidRPr="00781336" w:rsidRDefault="007B040F" w:rsidP="007B040F">
            <w:pPr>
              <w:spacing w:after="200" w:line="276" w:lineRule="auto"/>
              <w:rPr>
                <w:sz w:val="22"/>
                <w:szCs w:val="22"/>
              </w:rPr>
            </w:pPr>
          </w:p>
        </w:tc>
        <w:tc>
          <w:tcPr>
            <w:tcW w:w="2156" w:type="dxa"/>
            <w:shd w:val="clear" w:color="auto" w:fill="0070C0"/>
          </w:tcPr>
          <w:p w14:paraId="73AF971C" w14:textId="77777777" w:rsidR="007B040F" w:rsidRPr="00781336" w:rsidRDefault="007B040F" w:rsidP="007B040F">
            <w:pPr>
              <w:spacing w:after="200" w:line="276" w:lineRule="auto"/>
              <w:jc w:val="center"/>
              <w:rPr>
                <w:b/>
                <w:color w:val="FFFFFF" w:themeColor="background1"/>
                <w:sz w:val="22"/>
                <w:szCs w:val="22"/>
              </w:rPr>
            </w:pPr>
            <w:r w:rsidRPr="00781336">
              <w:rPr>
                <w:b/>
                <w:color w:val="FFFFFF" w:themeColor="background1"/>
                <w:sz w:val="22"/>
                <w:szCs w:val="22"/>
              </w:rPr>
              <w:t>Observation</w:t>
            </w:r>
          </w:p>
        </w:tc>
        <w:tc>
          <w:tcPr>
            <w:tcW w:w="2156" w:type="dxa"/>
            <w:shd w:val="clear" w:color="auto" w:fill="0070C0"/>
          </w:tcPr>
          <w:p w14:paraId="3647E5E9" w14:textId="77777777" w:rsidR="007B040F" w:rsidRPr="00781336" w:rsidRDefault="007B040F" w:rsidP="007B040F">
            <w:pPr>
              <w:spacing w:after="200" w:line="276" w:lineRule="auto"/>
              <w:jc w:val="center"/>
              <w:rPr>
                <w:b/>
                <w:color w:val="FFFFFF" w:themeColor="background1"/>
                <w:sz w:val="22"/>
                <w:szCs w:val="22"/>
              </w:rPr>
            </w:pPr>
            <w:r w:rsidRPr="00781336">
              <w:rPr>
                <w:b/>
                <w:color w:val="FFFFFF" w:themeColor="background1"/>
                <w:sz w:val="22"/>
                <w:szCs w:val="22"/>
              </w:rPr>
              <w:t>Observation</w:t>
            </w:r>
          </w:p>
        </w:tc>
        <w:tc>
          <w:tcPr>
            <w:tcW w:w="2157" w:type="dxa"/>
            <w:gridSpan w:val="2"/>
            <w:shd w:val="clear" w:color="auto" w:fill="0070C0"/>
          </w:tcPr>
          <w:p w14:paraId="632615B5" w14:textId="77777777" w:rsidR="007B040F" w:rsidRPr="00781336" w:rsidRDefault="007B040F" w:rsidP="007B040F">
            <w:pPr>
              <w:spacing w:after="200" w:line="276" w:lineRule="auto"/>
              <w:jc w:val="center"/>
              <w:rPr>
                <w:b/>
                <w:color w:val="FFFFFF" w:themeColor="background1"/>
                <w:sz w:val="22"/>
                <w:szCs w:val="22"/>
              </w:rPr>
            </w:pPr>
            <w:r w:rsidRPr="00781336">
              <w:rPr>
                <w:b/>
                <w:color w:val="FFFFFF" w:themeColor="background1"/>
                <w:sz w:val="22"/>
                <w:szCs w:val="22"/>
              </w:rPr>
              <w:t>Observation</w:t>
            </w:r>
          </w:p>
        </w:tc>
      </w:tr>
      <w:tr w:rsidR="007B040F" w:rsidRPr="00781336" w14:paraId="603FBEE4" w14:textId="77777777" w:rsidTr="00AD5E7F">
        <w:tc>
          <w:tcPr>
            <w:tcW w:w="1827" w:type="dxa"/>
          </w:tcPr>
          <w:p w14:paraId="23565BA0" w14:textId="77777777" w:rsidR="007B040F" w:rsidRPr="00781336" w:rsidRDefault="007B040F" w:rsidP="007B040F">
            <w:pPr>
              <w:spacing w:after="200" w:line="276" w:lineRule="auto"/>
              <w:rPr>
                <w:sz w:val="22"/>
                <w:szCs w:val="22"/>
              </w:rPr>
            </w:pPr>
            <w:r w:rsidRPr="00781336">
              <w:rPr>
                <w:sz w:val="22"/>
                <w:szCs w:val="22"/>
              </w:rPr>
              <w:t>Turbidity</w:t>
            </w:r>
          </w:p>
        </w:tc>
        <w:tc>
          <w:tcPr>
            <w:tcW w:w="2156" w:type="dxa"/>
          </w:tcPr>
          <w:p w14:paraId="2A6BAA86" w14:textId="77777777" w:rsidR="007B040F" w:rsidRPr="00781336" w:rsidRDefault="007B040F" w:rsidP="007B040F">
            <w:pPr>
              <w:spacing w:after="200" w:line="276" w:lineRule="auto"/>
              <w:rPr>
                <w:sz w:val="22"/>
                <w:szCs w:val="22"/>
              </w:rPr>
            </w:pPr>
            <w:r w:rsidRPr="00781336">
              <w:rPr>
                <w:color w:val="FF0000"/>
                <w:sz w:val="22"/>
                <w:szCs w:val="22"/>
              </w:rPr>
              <w:t>cloudy</w:t>
            </w:r>
          </w:p>
        </w:tc>
        <w:tc>
          <w:tcPr>
            <w:tcW w:w="2156" w:type="dxa"/>
            <w:shd w:val="clear" w:color="auto" w:fill="auto"/>
          </w:tcPr>
          <w:p w14:paraId="66827C04" w14:textId="77777777" w:rsidR="007B040F" w:rsidRPr="00781336" w:rsidRDefault="00AD5E7F" w:rsidP="007B040F">
            <w:pPr>
              <w:pStyle w:val="ListParagraph"/>
              <w:ind w:left="0"/>
              <w:rPr>
                <w:color w:val="FF0000"/>
                <w:sz w:val="22"/>
                <w:szCs w:val="22"/>
              </w:rPr>
            </w:pPr>
            <w:r w:rsidRPr="00781336">
              <w:rPr>
                <w:color w:val="FF0000"/>
                <w:sz w:val="22"/>
                <w:szCs w:val="22"/>
              </w:rPr>
              <w:t>Normal appearance</w:t>
            </w:r>
          </w:p>
        </w:tc>
        <w:tc>
          <w:tcPr>
            <w:tcW w:w="2157" w:type="dxa"/>
            <w:gridSpan w:val="2"/>
            <w:shd w:val="clear" w:color="auto" w:fill="auto"/>
          </w:tcPr>
          <w:p w14:paraId="6B3F4D11" w14:textId="77777777" w:rsidR="007B040F" w:rsidRPr="00781336" w:rsidRDefault="007B040F" w:rsidP="007B040F">
            <w:pPr>
              <w:pStyle w:val="ListParagraph"/>
              <w:ind w:left="0"/>
              <w:rPr>
                <w:color w:val="FF0000"/>
                <w:sz w:val="22"/>
                <w:szCs w:val="22"/>
              </w:rPr>
            </w:pPr>
            <w:r w:rsidRPr="00781336">
              <w:rPr>
                <w:color w:val="FF0000"/>
                <w:sz w:val="22"/>
                <w:szCs w:val="22"/>
              </w:rPr>
              <w:t>ok</w:t>
            </w:r>
          </w:p>
        </w:tc>
      </w:tr>
      <w:tr w:rsidR="007B040F" w:rsidRPr="00781336" w14:paraId="11D497BF" w14:textId="77777777" w:rsidTr="00B13A50">
        <w:tc>
          <w:tcPr>
            <w:tcW w:w="1827" w:type="dxa"/>
          </w:tcPr>
          <w:p w14:paraId="34C01CCE" w14:textId="77777777" w:rsidR="007B040F" w:rsidRPr="00781336" w:rsidRDefault="007B040F" w:rsidP="007B040F">
            <w:pPr>
              <w:spacing w:after="200" w:line="276" w:lineRule="auto"/>
              <w:rPr>
                <w:sz w:val="22"/>
                <w:szCs w:val="22"/>
              </w:rPr>
            </w:pPr>
            <w:r w:rsidRPr="00781336">
              <w:rPr>
                <w:sz w:val="22"/>
                <w:szCs w:val="22"/>
              </w:rPr>
              <w:t>Deposits</w:t>
            </w:r>
          </w:p>
        </w:tc>
        <w:tc>
          <w:tcPr>
            <w:tcW w:w="2156" w:type="dxa"/>
          </w:tcPr>
          <w:p w14:paraId="63CD5941" w14:textId="77777777" w:rsidR="007B040F" w:rsidRPr="00781336" w:rsidRDefault="007B040F" w:rsidP="007B040F">
            <w:pPr>
              <w:spacing w:after="200" w:line="276" w:lineRule="auto"/>
              <w:rPr>
                <w:sz w:val="22"/>
                <w:szCs w:val="22"/>
              </w:rPr>
            </w:pPr>
            <w:r w:rsidRPr="00781336">
              <w:rPr>
                <w:color w:val="FF0000"/>
                <w:sz w:val="22"/>
                <w:szCs w:val="22"/>
              </w:rPr>
              <w:t>none</w:t>
            </w:r>
          </w:p>
        </w:tc>
        <w:tc>
          <w:tcPr>
            <w:tcW w:w="2156" w:type="dxa"/>
            <w:shd w:val="clear" w:color="auto" w:fill="auto"/>
          </w:tcPr>
          <w:p w14:paraId="14E7FFA6" w14:textId="77777777" w:rsidR="007B040F" w:rsidRPr="00781336" w:rsidRDefault="00AD5E7F" w:rsidP="007B040F">
            <w:pPr>
              <w:pStyle w:val="ListParagraph"/>
              <w:ind w:left="0"/>
              <w:rPr>
                <w:color w:val="FF0000"/>
                <w:sz w:val="22"/>
                <w:szCs w:val="22"/>
              </w:rPr>
            </w:pPr>
            <w:r w:rsidRPr="00781336">
              <w:rPr>
                <w:color w:val="FF0000"/>
                <w:sz w:val="22"/>
                <w:szCs w:val="22"/>
              </w:rPr>
              <w:t>none</w:t>
            </w:r>
          </w:p>
        </w:tc>
        <w:tc>
          <w:tcPr>
            <w:tcW w:w="1078" w:type="dxa"/>
            <w:tcBorders>
              <w:right w:val="nil"/>
            </w:tcBorders>
            <w:shd w:val="clear" w:color="auto" w:fill="auto"/>
          </w:tcPr>
          <w:p w14:paraId="1BF1AC05" w14:textId="77777777" w:rsidR="007B040F" w:rsidRPr="00781336" w:rsidRDefault="007B040F" w:rsidP="007B040F">
            <w:pPr>
              <w:pStyle w:val="ListParagraph"/>
              <w:ind w:left="0"/>
              <w:rPr>
                <w:color w:val="FF0000"/>
                <w:sz w:val="22"/>
                <w:szCs w:val="22"/>
              </w:rPr>
            </w:pPr>
            <w:r w:rsidRPr="00781336">
              <w:rPr>
                <w:color w:val="FF0000"/>
                <w:sz w:val="22"/>
                <w:szCs w:val="22"/>
              </w:rPr>
              <w:t>ok</w:t>
            </w:r>
          </w:p>
        </w:tc>
        <w:tc>
          <w:tcPr>
            <w:tcW w:w="1079" w:type="dxa"/>
            <w:tcBorders>
              <w:left w:val="nil"/>
            </w:tcBorders>
            <w:shd w:val="clear" w:color="auto" w:fill="auto"/>
          </w:tcPr>
          <w:p w14:paraId="6DFB9E20" w14:textId="77777777" w:rsidR="007B040F" w:rsidRPr="00781336" w:rsidRDefault="007B040F" w:rsidP="007B040F">
            <w:pPr>
              <w:pStyle w:val="ListParagraph"/>
              <w:ind w:left="0"/>
              <w:rPr>
                <w:color w:val="FF0000"/>
                <w:sz w:val="22"/>
                <w:szCs w:val="22"/>
              </w:rPr>
            </w:pPr>
          </w:p>
        </w:tc>
      </w:tr>
      <w:tr w:rsidR="007B040F" w:rsidRPr="00781336" w14:paraId="53A9A864" w14:textId="77777777" w:rsidTr="00AD5E7F">
        <w:tc>
          <w:tcPr>
            <w:tcW w:w="1827" w:type="dxa"/>
          </w:tcPr>
          <w:p w14:paraId="0A40FC5E" w14:textId="77777777" w:rsidR="007B040F" w:rsidRPr="00781336" w:rsidRDefault="007B040F" w:rsidP="007B040F">
            <w:pPr>
              <w:spacing w:after="200" w:line="276" w:lineRule="auto"/>
              <w:rPr>
                <w:sz w:val="22"/>
                <w:szCs w:val="22"/>
              </w:rPr>
            </w:pPr>
            <w:r w:rsidRPr="00781336">
              <w:rPr>
                <w:sz w:val="22"/>
                <w:szCs w:val="22"/>
              </w:rPr>
              <w:t>Crystallisation</w:t>
            </w:r>
          </w:p>
        </w:tc>
        <w:tc>
          <w:tcPr>
            <w:tcW w:w="2156" w:type="dxa"/>
          </w:tcPr>
          <w:p w14:paraId="6419E3D2" w14:textId="77777777" w:rsidR="007B040F" w:rsidRPr="00781336" w:rsidRDefault="007B040F" w:rsidP="007B040F">
            <w:pPr>
              <w:spacing w:after="200" w:line="276" w:lineRule="auto"/>
              <w:rPr>
                <w:sz w:val="22"/>
                <w:szCs w:val="22"/>
              </w:rPr>
            </w:pPr>
            <w:r w:rsidRPr="00781336">
              <w:rPr>
                <w:color w:val="FF0000"/>
                <w:sz w:val="22"/>
                <w:szCs w:val="22"/>
              </w:rPr>
              <w:t>none</w:t>
            </w:r>
          </w:p>
        </w:tc>
        <w:tc>
          <w:tcPr>
            <w:tcW w:w="2156" w:type="dxa"/>
            <w:shd w:val="clear" w:color="auto" w:fill="auto"/>
          </w:tcPr>
          <w:p w14:paraId="6CD4F927" w14:textId="77777777" w:rsidR="007B040F" w:rsidRPr="00781336" w:rsidRDefault="00AD5E7F" w:rsidP="007B040F">
            <w:pPr>
              <w:pStyle w:val="ListParagraph"/>
              <w:ind w:left="0"/>
              <w:rPr>
                <w:color w:val="FF0000"/>
                <w:sz w:val="22"/>
                <w:szCs w:val="22"/>
              </w:rPr>
            </w:pPr>
            <w:r w:rsidRPr="00781336">
              <w:rPr>
                <w:color w:val="FF0000"/>
                <w:sz w:val="22"/>
                <w:szCs w:val="22"/>
              </w:rPr>
              <w:t>none</w:t>
            </w:r>
          </w:p>
        </w:tc>
        <w:tc>
          <w:tcPr>
            <w:tcW w:w="2157" w:type="dxa"/>
            <w:gridSpan w:val="2"/>
            <w:shd w:val="clear" w:color="auto" w:fill="auto"/>
          </w:tcPr>
          <w:p w14:paraId="3944EC70" w14:textId="77777777" w:rsidR="007B040F" w:rsidRPr="00781336" w:rsidRDefault="007B040F" w:rsidP="007B040F">
            <w:pPr>
              <w:pStyle w:val="ListParagraph"/>
              <w:ind w:left="0"/>
              <w:rPr>
                <w:color w:val="FF0000"/>
                <w:sz w:val="22"/>
                <w:szCs w:val="22"/>
              </w:rPr>
            </w:pPr>
            <w:r w:rsidRPr="00781336">
              <w:rPr>
                <w:color w:val="FF0000"/>
                <w:sz w:val="22"/>
                <w:szCs w:val="22"/>
              </w:rPr>
              <w:t>ok</w:t>
            </w:r>
          </w:p>
        </w:tc>
      </w:tr>
      <w:tr w:rsidR="007B040F" w:rsidRPr="00781336" w14:paraId="1CDAA732" w14:textId="77777777" w:rsidTr="00AD5E7F">
        <w:tc>
          <w:tcPr>
            <w:tcW w:w="1827" w:type="dxa"/>
          </w:tcPr>
          <w:p w14:paraId="6F51204D" w14:textId="77777777" w:rsidR="007B040F" w:rsidRPr="00781336" w:rsidRDefault="007B040F" w:rsidP="007B040F">
            <w:pPr>
              <w:spacing w:after="200" w:line="276" w:lineRule="auto"/>
              <w:rPr>
                <w:sz w:val="22"/>
                <w:szCs w:val="22"/>
              </w:rPr>
            </w:pPr>
            <w:r w:rsidRPr="00781336">
              <w:rPr>
                <w:sz w:val="22"/>
                <w:szCs w:val="22"/>
              </w:rPr>
              <w:t>Colour change</w:t>
            </w:r>
          </w:p>
        </w:tc>
        <w:tc>
          <w:tcPr>
            <w:tcW w:w="2156" w:type="dxa"/>
          </w:tcPr>
          <w:p w14:paraId="33859129" w14:textId="77777777" w:rsidR="007B040F" w:rsidRPr="00781336" w:rsidRDefault="007B040F" w:rsidP="007B040F">
            <w:pPr>
              <w:spacing w:after="200" w:line="276" w:lineRule="auto"/>
              <w:rPr>
                <w:sz w:val="22"/>
                <w:szCs w:val="22"/>
              </w:rPr>
            </w:pPr>
            <w:r w:rsidRPr="00781336">
              <w:rPr>
                <w:color w:val="FF0000"/>
                <w:sz w:val="22"/>
                <w:szCs w:val="22"/>
              </w:rPr>
              <w:t>cloudy</w:t>
            </w:r>
          </w:p>
        </w:tc>
        <w:tc>
          <w:tcPr>
            <w:tcW w:w="2156" w:type="dxa"/>
            <w:shd w:val="clear" w:color="auto" w:fill="auto"/>
          </w:tcPr>
          <w:p w14:paraId="22BCA6E5" w14:textId="77777777" w:rsidR="007B040F" w:rsidRPr="00781336" w:rsidRDefault="00AD5E7F" w:rsidP="007B040F">
            <w:pPr>
              <w:pStyle w:val="ListParagraph"/>
              <w:ind w:left="0"/>
              <w:rPr>
                <w:color w:val="FF0000"/>
                <w:sz w:val="22"/>
                <w:szCs w:val="22"/>
              </w:rPr>
            </w:pPr>
            <w:r w:rsidRPr="00781336">
              <w:rPr>
                <w:color w:val="FF0000"/>
                <w:sz w:val="22"/>
                <w:szCs w:val="22"/>
              </w:rPr>
              <w:t>Milky as expected</w:t>
            </w:r>
          </w:p>
        </w:tc>
        <w:tc>
          <w:tcPr>
            <w:tcW w:w="2157" w:type="dxa"/>
            <w:gridSpan w:val="2"/>
            <w:shd w:val="clear" w:color="auto" w:fill="auto"/>
          </w:tcPr>
          <w:p w14:paraId="5F8E61AB" w14:textId="77777777" w:rsidR="007B040F" w:rsidRPr="00781336" w:rsidRDefault="007B040F" w:rsidP="007B040F">
            <w:pPr>
              <w:pStyle w:val="ListParagraph"/>
              <w:ind w:left="0"/>
              <w:rPr>
                <w:color w:val="FF0000"/>
                <w:sz w:val="22"/>
                <w:szCs w:val="22"/>
              </w:rPr>
            </w:pPr>
            <w:r w:rsidRPr="00781336">
              <w:rPr>
                <w:color w:val="FF0000"/>
                <w:sz w:val="22"/>
                <w:szCs w:val="22"/>
              </w:rPr>
              <w:t>ok</w:t>
            </w:r>
          </w:p>
        </w:tc>
      </w:tr>
      <w:tr w:rsidR="007B040F" w:rsidRPr="00781336" w14:paraId="57CBBFED" w14:textId="77777777" w:rsidTr="00AD5E7F">
        <w:tc>
          <w:tcPr>
            <w:tcW w:w="1827" w:type="dxa"/>
          </w:tcPr>
          <w:p w14:paraId="0D88D24C" w14:textId="77777777" w:rsidR="007B040F" w:rsidRPr="00781336" w:rsidRDefault="007B040F" w:rsidP="007B040F">
            <w:pPr>
              <w:pStyle w:val="ListParagraph"/>
              <w:ind w:left="0"/>
              <w:rPr>
                <w:sz w:val="22"/>
                <w:szCs w:val="22"/>
              </w:rPr>
            </w:pPr>
            <w:r w:rsidRPr="00781336">
              <w:rPr>
                <w:sz w:val="22"/>
                <w:szCs w:val="22"/>
              </w:rPr>
              <w:t>Expiry dates</w:t>
            </w:r>
          </w:p>
        </w:tc>
        <w:tc>
          <w:tcPr>
            <w:tcW w:w="2156" w:type="dxa"/>
          </w:tcPr>
          <w:p w14:paraId="146E8121" w14:textId="77777777" w:rsidR="007B040F" w:rsidRPr="00781336" w:rsidRDefault="007B040F" w:rsidP="007B040F">
            <w:pPr>
              <w:pStyle w:val="ListParagraph"/>
              <w:ind w:left="0"/>
              <w:rPr>
                <w:sz w:val="22"/>
                <w:szCs w:val="22"/>
              </w:rPr>
            </w:pPr>
            <w:r w:rsidRPr="00781336">
              <w:rPr>
                <w:color w:val="FF0000"/>
                <w:sz w:val="22"/>
                <w:szCs w:val="22"/>
              </w:rPr>
              <w:t>NA</w:t>
            </w:r>
          </w:p>
        </w:tc>
        <w:tc>
          <w:tcPr>
            <w:tcW w:w="2156" w:type="dxa"/>
            <w:shd w:val="clear" w:color="auto" w:fill="auto"/>
          </w:tcPr>
          <w:p w14:paraId="0D0A89A3" w14:textId="77777777" w:rsidR="007B040F" w:rsidRPr="00781336" w:rsidRDefault="007B040F" w:rsidP="007B040F">
            <w:pPr>
              <w:pStyle w:val="ListParagraph"/>
              <w:ind w:left="0"/>
              <w:rPr>
                <w:sz w:val="22"/>
                <w:szCs w:val="22"/>
              </w:rPr>
            </w:pPr>
            <w:r w:rsidRPr="00781336">
              <w:rPr>
                <w:color w:val="FF0000"/>
                <w:sz w:val="22"/>
                <w:szCs w:val="22"/>
              </w:rPr>
              <w:t>Out of date</w:t>
            </w:r>
          </w:p>
        </w:tc>
        <w:tc>
          <w:tcPr>
            <w:tcW w:w="2157" w:type="dxa"/>
            <w:gridSpan w:val="2"/>
            <w:shd w:val="clear" w:color="auto" w:fill="auto"/>
          </w:tcPr>
          <w:p w14:paraId="68F9DA86" w14:textId="77777777" w:rsidR="007B040F" w:rsidRPr="00781336" w:rsidRDefault="007B040F" w:rsidP="007B040F">
            <w:pPr>
              <w:pStyle w:val="ListParagraph"/>
              <w:ind w:left="0"/>
              <w:rPr>
                <w:color w:val="FF0000"/>
                <w:sz w:val="22"/>
                <w:szCs w:val="22"/>
              </w:rPr>
            </w:pPr>
            <w:r w:rsidRPr="00781336">
              <w:rPr>
                <w:color w:val="FF0000"/>
                <w:sz w:val="22"/>
                <w:szCs w:val="22"/>
              </w:rPr>
              <w:t>n/a</w:t>
            </w:r>
          </w:p>
        </w:tc>
      </w:tr>
      <w:tr w:rsidR="007B040F" w:rsidRPr="00781336" w14:paraId="600F8F30" w14:textId="77777777" w:rsidTr="00AD5E7F">
        <w:tc>
          <w:tcPr>
            <w:tcW w:w="1827" w:type="dxa"/>
          </w:tcPr>
          <w:p w14:paraId="67AC7CDD" w14:textId="77777777" w:rsidR="007B040F" w:rsidRPr="00781336" w:rsidRDefault="007B040F" w:rsidP="007B040F">
            <w:pPr>
              <w:pStyle w:val="ListParagraph"/>
              <w:ind w:left="0"/>
              <w:rPr>
                <w:sz w:val="22"/>
                <w:szCs w:val="22"/>
              </w:rPr>
            </w:pPr>
            <w:r w:rsidRPr="00781336">
              <w:rPr>
                <w:sz w:val="22"/>
                <w:szCs w:val="22"/>
              </w:rPr>
              <w:t>Other</w:t>
            </w:r>
          </w:p>
        </w:tc>
        <w:tc>
          <w:tcPr>
            <w:tcW w:w="2156" w:type="dxa"/>
          </w:tcPr>
          <w:p w14:paraId="62C2FD42" w14:textId="77777777" w:rsidR="007B040F" w:rsidRPr="00781336" w:rsidRDefault="007B040F" w:rsidP="007B040F">
            <w:pPr>
              <w:pStyle w:val="ListParagraph"/>
              <w:ind w:left="0"/>
              <w:rPr>
                <w:sz w:val="22"/>
                <w:szCs w:val="22"/>
              </w:rPr>
            </w:pPr>
            <w:r w:rsidRPr="00781336">
              <w:rPr>
                <w:color w:val="FF0000"/>
                <w:sz w:val="22"/>
                <w:szCs w:val="22"/>
              </w:rPr>
              <w:t>Not stored in brown bottle</w:t>
            </w:r>
          </w:p>
        </w:tc>
        <w:tc>
          <w:tcPr>
            <w:tcW w:w="2156" w:type="dxa"/>
            <w:shd w:val="clear" w:color="auto" w:fill="auto"/>
          </w:tcPr>
          <w:p w14:paraId="70DF9E56" w14:textId="77777777" w:rsidR="007B040F" w:rsidRPr="00781336" w:rsidRDefault="007B040F" w:rsidP="007B040F">
            <w:pPr>
              <w:pStyle w:val="ListParagraph"/>
              <w:ind w:left="0"/>
              <w:rPr>
                <w:sz w:val="22"/>
                <w:szCs w:val="22"/>
              </w:rPr>
            </w:pPr>
          </w:p>
        </w:tc>
        <w:tc>
          <w:tcPr>
            <w:tcW w:w="2157" w:type="dxa"/>
            <w:gridSpan w:val="2"/>
            <w:shd w:val="clear" w:color="auto" w:fill="auto"/>
          </w:tcPr>
          <w:p w14:paraId="44E871BC" w14:textId="77777777" w:rsidR="007B040F" w:rsidRPr="00781336" w:rsidRDefault="007B040F" w:rsidP="007B040F">
            <w:pPr>
              <w:pStyle w:val="ListParagraph"/>
              <w:ind w:left="0"/>
              <w:rPr>
                <w:color w:val="FF0000"/>
                <w:sz w:val="22"/>
                <w:szCs w:val="22"/>
              </w:rPr>
            </w:pPr>
          </w:p>
        </w:tc>
      </w:tr>
      <w:tr w:rsidR="007B040F" w:rsidRPr="00781336" w14:paraId="144A5D23" w14:textId="77777777" w:rsidTr="00AD5E7F">
        <w:tc>
          <w:tcPr>
            <w:tcW w:w="1827" w:type="dxa"/>
          </w:tcPr>
          <w:p w14:paraId="738610EB" w14:textId="77777777" w:rsidR="007B040F" w:rsidRPr="00781336" w:rsidRDefault="007B040F" w:rsidP="007B040F">
            <w:pPr>
              <w:pStyle w:val="ListParagraph"/>
              <w:ind w:left="0"/>
              <w:rPr>
                <w:sz w:val="22"/>
                <w:szCs w:val="22"/>
              </w:rPr>
            </w:pPr>
          </w:p>
        </w:tc>
        <w:tc>
          <w:tcPr>
            <w:tcW w:w="2156" w:type="dxa"/>
          </w:tcPr>
          <w:p w14:paraId="637805D2" w14:textId="77777777" w:rsidR="007B040F" w:rsidRPr="00781336" w:rsidRDefault="007B040F" w:rsidP="007B040F">
            <w:pPr>
              <w:pStyle w:val="ListParagraph"/>
              <w:ind w:left="0"/>
              <w:rPr>
                <w:sz w:val="22"/>
                <w:szCs w:val="22"/>
              </w:rPr>
            </w:pPr>
          </w:p>
        </w:tc>
        <w:tc>
          <w:tcPr>
            <w:tcW w:w="2156" w:type="dxa"/>
            <w:shd w:val="clear" w:color="auto" w:fill="auto"/>
          </w:tcPr>
          <w:p w14:paraId="463F29E8" w14:textId="77777777" w:rsidR="007B040F" w:rsidRPr="00781336" w:rsidRDefault="007B040F" w:rsidP="007B040F">
            <w:pPr>
              <w:pStyle w:val="ListParagraph"/>
              <w:ind w:left="0"/>
              <w:rPr>
                <w:sz w:val="22"/>
                <w:szCs w:val="22"/>
              </w:rPr>
            </w:pPr>
          </w:p>
        </w:tc>
        <w:tc>
          <w:tcPr>
            <w:tcW w:w="2157" w:type="dxa"/>
            <w:gridSpan w:val="2"/>
            <w:shd w:val="clear" w:color="auto" w:fill="auto"/>
          </w:tcPr>
          <w:p w14:paraId="3B7B4B86" w14:textId="77777777" w:rsidR="007B040F" w:rsidRPr="00781336" w:rsidRDefault="007B040F" w:rsidP="007B040F">
            <w:pPr>
              <w:pStyle w:val="ListParagraph"/>
              <w:ind w:left="0"/>
              <w:rPr>
                <w:sz w:val="22"/>
                <w:szCs w:val="22"/>
              </w:rPr>
            </w:pPr>
          </w:p>
        </w:tc>
      </w:tr>
    </w:tbl>
    <w:p w14:paraId="3A0FF5F2" w14:textId="77777777" w:rsidR="004D68E0" w:rsidRPr="00781336" w:rsidRDefault="004D68E0" w:rsidP="004D68E0">
      <w:pPr>
        <w:tabs>
          <w:tab w:val="clear" w:pos="284"/>
        </w:tabs>
        <w:spacing w:before="0" w:after="200" w:line="276" w:lineRule="auto"/>
        <w:rPr>
          <w:sz w:val="22"/>
          <w:szCs w:val="22"/>
        </w:rPr>
      </w:pPr>
    </w:p>
    <w:p w14:paraId="5630AD66" w14:textId="77777777" w:rsidR="004D68E0" w:rsidRPr="00781336" w:rsidRDefault="004D68E0" w:rsidP="004D68E0">
      <w:pPr>
        <w:tabs>
          <w:tab w:val="clear" w:pos="284"/>
        </w:tabs>
        <w:spacing w:before="0" w:after="200" w:line="276" w:lineRule="auto"/>
        <w:rPr>
          <w:sz w:val="22"/>
          <w:szCs w:val="22"/>
        </w:rPr>
      </w:pPr>
    </w:p>
    <w:p w14:paraId="21BB2CB7" w14:textId="77777777" w:rsidR="004D68E0" w:rsidRPr="00781336" w:rsidRDefault="004D68E0" w:rsidP="004D68E0">
      <w:pPr>
        <w:tabs>
          <w:tab w:val="clear" w:pos="284"/>
        </w:tabs>
        <w:spacing w:before="0" w:after="200" w:line="276" w:lineRule="auto"/>
        <w:rPr>
          <w:sz w:val="22"/>
          <w:szCs w:val="22"/>
        </w:rPr>
      </w:pPr>
      <w:r w:rsidRPr="00781336">
        <w:rPr>
          <w:sz w:val="22"/>
          <w:szCs w:val="22"/>
        </w:rPr>
        <w:t>Analyst comments:</w:t>
      </w:r>
    </w:p>
    <w:p w14:paraId="6A85BB9A" w14:textId="77777777" w:rsidR="004D68E0" w:rsidRPr="00781336" w:rsidRDefault="00AD5E7F" w:rsidP="004D68E0">
      <w:pPr>
        <w:tabs>
          <w:tab w:val="clear" w:pos="284"/>
        </w:tabs>
        <w:spacing w:before="0" w:after="200" w:line="276" w:lineRule="auto"/>
        <w:rPr>
          <w:color w:val="FF0000"/>
          <w:sz w:val="22"/>
          <w:szCs w:val="22"/>
        </w:rPr>
      </w:pPr>
      <w:r w:rsidRPr="00781336">
        <w:rPr>
          <w:color w:val="FF0000"/>
          <w:sz w:val="22"/>
          <w:szCs w:val="22"/>
        </w:rPr>
        <w:t>The silver nitrate was removed from the shelf, a report generated indicating the solution should be stored in a brown glass bottle.</w:t>
      </w:r>
    </w:p>
    <w:p w14:paraId="4EE8FA17" w14:textId="63DB985C" w:rsidR="00AD5E7F" w:rsidRPr="00781336" w:rsidRDefault="00AD5E7F" w:rsidP="004D68E0">
      <w:pPr>
        <w:tabs>
          <w:tab w:val="clear" w:pos="284"/>
        </w:tabs>
        <w:spacing w:before="0" w:after="200" w:line="276" w:lineRule="auto"/>
        <w:rPr>
          <w:color w:val="FF0000"/>
          <w:sz w:val="22"/>
          <w:szCs w:val="22"/>
        </w:rPr>
      </w:pPr>
      <w:r w:rsidRPr="00781336">
        <w:rPr>
          <w:color w:val="FF0000"/>
          <w:sz w:val="22"/>
          <w:szCs w:val="22"/>
        </w:rPr>
        <w:t>The starch solut</w:t>
      </w:r>
      <w:r w:rsidR="00435500" w:rsidRPr="00781336">
        <w:rPr>
          <w:color w:val="FF0000"/>
          <w:sz w:val="22"/>
          <w:szCs w:val="22"/>
        </w:rPr>
        <w:t>ion was removed as it was past</w:t>
      </w:r>
      <w:r w:rsidRPr="00781336">
        <w:rPr>
          <w:color w:val="FF0000"/>
          <w:sz w:val="22"/>
          <w:szCs w:val="22"/>
        </w:rPr>
        <w:t xml:space="preserve"> the expiry date of the </w:t>
      </w:r>
      <w:proofErr w:type="gramStart"/>
      <w:r w:rsidRPr="00781336">
        <w:rPr>
          <w:color w:val="FF0000"/>
          <w:sz w:val="22"/>
          <w:szCs w:val="22"/>
        </w:rPr>
        <w:t>solution .</w:t>
      </w:r>
      <w:proofErr w:type="gramEnd"/>
    </w:p>
    <w:p w14:paraId="2FDBE391" w14:textId="77777777" w:rsidR="004D68E0" w:rsidRPr="00781336" w:rsidRDefault="004D68E0" w:rsidP="004D68E0">
      <w:pPr>
        <w:tabs>
          <w:tab w:val="clear" w:pos="284"/>
        </w:tabs>
        <w:spacing w:before="0" w:after="200" w:line="276" w:lineRule="auto"/>
        <w:rPr>
          <w:sz w:val="22"/>
          <w:szCs w:val="22"/>
        </w:rPr>
      </w:pPr>
      <w:r w:rsidRPr="00781336">
        <w:rPr>
          <w:sz w:val="22"/>
          <w:szCs w:val="22"/>
        </w:rPr>
        <w:t>Analyst signature:</w:t>
      </w:r>
    </w:p>
    <w:p w14:paraId="3A722699" w14:textId="77777777" w:rsidR="00781336" w:rsidRDefault="00781336">
      <w:pPr>
        <w:tabs>
          <w:tab w:val="clear" w:pos="284"/>
        </w:tabs>
        <w:spacing w:before="0" w:after="200" w:line="276" w:lineRule="auto"/>
        <w:rPr>
          <w:b/>
          <w:color w:val="0070C0"/>
          <w:sz w:val="36"/>
          <w:szCs w:val="36"/>
        </w:rPr>
      </w:pPr>
      <w:r>
        <w:rPr>
          <w:b/>
          <w:color w:val="0070C0"/>
          <w:sz w:val="36"/>
          <w:szCs w:val="36"/>
        </w:rPr>
        <w:br w:type="page"/>
      </w:r>
    </w:p>
    <w:p w14:paraId="741BA3C2" w14:textId="77777777" w:rsidR="005D556A" w:rsidRDefault="005D556A" w:rsidP="004D68E0">
      <w:pPr>
        <w:jc w:val="center"/>
        <w:rPr>
          <w:sz w:val="36"/>
          <w:szCs w:val="36"/>
        </w:rPr>
      </w:pPr>
      <w:r w:rsidRPr="00787E3D">
        <w:rPr>
          <w:noProof/>
          <w:lang w:eastAsia="en-AU"/>
        </w:rPr>
        <w:lastRenderedPageBreak/>
        <w:drawing>
          <wp:inline distT="0" distB="0" distL="0" distR="0" wp14:anchorId="722B8AAB" wp14:editId="69C4D87E">
            <wp:extent cx="1001028" cy="263597"/>
            <wp:effectExtent l="0" t="0" r="8890" b="3175"/>
            <wp:docPr id="9" name="Picture 9" descr="C:\Users\dhatton2.AD\AppData\Local\Microsoft\Windows\INetCache\Content.Outlook\SMOGARE2\AllSc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atton2.AD\AppData\Local\Microsoft\Windows\INetCache\Content.Outlook\SMOGARE2\AllSci.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29691" cy="297477"/>
                    </a:xfrm>
                    <a:prstGeom prst="rect">
                      <a:avLst/>
                    </a:prstGeom>
                    <a:noFill/>
                    <a:ln>
                      <a:noFill/>
                    </a:ln>
                  </pic:spPr>
                </pic:pic>
              </a:graphicData>
            </a:graphic>
          </wp:inline>
        </w:drawing>
      </w:r>
    </w:p>
    <w:p w14:paraId="08CD75D2" w14:textId="63663FB6" w:rsidR="004D68E0" w:rsidRDefault="004D68E0" w:rsidP="004D68E0">
      <w:pPr>
        <w:jc w:val="center"/>
        <w:rPr>
          <w:sz w:val="36"/>
          <w:szCs w:val="36"/>
        </w:rPr>
      </w:pPr>
      <w:r>
        <w:rPr>
          <w:sz w:val="36"/>
          <w:szCs w:val="36"/>
        </w:rPr>
        <w:t>Calculation Worksheet</w:t>
      </w:r>
    </w:p>
    <w:p w14:paraId="7EC20AA8" w14:textId="77777777" w:rsidR="004D68E0" w:rsidRPr="00781336" w:rsidRDefault="004D68E0" w:rsidP="004D68E0">
      <w:pPr>
        <w:rPr>
          <w:color w:val="FF0000"/>
          <w:sz w:val="22"/>
          <w:szCs w:val="22"/>
        </w:rPr>
      </w:pPr>
      <w:r w:rsidRPr="00781336">
        <w:rPr>
          <w:sz w:val="22"/>
          <w:szCs w:val="22"/>
        </w:rPr>
        <w:t>Analyst:</w:t>
      </w:r>
      <w:r w:rsidRPr="00781336">
        <w:rPr>
          <w:sz w:val="22"/>
          <w:szCs w:val="22"/>
        </w:rPr>
        <w:tab/>
      </w:r>
      <w:r w:rsidR="00001137" w:rsidRPr="00781336">
        <w:rPr>
          <w:color w:val="FF0000"/>
          <w:sz w:val="22"/>
          <w:szCs w:val="22"/>
        </w:rPr>
        <w:t>Student</w:t>
      </w:r>
      <w:r w:rsidR="00001137" w:rsidRPr="00781336">
        <w:rPr>
          <w:sz w:val="22"/>
          <w:szCs w:val="22"/>
        </w:rPr>
        <w:tab/>
      </w:r>
      <w:r w:rsidRPr="00781336">
        <w:rPr>
          <w:sz w:val="22"/>
          <w:szCs w:val="22"/>
        </w:rPr>
        <w:tab/>
      </w:r>
      <w:r w:rsidRPr="00781336">
        <w:rPr>
          <w:sz w:val="22"/>
          <w:szCs w:val="22"/>
        </w:rPr>
        <w:tab/>
      </w:r>
      <w:r w:rsidRPr="00781336">
        <w:rPr>
          <w:sz w:val="22"/>
          <w:szCs w:val="22"/>
        </w:rPr>
        <w:tab/>
      </w:r>
      <w:r w:rsidRPr="00781336">
        <w:rPr>
          <w:sz w:val="22"/>
          <w:szCs w:val="22"/>
        </w:rPr>
        <w:tab/>
        <w:t>Date:</w:t>
      </w:r>
      <w:r w:rsidR="00001137" w:rsidRPr="00781336">
        <w:rPr>
          <w:sz w:val="22"/>
          <w:szCs w:val="22"/>
        </w:rPr>
        <w:t xml:space="preserve"> </w:t>
      </w:r>
      <w:r w:rsidR="00001137" w:rsidRPr="00781336">
        <w:rPr>
          <w:color w:val="FF0000"/>
          <w:sz w:val="22"/>
          <w:szCs w:val="22"/>
        </w:rPr>
        <w:t>Date of Assessment</w:t>
      </w:r>
    </w:p>
    <w:p w14:paraId="1F380242" w14:textId="77777777" w:rsidR="004D68E0" w:rsidRPr="00D57A86" w:rsidRDefault="004D68E0" w:rsidP="004D68E0">
      <w:pPr>
        <w:jc w:val="center"/>
        <w:rPr>
          <w:b/>
          <w:sz w:val="22"/>
          <w:szCs w:val="22"/>
        </w:rPr>
      </w:pPr>
      <w:r w:rsidRPr="00D57A86">
        <w:rPr>
          <w:b/>
          <w:sz w:val="22"/>
          <w:szCs w:val="22"/>
        </w:rPr>
        <w:t>Standardisation 1</w:t>
      </w:r>
    </w:p>
    <w:p w14:paraId="506296C3" w14:textId="77777777" w:rsidR="00B72198" w:rsidRPr="00781336" w:rsidRDefault="00B72198" w:rsidP="004D68E0">
      <w:pPr>
        <w:rPr>
          <w:color w:val="FF0000"/>
          <w:sz w:val="22"/>
          <w:szCs w:val="22"/>
        </w:rPr>
      </w:pPr>
      <w:r w:rsidRPr="00781336">
        <w:rPr>
          <w:color w:val="FF0000"/>
          <w:sz w:val="22"/>
          <w:szCs w:val="22"/>
        </w:rPr>
        <w:t>Concentration of Na</w:t>
      </w:r>
      <w:r w:rsidRPr="00781336">
        <w:rPr>
          <w:color w:val="FF0000"/>
          <w:sz w:val="22"/>
          <w:szCs w:val="22"/>
          <w:vertAlign w:val="subscript"/>
        </w:rPr>
        <w:t>2</w:t>
      </w:r>
      <w:r w:rsidRPr="00781336">
        <w:rPr>
          <w:color w:val="FF0000"/>
          <w:sz w:val="22"/>
          <w:szCs w:val="22"/>
        </w:rPr>
        <w:t>CO</w:t>
      </w:r>
      <w:r w:rsidRPr="00781336">
        <w:rPr>
          <w:color w:val="FF0000"/>
          <w:sz w:val="22"/>
          <w:szCs w:val="22"/>
          <w:vertAlign w:val="subscript"/>
        </w:rPr>
        <w:t>3</w:t>
      </w:r>
      <w:r w:rsidRPr="00781336">
        <w:rPr>
          <w:color w:val="FF0000"/>
          <w:sz w:val="22"/>
          <w:szCs w:val="22"/>
        </w:rPr>
        <w:t xml:space="preserve"> solution = (1.3341/105.99) / </w:t>
      </w:r>
      <w:proofErr w:type="gramStart"/>
      <w:r w:rsidRPr="00781336">
        <w:rPr>
          <w:color w:val="FF0000"/>
          <w:sz w:val="22"/>
          <w:szCs w:val="22"/>
        </w:rPr>
        <w:t>0.250  =</w:t>
      </w:r>
      <w:proofErr w:type="gramEnd"/>
      <w:r w:rsidRPr="00781336">
        <w:rPr>
          <w:color w:val="FF0000"/>
          <w:sz w:val="22"/>
          <w:szCs w:val="22"/>
        </w:rPr>
        <w:t xml:space="preserve"> 0.0503 </w:t>
      </w:r>
      <w:proofErr w:type="spellStart"/>
      <w:r w:rsidRPr="00781336">
        <w:rPr>
          <w:color w:val="FF0000"/>
          <w:sz w:val="22"/>
          <w:szCs w:val="22"/>
        </w:rPr>
        <w:t>mol</w:t>
      </w:r>
      <w:proofErr w:type="spellEnd"/>
      <w:r w:rsidRPr="00781336">
        <w:rPr>
          <w:color w:val="FF0000"/>
          <w:sz w:val="22"/>
          <w:szCs w:val="22"/>
        </w:rPr>
        <w:t>/L</w:t>
      </w:r>
    </w:p>
    <w:p w14:paraId="502D2473" w14:textId="77777777" w:rsidR="009540F5" w:rsidRPr="00781336" w:rsidRDefault="00B72198" w:rsidP="004D68E0">
      <w:pPr>
        <w:rPr>
          <w:color w:val="FF0000"/>
          <w:sz w:val="22"/>
          <w:szCs w:val="22"/>
        </w:rPr>
      </w:pPr>
      <w:r w:rsidRPr="00781336">
        <w:rPr>
          <w:color w:val="FF0000"/>
          <w:sz w:val="22"/>
          <w:szCs w:val="22"/>
        </w:rPr>
        <w:t xml:space="preserve">Concentration of Prepared </w:t>
      </w:r>
      <w:proofErr w:type="spellStart"/>
      <w:r w:rsidRPr="00781336">
        <w:rPr>
          <w:color w:val="FF0000"/>
          <w:sz w:val="22"/>
          <w:szCs w:val="22"/>
        </w:rPr>
        <w:t>HCl</w:t>
      </w:r>
      <w:proofErr w:type="spellEnd"/>
      <w:r w:rsidRPr="00781336">
        <w:rPr>
          <w:color w:val="FF0000"/>
          <w:sz w:val="22"/>
          <w:szCs w:val="22"/>
        </w:rPr>
        <w:t xml:space="preserve"> = (2 x 0.0503 x 0.025) / 0.0267 =</w:t>
      </w:r>
      <w:r w:rsidR="009540F5" w:rsidRPr="00781336">
        <w:rPr>
          <w:color w:val="FF0000"/>
          <w:sz w:val="22"/>
          <w:szCs w:val="22"/>
        </w:rPr>
        <w:t xml:space="preserve"> 0.0942 </w:t>
      </w:r>
      <w:proofErr w:type="spellStart"/>
      <w:r w:rsidR="009540F5" w:rsidRPr="00781336">
        <w:rPr>
          <w:color w:val="FF0000"/>
          <w:sz w:val="22"/>
          <w:szCs w:val="22"/>
        </w:rPr>
        <w:t>mol</w:t>
      </w:r>
      <w:proofErr w:type="spellEnd"/>
      <w:r w:rsidR="009540F5" w:rsidRPr="00781336">
        <w:rPr>
          <w:color w:val="FF0000"/>
          <w:sz w:val="22"/>
          <w:szCs w:val="22"/>
        </w:rPr>
        <w:t xml:space="preserve"> / L</w:t>
      </w:r>
    </w:p>
    <w:p w14:paraId="318CAB35" w14:textId="77777777" w:rsidR="009540F5" w:rsidRPr="00781336" w:rsidRDefault="009540F5" w:rsidP="004D68E0">
      <w:pPr>
        <w:rPr>
          <w:b/>
          <w:color w:val="FF0000"/>
          <w:sz w:val="22"/>
          <w:szCs w:val="22"/>
        </w:rPr>
      </w:pPr>
      <w:r w:rsidRPr="00781336">
        <w:rPr>
          <w:b/>
          <w:color w:val="FF0000"/>
          <w:sz w:val="22"/>
          <w:szCs w:val="22"/>
        </w:rPr>
        <w:t>Analysis of washing soda.</w:t>
      </w:r>
    </w:p>
    <w:p w14:paraId="7E41B9C5" w14:textId="77777777" w:rsidR="009540F5" w:rsidRPr="00781336" w:rsidRDefault="009540F5" w:rsidP="004D68E0">
      <w:pPr>
        <w:rPr>
          <w:color w:val="FF0000"/>
          <w:sz w:val="22"/>
          <w:szCs w:val="22"/>
        </w:rPr>
      </w:pPr>
      <w:r w:rsidRPr="00781336">
        <w:rPr>
          <w:color w:val="FF0000"/>
          <w:sz w:val="22"/>
          <w:szCs w:val="22"/>
        </w:rPr>
        <w:t>Mass of washing soda = 5.2432 g</w:t>
      </w:r>
    </w:p>
    <w:p w14:paraId="4C7C72F7" w14:textId="77777777" w:rsidR="009540F5" w:rsidRPr="00781336" w:rsidRDefault="009540F5" w:rsidP="004D68E0">
      <w:pPr>
        <w:rPr>
          <w:color w:val="FF0000"/>
          <w:sz w:val="22"/>
          <w:szCs w:val="22"/>
        </w:rPr>
      </w:pPr>
      <w:r w:rsidRPr="00781336">
        <w:rPr>
          <w:color w:val="FF0000"/>
          <w:sz w:val="22"/>
          <w:szCs w:val="22"/>
        </w:rPr>
        <w:t>Volume of washing soda prepared = 250 mL</w:t>
      </w:r>
    </w:p>
    <w:p w14:paraId="2BDEA53D" w14:textId="77777777" w:rsidR="009540F5" w:rsidRPr="00781336" w:rsidRDefault="009540F5" w:rsidP="004D68E0">
      <w:pPr>
        <w:rPr>
          <w:color w:val="FF0000"/>
          <w:sz w:val="22"/>
          <w:szCs w:val="22"/>
        </w:rPr>
      </w:pPr>
      <w:r w:rsidRPr="00781336">
        <w:rPr>
          <w:color w:val="FF0000"/>
          <w:sz w:val="22"/>
          <w:szCs w:val="22"/>
        </w:rPr>
        <w:t xml:space="preserve">Concentration </w:t>
      </w:r>
      <w:proofErr w:type="spellStart"/>
      <w:r w:rsidRPr="00781336">
        <w:rPr>
          <w:color w:val="FF0000"/>
          <w:sz w:val="22"/>
          <w:szCs w:val="22"/>
        </w:rPr>
        <w:t>HCl</w:t>
      </w:r>
      <w:proofErr w:type="spellEnd"/>
      <w:r w:rsidRPr="00781336">
        <w:rPr>
          <w:color w:val="FF0000"/>
          <w:sz w:val="22"/>
          <w:szCs w:val="22"/>
        </w:rPr>
        <w:t xml:space="preserve"> = 0.0943 M</w:t>
      </w:r>
    </w:p>
    <w:p w14:paraId="0B7943DD" w14:textId="77777777" w:rsidR="009540F5" w:rsidRPr="00781336" w:rsidRDefault="009540F5" w:rsidP="004D68E0">
      <w:pPr>
        <w:rPr>
          <w:color w:val="FF0000"/>
          <w:sz w:val="22"/>
          <w:szCs w:val="22"/>
        </w:rPr>
      </w:pPr>
      <w:r w:rsidRPr="00781336">
        <w:rPr>
          <w:color w:val="FF0000"/>
          <w:sz w:val="22"/>
          <w:szCs w:val="22"/>
        </w:rPr>
        <w:t xml:space="preserve">Titration volumes (mL) = 32.5 </w:t>
      </w:r>
      <w:r w:rsidRPr="00781336">
        <w:rPr>
          <w:color w:val="FF0000"/>
          <w:sz w:val="22"/>
          <w:szCs w:val="22"/>
        </w:rPr>
        <w:tab/>
        <w:t>32.6</w:t>
      </w:r>
      <w:r w:rsidRPr="00781336">
        <w:rPr>
          <w:color w:val="FF0000"/>
          <w:sz w:val="22"/>
          <w:szCs w:val="22"/>
        </w:rPr>
        <w:tab/>
        <w:t>32.6</w:t>
      </w:r>
    </w:p>
    <w:p w14:paraId="48A3DE5F" w14:textId="77777777" w:rsidR="009540F5" w:rsidRPr="00781336" w:rsidRDefault="009540F5" w:rsidP="009540F5">
      <w:pPr>
        <w:rPr>
          <w:color w:val="FF0000"/>
          <w:sz w:val="22"/>
          <w:szCs w:val="22"/>
        </w:rPr>
      </w:pPr>
      <w:r w:rsidRPr="00781336">
        <w:rPr>
          <w:color w:val="FF0000"/>
          <w:sz w:val="22"/>
          <w:szCs w:val="22"/>
        </w:rPr>
        <w:t>Equation</w:t>
      </w:r>
      <w:r w:rsidRPr="00781336">
        <w:rPr>
          <w:color w:val="FF0000"/>
          <w:sz w:val="22"/>
          <w:szCs w:val="22"/>
        </w:rPr>
        <w:tab/>
      </w:r>
      <w:r w:rsidRPr="00781336">
        <w:rPr>
          <w:color w:val="FF0000"/>
          <w:sz w:val="22"/>
          <w:szCs w:val="22"/>
        </w:rPr>
        <w:tab/>
        <w:t>2HCl   +     Na</w:t>
      </w:r>
      <w:r w:rsidRPr="00781336">
        <w:rPr>
          <w:color w:val="FF0000"/>
          <w:sz w:val="22"/>
          <w:szCs w:val="22"/>
          <w:vertAlign w:val="subscript"/>
        </w:rPr>
        <w:t>2</w:t>
      </w:r>
      <w:r w:rsidRPr="00781336">
        <w:rPr>
          <w:color w:val="FF0000"/>
          <w:sz w:val="22"/>
          <w:szCs w:val="22"/>
        </w:rPr>
        <w:t>CO</w:t>
      </w:r>
      <w:r w:rsidRPr="00781336">
        <w:rPr>
          <w:color w:val="FF0000"/>
          <w:sz w:val="22"/>
          <w:szCs w:val="22"/>
          <w:vertAlign w:val="subscript"/>
        </w:rPr>
        <w:t>3</w:t>
      </w:r>
      <w:r w:rsidRPr="00781336">
        <w:rPr>
          <w:color w:val="FF0000"/>
          <w:sz w:val="22"/>
          <w:szCs w:val="22"/>
        </w:rPr>
        <w:t xml:space="preserve">   </w:t>
      </w:r>
      <w:r w:rsidRPr="00781336">
        <w:rPr>
          <w:color w:val="FF0000"/>
          <w:sz w:val="22"/>
          <w:szCs w:val="22"/>
        </w:rPr>
        <w:sym w:font="Wingdings" w:char="F0E0"/>
      </w:r>
      <w:r w:rsidRPr="00781336">
        <w:rPr>
          <w:color w:val="FF0000"/>
          <w:sz w:val="22"/>
          <w:szCs w:val="22"/>
        </w:rPr>
        <w:t xml:space="preserve">    </w:t>
      </w:r>
      <w:proofErr w:type="gramStart"/>
      <w:r w:rsidRPr="00781336">
        <w:rPr>
          <w:color w:val="FF0000"/>
          <w:sz w:val="22"/>
          <w:szCs w:val="22"/>
        </w:rPr>
        <w:t>2NaCl  +</w:t>
      </w:r>
      <w:proofErr w:type="gramEnd"/>
      <w:r w:rsidRPr="00781336">
        <w:rPr>
          <w:color w:val="FF0000"/>
          <w:sz w:val="22"/>
          <w:szCs w:val="22"/>
        </w:rPr>
        <w:t xml:space="preserve"> CO</w:t>
      </w:r>
      <w:r w:rsidRPr="00781336">
        <w:rPr>
          <w:color w:val="FF0000"/>
          <w:sz w:val="22"/>
          <w:szCs w:val="22"/>
          <w:vertAlign w:val="subscript"/>
        </w:rPr>
        <w:t>2</w:t>
      </w:r>
      <w:r w:rsidRPr="00781336">
        <w:rPr>
          <w:color w:val="FF0000"/>
          <w:sz w:val="22"/>
          <w:szCs w:val="22"/>
        </w:rPr>
        <w:t xml:space="preserve">    +     H</w:t>
      </w:r>
      <w:r w:rsidRPr="00781336">
        <w:rPr>
          <w:color w:val="FF0000"/>
          <w:sz w:val="22"/>
          <w:szCs w:val="22"/>
          <w:vertAlign w:val="subscript"/>
        </w:rPr>
        <w:t>2</w:t>
      </w:r>
      <w:r w:rsidRPr="00781336">
        <w:rPr>
          <w:color w:val="FF0000"/>
          <w:sz w:val="22"/>
          <w:szCs w:val="22"/>
        </w:rPr>
        <w:t>O</w:t>
      </w:r>
    </w:p>
    <w:p w14:paraId="3EB51080" w14:textId="77777777" w:rsidR="009540F5" w:rsidRPr="00781336" w:rsidRDefault="009540F5" w:rsidP="009540F5">
      <w:pPr>
        <w:rPr>
          <w:color w:val="FF0000"/>
          <w:sz w:val="22"/>
          <w:szCs w:val="22"/>
        </w:rPr>
      </w:pPr>
      <w:r w:rsidRPr="00781336">
        <w:rPr>
          <w:color w:val="FF0000"/>
          <w:sz w:val="22"/>
          <w:szCs w:val="22"/>
        </w:rPr>
        <w:t xml:space="preserve">Moles </w:t>
      </w:r>
      <w:proofErr w:type="spellStart"/>
      <w:r w:rsidRPr="00781336">
        <w:rPr>
          <w:color w:val="FF0000"/>
          <w:sz w:val="22"/>
          <w:szCs w:val="22"/>
        </w:rPr>
        <w:t>HCl</w:t>
      </w:r>
      <w:proofErr w:type="spellEnd"/>
      <w:r w:rsidRPr="00781336">
        <w:rPr>
          <w:color w:val="FF0000"/>
          <w:sz w:val="22"/>
          <w:szCs w:val="22"/>
        </w:rPr>
        <w:t xml:space="preserve"> = 0.0943 x 0.0327 = 0.00308 </w:t>
      </w:r>
    </w:p>
    <w:p w14:paraId="4AEDB898" w14:textId="77777777" w:rsidR="009540F5" w:rsidRPr="00781336" w:rsidRDefault="009540F5" w:rsidP="009540F5">
      <w:pPr>
        <w:rPr>
          <w:color w:val="FF0000"/>
          <w:sz w:val="22"/>
          <w:szCs w:val="22"/>
        </w:rPr>
      </w:pPr>
      <w:r w:rsidRPr="00781336">
        <w:rPr>
          <w:color w:val="FF0000"/>
          <w:sz w:val="22"/>
          <w:szCs w:val="22"/>
        </w:rPr>
        <w:t>Moles Na</w:t>
      </w:r>
      <w:r w:rsidRPr="00781336">
        <w:rPr>
          <w:color w:val="FF0000"/>
          <w:sz w:val="22"/>
          <w:szCs w:val="22"/>
          <w:vertAlign w:val="subscript"/>
        </w:rPr>
        <w:t>2</w:t>
      </w:r>
      <w:r w:rsidRPr="00781336">
        <w:rPr>
          <w:color w:val="FF0000"/>
          <w:sz w:val="22"/>
          <w:szCs w:val="22"/>
        </w:rPr>
        <w:t>CO</w:t>
      </w:r>
      <w:r w:rsidRPr="00781336">
        <w:rPr>
          <w:color w:val="FF0000"/>
          <w:sz w:val="22"/>
          <w:szCs w:val="22"/>
          <w:vertAlign w:val="subscript"/>
        </w:rPr>
        <w:t xml:space="preserve">3 </w:t>
      </w:r>
      <w:r w:rsidRPr="00781336">
        <w:rPr>
          <w:color w:val="FF0000"/>
          <w:sz w:val="22"/>
          <w:szCs w:val="22"/>
        </w:rPr>
        <w:t>= 0.00308 /</w:t>
      </w:r>
      <w:proofErr w:type="gramStart"/>
      <w:r w:rsidRPr="00781336">
        <w:rPr>
          <w:color w:val="FF0000"/>
          <w:sz w:val="22"/>
          <w:szCs w:val="22"/>
        </w:rPr>
        <w:t>2  =</w:t>
      </w:r>
      <w:proofErr w:type="gramEnd"/>
      <w:r w:rsidR="00104268" w:rsidRPr="00781336">
        <w:rPr>
          <w:color w:val="FF0000"/>
          <w:sz w:val="22"/>
          <w:szCs w:val="22"/>
        </w:rPr>
        <w:t xml:space="preserve"> 0.001542</w:t>
      </w:r>
    </w:p>
    <w:p w14:paraId="61A3D405" w14:textId="77777777" w:rsidR="00104268" w:rsidRPr="00781336" w:rsidRDefault="00104268" w:rsidP="004D68E0">
      <w:pPr>
        <w:rPr>
          <w:color w:val="FF0000"/>
          <w:sz w:val="22"/>
          <w:szCs w:val="22"/>
        </w:rPr>
      </w:pPr>
      <w:r w:rsidRPr="00781336">
        <w:rPr>
          <w:color w:val="FF0000"/>
          <w:sz w:val="22"/>
          <w:szCs w:val="22"/>
        </w:rPr>
        <w:t>[Na</w:t>
      </w:r>
      <w:r w:rsidRPr="00781336">
        <w:rPr>
          <w:color w:val="FF0000"/>
          <w:sz w:val="22"/>
          <w:szCs w:val="22"/>
          <w:vertAlign w:val="subscript"/>
        </w:rPr>
        <w:t>2</w:t>
      </w:r>
      <w:r w:rsidRPr="00781336">
        <w:rPr>
          <w:color w:val="FF0000"/>
          <w:sz w:val="22"/>
          <w:szCs w:val="22"/>
        </w:rPr>
        <w:t>CO</w:t>
      </w:r>
      <w:r w:rsidRPr="00781336">
        <w:rPr>
          <w:color w:val="FF0000"/>
          <w:sz w:val="22"/>
          <w:szCs w:val="22"/>
          <w:vertAlign w:val="subscript"/>
        </w:rPr>
        <w:t>3</w:t>
      </w:r>
      <w:r w:rsidRPr="00781336">
        <w:rPr>
          <w:color w:val="FF0000"/>
          <w:sz w:val="22"/>
          <w:szCs w:val="22"/>
        </w:rPr>
        <w:t xml:space="preserve">] = 0.001542 /0.025 =0.0617 </w:t>
      </w:r>
      <w:proofErr w:type="spellStart"/>
      <w:r w:rsidRPr="00781336">
        <w:rPr>
          <w:color w:val="FF0000"/>
          <w:sz w:val="22"/>
          <w:szCs w:val="22"/>
        </w:rPr>
        <w:t>mol</w:t>
      </w:r>
      <w:proofErr w:type="spellEnd"/>
      <w:r w:rsidRPr="00781336">
        <w:rPr>
          <w:color w:val="FF0000"/>
          <w:sz w:val="22"/>
          <w:szCs w:val="22"/>
        </w:rPr>
        <w:t>/L</w:t>
      </w:r>
    </w:p>
    <w:p w14:paraId="041745C3" w14:textId="77777777" w:rsidR="00104268" w:rsidRPr="00781336" w:rsidRDefault="00104268" w:rsidP="004D68E0">
      <w:pPr>
        <w:rPr>
          <w:color w:val="FF0000"/>
          <w:sz w:val="22"/>
          <w:szCs w:val="22"/>
        </w:rPr>
      </w:pPr>
      <w:r w:rsidRPr="00781336">
        <w:rPr>
          <w:color w:val="FF0000"/>
          <w:sz w:val="22"/>
          <w:szCs w:val="22"/>
        </w:rPr>
        <w:t>Mass of Na</w:t>
      </w:r>
      <w:r w:rsidRPr="00781336">
        <w:rPr>
          <w:color w:val="FF0000"/>
          <w:sz w:val="22"/>
          <w:szCs w:val="22"/>
          <w:vertAlign w:val="subscript"/>
        </w:rPr>
        <w:t>2</w:t>
      </w:r>
      <w:r w:rsidRPr="00781336">
        <w:rPr>
          <w:color w:val="FF0000"/>
          <w:sz w:val="22"/>
          <w:szCs w:val="22"/>
        </w:rPr>
        <w:t>CO</w:t>
      </w:r>
      <w:r w:rsidRPr="00781336">
        <w:rPr>
          <w:color w:val="FF0000"/>
          <w:sz w:val="22"/>
          <w:szCs w:val="22"/>
          <w:vertAlign w:val="subscript"/>
        </w:rPr>
        <w:t>3</w:t>
      </w:r>
      <w:r w:rsidRPr="00781336">
        <w:rPr>
          <w:color w:val="FF0000"/>
          <w:sz w:val="22"/>
          <w:szCs w:val="22"/>
        </w:rPr>
        <w:t xml:space="preserve"> in 250 mL = (0.0617 / 4) x 105.99 = 1.635 g</w:t>
      </w:r>
    </w:p>
    <w:p w14:paraId="7805FAAB" w14:textId="77777777" w:rsidR="005365E1" w:rsidRPr="00781336" w:rsidRDefault="00104268" w:rsidP="004D68E0">
      <w:pPr>
        <w:rPr>
          <w:color w:val="FF0000"/>
          <w:sz w:val="22"/>
          <w:szCs w:val="22"/>
        </w:rPr>
      </w:pPr>
      <w:r w:rsidRPr="00781336">
        <w:rPr>
          <w:color w:val="FF0000"/>
          <w:sz w:val="22"/>
          <w:szCs w:val="22"/>
        </w:rPr>
        <w:t xml:space="preserve">% </w:t>
      </w:r>
      <w:proofErr w:type="gramStart"/>
      <w:r w:rsidRPr="00781336">
        <w:rPr>
          <w:color w:val="FF0000"/>
          <w:sz w:val="22"/>
          <w:szCs w:val="22"/>
        </w:rPr>
        <w:t>Na</w:t>
      </w:r>
      <w:r w:rsidRPr="00781336">
        <w:rPr>
          <w:color w:val="FF0000"/>
          <w:sz w:val="22"/>
          <w:szCs w:val="22"/>
          <w:vertAlign w:val="subscript"/>
        </w:rPr>
        <w:t>2</w:t>
      </w:r>
      <w:r w:rsidRPr="00781336">
        <w:rPr>
          <w:color w:val="FF0000"/>
          <w:sz w:val="22"/>
          <w:szCs w:val="22"/>
        </w:rPr>
        <w:t>CO</w:t>
      </w:r>
      <w:r w:rsidRPr="00781336">
        <w:rPr>
          <w:color w:val="FF0000"/>
          <w:sz w:val="22"/>
          <w:szCs w:val="22"/>
          <w:vertAlign w:val="subscript"/>
        </w:rPr>
        <w:t>3</w:t>
      </w:r>
      <w:r w:rsidRPr="00781336">
        <w:rPr>
          <w:color w:val="FF0000"/>
          <w:sz w:val="22"/>
          <w:szCs w:val="22"/>
        </w:rPr>
        <w:t xml:space="preserve">  =</w:t>
      </w:r>
      <w:proofErr w:type="gramEnd"/>
      <w:r w:rsidRPr="00781336">
        <w:rPr>
          <w:color w:val="FF0000"/>
          <w:sz w:val="22"/>
          <w:szCs w:val="22"/>
        </w:rPr>
        <w:t xml:space="preserve"> (1.635 / 5.2432) x 100 =31.2 %</w:t>
      </w:r>
    </w:p>
    <w:p w14:paraId="5F3336C3" w14:textId="77777777" w:rsidR="005365E1" w:rsidRPr="00781336" w:rsidRDefault="005365E1" w:rsidP="004D68E0">
      <w:pPr>
        <w:rPr>
          <w:color w:val="FF0000"/>
          <w:sz w:val="22"/>
          <w:szCs w:val="22"/>
        </w:rPr>
      </w:pPr>
    </w:p>
    <w:p w14:paraId="114B6815" w14:textId="77777777" w:rsidR="005365E1" w:rsidRPr="00781336" w:rsidRDefault="005365E1">
      <w:pPr>
        <w:tabs>
          <w:tab w:val="clear" w:pos="284"/>
        </w:tabs>
        <w:spacing w:before="0" w:after="200" w:line="276" w:lineRule="auto"/>
        <w:rPr>
          <w:color w:val="FF0000"/>
          <w:sz w:val="22"/>
          <w:szCs w:val="22"/>
        </w:rPr>
      </w:pPr>
      <w:r w:rsidRPr="00781336">
        <w:rPr>
          <w:color w:val="FF0000"/>
          <w:sz w:val="22"/>
          <w:szCs w:val="22"/>
        </w:rPr>
        <w:br w:type="page"/>
      </w:r>
    </w:p>
    <w:p w14:paraId="3844062D" w14:textId="77777777" w:rsidR="00305F2E" w:rsidRDefault="00305F2E" w:rsidP="005365E1">
      <w:pPr>
        <w:jc w:val="center"/>
        <w:rPr>
          <w:b/>
          <w:sz w:val="36"/>
          <w:szCs w:val="36"/>
        </w:rPr>
      </w:pPr>
      <w:r w:rsidRPr="00787E3D">
        <w:rPr>
          <w:noProof/>
          <w:lang w:eastAsia="en-AU"/>
        </w:rPr>
        <w:lastRenderedPageBreak/>
        <w:drawing>
          <wp:inline distT="0" distB="0" distL="0" distR="0" wp14:anchorId="0B6A2AB5" wp14:editId="02F515C2">
            <wp:extent cx="1231110" cy="324184"/>
            <wp:effectExtent l="0" t="0" r="7620" b="0"/>
            <wp:docPr id="10" name="Picture 10" descr="C:\Users\dhatton2.AD\AppData\Local\Microsoft\Windows\INetCache\Content.Outlook\SMOGARE2\AllSc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atton2.AD\AppData\Local\Microsoft\Windows\INetCache\Content.Outlook\SMOGARE2\AllSci.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83907" cy="364419"/>
                    </a:xfrm>
                    <a:prstGeom prst="rect">
                      <a:avLst/>
                    </a:prstGeom>
                    <a:noFill/>
                    <a:ln>
                      <a:noFill/>
                    </a:ln>
                  </pic:spPr>
                </pic:pic>
              </a:graphicData>
            </a:graphic>
          </wp:inline>
        </w:drawing>
      </w:r>
    </w:p>
    <w:p w14:paraId="240DA313" w14:textId="24ADBCBF" w:rsidR="005365E1" w:rsidRPr="00803335" w:rsidRDefault="005365E1" w:rsidP="005365E1">
      <w:pPr>
        <w:jc w:val="center"/>
        <w:rPr>
          <w:b/>
          <w:sz w:val="36"/>
          <w:szCs w:val="36"/>
        </w:rPr>
      </w:pPr>
      <w:r w:rsidRPr="00803335">
        <w:rPr>
          <w:b/>
          <w:sz w:val="36"/>
          <w:szCs w:val="36"/>
        </w:rPr>
        <w:t>Laboratory Record</w:t>
      </w:r>
    </w:p>
    <w:p w14:paraId="3A35D849" w14:textId="77777777" w:rsidR="005365E1" w:rsidRPr="00781336" w:rsidRDefault="005365E1" w:rsidP="005365E1">
      <w:pPr>
        <w:rPr>
          <w:sz w:val="22"/>
          <w:szCs w:val="22"/>
        </w:rPr>
      </w:pPr>
      <w:r w:rsidRPr="00781336">
        <w:rPr>
          <w:sz w:val="22"/>
          <w:szCs w:val="22"/>
        </w:rPr>
        <w:t>Analyst:</w:t>
      </w:r>
      <w:r w:rsidRPr="00781336">
        <w:rPr>
          <w:sz w:val="22"/>
          <w:szCs w:val="22"/>
        </w:rPr>
        <w:tab/>
      </w:r>
      <w:r w:rsidRPr="00781336">
        <w:rPr>
          <w:sz w:val="22"/>
          <w:szCs w:val="22"/>
        </w:rPr>
        <w:tab/>
      </w:r>
      <w:r w:rsidRPr="00781336">
        <w:rPr>
          <w:sz w:val="22"/>
          <w:szCs w:val="22"/>
        </w:rPr>
        <w:tab/>
      </w:r>
      <w:r w:rsidRPr="00781336">
        <w:rPr>
          <w:sz w:val="22"/>
          <w:szCs w:val="22"/>
        </w:rPr>
        <w:tab/>
      </w:r>
      <w:r w:rsidRPr="00781336">
        <w:rPr>
          <w:sz w:val="22"/>
          <w:szCs w:val="22"/>
        </w:rPr>
        <w:tab/>
      </w:r>
      <w:r w:rsidRPr="00781336">
        <w:rPr>
          <w:sz w:val="22"/>
          <w:szCs w:val="22"/>
        </w:rPr>
        <w:tab/>
      </w:r>
      <w:r w:rsidRPr="00781336">
        <w:rPr>
          <w:sz w:val="22"/>
          <w:szCs w:val="22"/>
        </w:rPr>
        <w:tab/>
      </w:r>
      <w:r w:rsidRPr="00781336">
        <w:rPr>
          <w:sz w:val="22"/>
          <w:szCs w:val="22"/>
        </w:rPr>
        <w:tab/>
      </w:r>
      <w:r w:rsidRPr="00781336">
        <w:rPr>
          <w:sz w:val="22"/>
          <w:szCs w:val="22"/>
        </w:rPr>
        <w:tab/>
      </w:r>
      <w:r w:rsidRPr="00781336">
        <w:rPr>
          <w:sz w:val="22"/>
          <w:szCs w:val="22"/>
        </w:rPr>
        <w:tab/>
        <w:t>Date:</w:t>
      </w:r>
    </w:p>
    <w:p w14:paraId="3EB72DD4" w14:textId="77777777" w:rsidR="005365E1" w:rsidRPr="004E324A" w:rsidRDefault="005365E1" w:rsidP="005365E1">
      <w:pPr>
        <w:jc w:val="center"/>
        <w:rPr>
          <w:b/>
          <w:sz w:val="22"/>
          <w:szCs w:val="22"/>
        </w:rPr>
      </w:pPr>
      <w:r w:rsidRPr="004E324A">
        <w:rPr>
          <w:b/>
          <w:sz w:val="22"/>
          <w:szCs w:val="22"/>
        </w:rPr>
        <w:t>Standardisation 2</w:t>
      </w:r>
    </w:p>
    <w:p w14:paraId="1465F888" w14:textId="77777777" w:rsidR="005365E1" w:rsidRPr="00781336" w:rsidRDefault="005365E1" w:rsidP="00C00810">
      <w:pPr>
        <w:pStyle w:val="ListParagraph"/>
        <w:numPr>
          <w:ilvl w:val="0"/>
          <w:numId w:val="19"/>
        </w:numPr>
        <w:tabs>
          <w:tab w:val="clear" w:pos="284"/>
        </w:tabs>
        <w:spacing w:before="0" w:after="160" w:line="259" w:lineRule="auto"/>
        <w:rPr>
          <w:b/>
          <w:sz w:val="22"/>
          <w:szCs w:val="22"/>
        </w:rPr>
      </w:pPr>
      <w:r w:rsidRPr="00781336">
        <w:rPr>
          <w:b/>
          <w:sz w:val="22"/>
          <w:szCs w:val="22"/>
        </w:rPr>
        <w:t>Prepare for task</w:t>
      </w:r>
    </w:p>
    <w:p w14:paraId="26FC3D11" w14:textId="77777777" w:rsidR="005365E1" w:rsidRPr="00781336" w:rsidRDefault="005365E1" w:rsidP="005365E1">
      <w:pPr>
        <w:pStyle w:val="ListParagraph"/>
        <w:rPr>
          <w:sz w:val="22"/>
          <w:szCs w:val="22"/>
          <w:highlight w:val="yellow"/>
        </w:rPr>
      </w:pPr>
    </w:p>
    <w:tbl>
      <w:tblPr>
        <w:tblStyle w:val="TableGrid"/>
        <w:tblW w:w="0" w:type="auto"/>
        <w:tblInd w:w="720" w:type="dxa"/>
        <w:tblLook w:val="04A0" w:firstRow="1" w:lastRow="0" w:firstColumn="1" w:lastColumn="0" w:noHBand="0" w:noVBand="1"/>
      </w:tblPr>
      <w:tblGrid>
        <w:gridCol w:w="4662"/>
        <w:gridCol w:w="3634"/>
      </w:tblGrid>
      <w:tr w:rsidR="005365E1" w:rsidRPr="00781336" w14:paraId="3F3998E9" w14:textId="77777777" w:rsidTr="00654472">
        <w:trPr>
          <w:cnfStyle w:val="100000000000" w:firstRow="1" w:lastRow="0" w:firstColumn="0" w:lastColumn="0" w:oddVBand="0" w:evenVBand="0" w:oddHBand="0" w:evenHBand="0" w:firstRowFirstColumn="0" w:firstRowLastColumn="0" w:lastRowFirstColumn="0" w:lastRowLastColumn="0"/>
        </w:trPr>
        <w:tc>
          <w:tcPr>
            <w:tcW w:w="4662" w:type="dxa"/>
            <w:shd w:val="clear" w:color="auto" w:fill="auto"/>
          </w:tcPr>
          <w:p w14:paraId="35BF8FD7" w14:textId="77777777" w:rsidR="005365E1" w:rsidRPr="00781336" w:rsidRDefault="005365E1" w:rsidP="00C00810">
            <w:pPr>
              <w:pStyle w:val="ListParagraph"/>
              <w:numPr>
                <w:ilvl w:val="0"/>
                <w:numId w:val="20"/>
              </w:numPr>
              <w:tabs>
                <w:tab w:val="clear" w:pos="284"/>
              </w:tabs>
              <w:spacing w:line="360" w:lineRule="auto"/>
              <w:rPr>
                <w:b w:val="0"/>
                <w:color w:val="auto"/>
                <w:sz w:val="22"/>
                <w:szCs w:val="22"/>
              </w:rPr>
            </w:pPr>
            <w:r w:rsidRPr="00781336">
              <w:rPr>
                <w:b w:val="0"/>
                <w:color w:val="auto"/>
                <w:sz w:val="22"/>
                <w:szCs w:val="22"/>
              </w:rPr>
              <w:t>The solution(s) to be prepared</w:t>
            </w:r>
          </w:p>
        </w:tc>
        <w:tc>
          <w:tcPr>
            <w:tcW w:w="3634" w:type="dxa"/>
            <w:shd w:val="clear" w:color="auto" w:fill="auto"/>
          </w:tcPr>
          <w:p w14:paraId="0208475A" w14:textId="12A5EB70" w:rsidR="005365E1" w:rsidRPr="00781336" w:rsidRDefault="005365E1" w:rsidP="00C00810">
            <w:pPr>
              <w:pStyle w:val="ListParagraph"/>
              <w:numPr>
                <w:ilvl w:val="1"/>
                <w:numId w:val="25"/>
              </w:numPr>
              <w:spacing w:line="360" w:lineRule="auto"/>
              <w:rPr>
                <w:b w:val="0"/>
                <w:color w:val="FF0000"/>
                <w:sz w:val="22"/>
                <w:szCs w:val="22"/>
              </w:rPr>
            </w:pPr>
            <w:r w:rsidRPr="00781336">
              <w:rPr>
                <w:b w:val="0"/>
                <w:color w:val="FF0000"/>
                <w:sz w:val="22"/>
                <w:szCs w:val="22"/>
              </w:rPr>
              <w:t xml:space="preserve">M </w:t>
            </w:r>
            <w:proofErr w:type="spellStart"/>
            <w:r w:rsidRPr="00781336">
              <w:rPr>
                <w:b w:val="0"/>
                <w:color w:val="FF0000"/>
                <w:sz w:val="22"/>
                <w:szCs w:val="22"/>
              </w:rPr>
              <w:t>NaOH</w:t>
            </w:r>
            <w:proofErr w:type="spellEnd"/>
          </w:p>
          <w:p w14:paraId="7AD457CF" w14:textId="23FBD358" w:rsidR="00DD7EB4" w:rsidRPr="00781336" w:rsidRDefault="00DD7EB4" w:rsidP="00DD7EB4">
            <w:pPr>
              <w:spacing w:line="360" w:lineRule="auto"/>
              <w:rPr>
                <w:b w:val="0"/>
                <w:color w:val="FF0000"/>
                <w:sz w:val="22"/>
                <w:szCs w:val="22"/>
              </w:rPr>
            </w:pPr>
            <w:r w:rsidRPr="00781336">
              <w:rPr>
                <w:b w:val="0"/>
                <w:color w:val="FF0000"/>
                <w:sz w:val="22"/>
                <w:szCs w:val="22"/>
              </w:rPr>
              <w:t>0.1 M potassium hydrogen phthalate</w:t>
            </w:r>
          </w:p>
        </w:tc>
      </w:tr>
      <w:tr w:rsidR="005365E1" w:rsidRPr="00781336" w14:paraId="44F9EB3A" w14:textId="77777777" w:rsidTr="00654472">
        <w:tc>
          <w:tcPr>
            <w:tcW w:w="4662" w:type="dxa"/>
          </w:tcPr>
          <w:p w14:paraId="1FABEE1A" w14:textId="77777777" w:rsidR="005365E1" w:rsidRPr="00781336" w:rsidRDefault="005365E1" w:rsidP="00C00810">
            <w:pPr>
              <w:pStyle w:val="ListParagraph"/>
              <w:numPr>
                <w:ilvl w:val="0"/>
                <w:numId w:val="20"/>
              </w:numPr>
              <w:tabs>
                <w:tab w:val="clear" w:pos="284"/>
              </w:tabs>
              <w:spacing w:line="360" w:lineRule="auto"/>
              <w:rPr>
                <w:sz w:val="22"/>
                <w:szCs w:val="22"/>
              </w:rPr>
            </w:pPr>
            <w:r w:rsidRPr="00781336">
              <w:rPr>
                <w:sz w:val="22"/>
                <w:szCs w:val="22"/>
              </w:rPr>
              <w:t>Primary standard</w:t>
            </w:r>
          </w:p>
        </w:tc>
        <w:tc>
          <w:tcPr>
            <w:tcW w:w="3634" w:type="dxa"/>
          </w:tcPr>
          <w:p w14:paraId="21DA0B8D" w14:textId="1D68FFFB" w:rsidR="005365E1" w:rsidRPr="00781336" w:rsidRDefault="005365E1" w:rsidP="00654472">
            <w:pPr>
              <w:pStyle w:val="ListParagraph"/>
              <w:spacing w:line="360" w:lineRule="auto"/>
              <w:ind w:left="0"/>
              <w:rPr>
                <w:color w:val="FF0000"/>
                <w:sz w:val="22"/>
                <w:szCs w:val="22"/>
              </w:rPr>
            </w:pPr>
            <w:r w:rsidRPr="00781336">
              <w:rPr>
                <w:color w:val="FF0000"/>
                <w:sz w:val="22"/>
                <w:szCs w:val="22"/>
              </w:rPr>
              <w:t>Potassium hydrogen phthalate</w:t>
            </w:r>
          </w:p>
        </w:tc>
      </w:tr>
      <w:tr w:rsidR="005365E1" w:rsidRPr="00781336" w14:paraId="489595C4" w14:textId="77777777" w:rsidTr="00654472">
        <w:tc>
          <w:tcPr>
            <w:tcW w:w="4662" w:type="dxa"/>
          </w:tcPr>
          <w:p w14:paraId="42C1E317" w14:textId="77777777" w:rsidR="005365E1" w:rsidRPr="00781336" w:rsidRDefault="005365E1" w:rsidP="00C00810">
            <w:pPr>
              <w:pStyle w:val="ListParagraph"/>
              <w:numPr>
                <w:ilvl w:val="0"/>
                <w:numId w:val="20"/>
              </w:numPr>
              <w:tabs>
                <w:tab w:val="clear" w:pos="284"/>
              </w:tabs>
              <w:spacing w:line="360" w:lineRule="auto"/>
              <w:rPr>
                <w:sz w:val="22"/>
                <w:szCs w:val="22"/>
              </w:rPr>
            </w:pPr>
            <w:r w:rsidRPr="00781336">
              <w:rPr>
                <w:sz w:val="22"/>
                <w:szCs w:val="22"/>
              </w:rPr>
              <w:t>Mass of primary standard (g)</w:t>
            </w:r>
          </w:p>
        </w:tc>
        <w:tc>
          <w:tcPr>
            <w:tcW w:w="3634" w:type="dxa"/>
          </w:tcPr>
          <w:p w14:paraId="2331CD16" w14:textId="6030EFC3" w:rsidR="005365E1" w:rsidRPr="00781336" w:rsidRDefault="005365E1" w:rsidP="00654472">
            <w:pPr>
              <w:pStyle w:val="ListParagraph"/>
              <w:spacing w:line="360" w:lineRule="auto"/>
              <w:ind w:left="0"/>
              <w:rPr>
                <w:color w:val="FF0000"/>
                <w:sz w:val="22"/>
                <w:szCs w:val="22"/>
              </w:rPr>
            </w:pPr>
            <w:r w:rsidRPr="00781336">
              <w:rPr>
                <w:color w:val="FF0000"/>
                <w:sz w:val="22"/>
                <w:szCs w:val="22"/>
              </w:rPr>
              <w:t xml:space="preserve">5.1055g </w:t>
            </w:r>
          </w:p>
        </w:tc>
      </w:tr>
      <w:tr w:rsidR="005365E1" w:rsidRPr="00781336" w14:paraId="7BACD539" w14:textId="77777777" w:rsidTr="00654472">
        <w:tc>
          <w:tcPr>
            <w:tcW w:w="4662" w:type="dxa"/>
          </w:tcPr>
          <w:p w14:paraId="2D9F52B3" w14:textId="3331DCD9" w:rsidR="005365E1" w:rsidRPr="00781336" w:rsidRDefault="00525912" w:rsidP="00C00810">
            <w:pPr>
              <w:pStyle w:val="ListParagraph"/>
              <w:numPr>
                <w:ilvl w:val="0"/>
                <w:numId w:val="20"/>
              </w:numPr>
              <w:tabs>
                <w:tab w:val="clear" w:pos="284"/>
              </w:tabs>
              <w:spacing w:line="360" w:lineRule="auto"/>
              <w:rPr>
                <w:sz w:val="22"/>
                <w:szCs w:val="22"/>
              </w:rPr>
            </w:pPr>
            <w:r w:rsidRPr="00781336">
              <w:rPr>
                <w:sz w:val="22"/>
                <w:szCs w:val="22"/>
              </w:rPr>
              <w:t>Volume of stock secondary standard (mL) or Mass of chemical for secondary standard</w:t>
            </w:r>
          </w:p>
        </w:tc>
        <w:tc>
          <w:tcPr>
            <w:tcW w:w="3634" w:type="dxa"/>
          </w:tcPr>
          <w:p w14:paraId="54347657" w14:textId="6C3FCE06" w:rsidR="005365E1" w:rsidRPr="00781336" w:rsidRDefault="00525912" w:rsidP="00654472">
            <w:pPr>
              <w:pStyle w:val="ListParagraph"/>
              <w:spacing w:line="360" w:lineRule="auto"/>
              <w:ind w:left="0"/>
              <w:rPr>
                <w:color w:val="FF0000"/>
                <w:sz w:val="22"/>
                <w:szCs w:val="22"/>
              </w:rPr>
            </w:pPr>
            <w:r w:rsidRPr="00781336">
              <w:rPr>
                <w:color w:val="FF0000"/>
                <w:sz w:val="22"/>
                <w:szCs w:val="22"/>
              </w:rPr>
              <w:t>4 g AR sodium hydroxide pellets</w:t>
            </w:r>
          </w:p>
        </w:tc>
      </w:tr>
      <w:tr w:rsidR="005365E1" w:rsidRPr="00781336" w14:paraId="675C8819" w14:textId="77777777" w:rsidTr="00654472">
        <w:tc>
          <w:tcPr>
            <w:tcW w:w="4662" w:type="dxa"/>
          </w:tcPr>
          <w:p w14:paraId="307CE1F2" w14:textId="77777777" w:rsidR="005365E1" w:rsidRPr="00781336" w:rsidRDefault="005365E1" w:rsidP="00C00810">
            <w:pPr>
              <w:pStyle w:val="ListParagraph"/>
              <w:numPr>
                <w:ilvl w:val="0"/>
                <w:numId w:val="20"/>
              </w:numPr>
              <w:tabs>
                <w:tab w:val="clear" w:pos="284"/>
              </w:tabs>
              <w:spacing w:line="360" w:lineRule="auto"/>
              <w:ind w:left="714" w:hanging="357"/>
              <w:rPr>
                <w:sz w:val="22"/>
                <w:szCs w:val="22"/>
              </w:rPr>
            </w:pPr>
            <w:r w:rsidRPr="00781336">
              <w:rPr>
                <w:sz w:val="22"/>
                <w:szCs w:val="22"/>
              </w:rPr>
              <w:t>indicator</w:t>
            </w:r>
          </w:p>
        </w:tc>
        <w:tc>
          <w:tcPr>
            <w:tcW w:w="3634" w:type="dxa"/>
          </w:tcPr>
          <w:p w14:paraId="41F4CCAB" w14:textId="66CFBC15" w:rsidR="005365E1" w:rsidRPr="00781336" w:rsidRDefault="00525912" w:rsidP="00654472">
            <w:pPr>
              <w:pStyle w:val="ListParagraph"/>
              <w:spacing w:line="360" w:lineRule="auto"/>
              <w:ind w:left="0"/>
              <w:rPr>
                <w:color w:val="FF0000"/>
                <w:sz w:val="22"/>
                <w:szCs w:val="22"/>
              </w:rPr>
            </w:pPr>
            <w:r w:rsidRPr="00781336">
              <w:rPr>
                <w:color w:val="FF0000"/>
                <w:sz w:val="22"/>
                <w:szCs w:val="22"/>
              </w:rPr>
              <w:t>phenolphthalein</w:t>
            </w:r>
          </w:p>
        </w:tc>
      </w:tr>
      <w:tr w:rsidR="005365E1" w:rsidRPr="00781336" w14:paraId="6FC063E4" w14:textId="77777777" w:rsidTr="00654472">
        <w:tc>
          <w:tcPr>
            <w:tcW w:w="4662" w:type="dxa"/>
          </w:tcPr>
          <w:p w14:paraId="63DE07F6" w14:textId="77777777" w:rsidR="005365E1" w:rsidRPr="00781336" w:rsidRDefault="005365E1" w:rsidP="00C00810">
            <w:pPr>
              <w:pStyle w:val="ListParagraph"/>
              <w:numPr>
                <w:ilvl w:val="0"/>
                <w:numId w:val="20"/>
              </w:numPr>
              <w:tabs>
                <w:tab w:val="clear" w:pos="284"/>
              </w:tabs>
              <w:spacing w:line="360" w:lineRule="auto"/>
              <w:rPr>
                <w:sz w:val="22"/>
                <w:szCs w:val="22"/>
              </w:rPr>
            </w:pPr>
            <w:r w:rsidRPr="00781336">
              <w:rPr>
                <w:sz w:val="22"/>
                <w:szCs w:val="22"/>
              </w:rPr>
              <w:t>Assessor signature</w:t>
            </w:r>
          </w:p>
        </w:tc>
        <w:tc>
          <w:tcPr>
            <w:tcW w:w="3634" w:type="dxa"/>
          </w:tcPr>
          <w:p w14:paraId="57E46340" w14:textId="77777777" w:rsidR="005365E1" w:rsidRPr="00781336" w:rsidRDefault="005365E1" w:rsidP="00654472">
            <w:pPr>
              <w:pStyle w:val="ListParagraph"/>
              <w:spacing w:line="360" w:lineRule="auto"/>
              <w:ind w:left="0"/>
              <w:rPr>
                <w:color w:val="FF0000"/>
                <w:sz w:val="22"/>
                <w:szCs w:val="22"/>
              </w:rPr>
            </w:pPr>
          </w:p>
        </w:tc>
      </w:tr>
    </w:tbl>
    <w:p w14:paraId="42C51345" w14:textId="77777777" w:rsidR="005365E1" w:rsidRPr="00781336" w:rsidRDefault="005365E1" w:rsidP="005365E1">
      <w:pPr>
        <w:rPr>
          <w:sz w:val="22"/>
          <w:szCs w:val="22"/>
        </w:rPr>
      </w:pPr>
      <w:r w:rsidRPr="00781336">
        <w:rPr>
          <w:noProof/>
          <w:sz w:val="22"/>
          <w:szCs w:val="22"/>
          <w:lang w:eastAsia="en-AU"/>
        </w:rPr>
        <w:drawing>
          <wp:inline distT="0" distB="0" distL="0" distR="0" wp14:anchorId="753E1DEF" wp14:editId="6B0F4AAA">
            <wp:extent cx="328733" cy="333236"/>
            <wp:effectExtent l="0" t="0" r="0" b="0"/>
            <wp:docPr id="5" name="Picture 5" descr="D:\Skillspoint\Working Documents\MSL974017\stop sig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killspoint\Working Documents\MSL974017\stop sign.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54310" cy="359164"/>
                    </a:xfrm>
                    <a:prstGeom prst="rect">
                      <a:avLst/>
                    </a:prstGeom>
                    <a:noFill/>
                    <a:ln>
                      <a:noFill/>
                    </a:ln>
                  </pic:spPr>
                </pic:pic>
              </a:graphicData>
            </a:graphic>
          </wp:inline>
        </w:drawing>
      </w:r>
      <w:r w:rsidRPr="00781336">
        <w:rPr>
          <w:sz w:val="22"/>
          <w:szCs w:val="22"/>
        </w:rPr>
        <w:t xml:space="preserve">  Ensure your assessor has signed off at 1 f above prior to commencing the next section.</w:t>
      </w:r>
    </w:p>
    <w:p w14:paraId="1D811835" w14:textId="77777777" w:rsidR="005365E1" w:rsidRPr="00781336" w:rsidRDefault="005365E1" w:rsidP="00C00810">
      <w:pPr>
        <w:pStyle w:val="ListParagraph"/>
        <w:numPr>
          <w:ilvl w:val="0"/>
          <w:numId w:val="19"/>
        </w:numPr>
        <w:tabs>
          <w:tab w:val="clear" w:pos="284"/>
        </w:tabs>
        <w:spacing w:before="0" w:after="160" w:line="259" w:lineRule="auto"/>
        <w:rPr>
          <w:sz w:val="22"/>
          <w:szCs w:val="22"/>
        </w:rPr>
      </w:pPr>
      <w:r w:rsidRPr="00781336">
        <w:rPr>
          <w:b/>
          <w:sz w:val="22"/>
          <w:szCs w:val="22"/>
        </w:rPr>
        <w:t>Prepare solution</w:t>
      </w:r>
    </w:p>
    <w:p w14:paraId="7C8A706F" w14:textId="77777777" w:rsidR="005365E1" w:rsidRPr="00781336" w:rsidRDefault="005365E1" w:rsidP="005365E1">
      <w:pPr>
        <w:pStyle w:val="ListParagraph"/>
        <w:rPr>
          <w:sz w:val="22"/>
          <w:szCs w:val="22"/>
        </w:rPr>
      </w:pPr>
    </w:p>
    <w:tbl>
      <w:tblPr>
        <w:tblStyle w:val="TableGrid"/>
        <w:tblW w:w="0" w:type="auto"/>
        <w:tblInd w:w="720" w:type="dxa"/>
        <w:tblLook w:val="04A0" w:firstRow="1" w:lastRow="0" w:firstColumn="1" w:lastColumn="0" w:noHBand="0" w:noVBand="1"/>
      </w:tblPr>
      <w:tblGrid>
        <w:gridCol w:w="4234"/>
        <w:gridCol w:w="4062"/>
      </w:tblGrid>
      <w:tr w:rsidR="005365E1" w:rsidRPr="00781336" w14:paraId="72DD6873" w14:textId="77777777" w:rsidTr="00654472">
        <w:trPr>
          <w:cnfStyle w:val="100000000000" w:firstRow="1" w:lastRow="0" w:firstColumn="0" w:lastColumn="0" w:oddVBand="0" w:evenVBand="0" w:oddHBand="0" w:evenHBand="0" w:firstRowFirstColumn="0" w:firstRowLastColumn="0" w:lastRowFirstColumn="0" w:lastRowLastColumn="0"/>
        </w:trPr>
        <w:tc>
          <w:tcPr>
            <w:tcW w:w="4234" w:type="dxa"/>
            <w:shd w:val="clear" w:color="auto" w:fill="auto"/>
          </w:tcPr>
          <w:p w14:paraId="66084197" w14:textId="77777777" w:rsidR="005365E1" w:rsidRPr="00781336" w:rsidRDefault="005365E1" w:rsidP="00654472">
            <w:pPr>
              <w:pStyle w:val="ListParagraph"/>
              <w:spacing w:line="240" w:lineRule="auto"/>
              <w:rPr>
                <w:b w:val="0"/>
                <w:color w:val="auto"/>
                <w:sz w:val="22"/>
                <w:szCs w:val="22"/>
              </w:rPr>
            </w:pPr>
            <w:r w:rsidRPr="00781336">
              <w:rPr>
                <w:b w:val="0"/>
                <w:color w:val="auto"/>
                <w:sz w:val="22"/>
                <w:szCs w:val="22"/>
              </w:rPr>
              <w:t>PPE required (remembering a safety breach will see the task stopped immediately)</w:t>
            </w:r>
          </w:p>
        </w:tc>
        <w:tc>
          <w:tcPr>
            <w:tcW w:w="4062" w:type="dxa"/>
            <w:shd w:val="clear" w:color="auto" w:fill="auto"/>
          </w:tcPr>
          <w:p w14:paraId="65C93404" w14:textId="2B0B0821" w:rsidR="005365E1" w:rsidRPr="00781336" w:rsidRDefault="00525912" w:rsidP="00654472">
            <w:pPr>
              <w:pStyle w:val="ListParagraph"/>
              <w:spacing w:line="240" w:lineRule="auto"/>
              <w:ind w:left="0"/>
              <w:rPr>
                <w:b w:val="0"/>
                <w:color w:val="FF0000"/>
                <w:sz w:val="22"/>
                <w:szCs w:val="22"/>
              </w:rPr>
            </w:pPr>
            <w:r w:rsidRPr="00781336">
              <w:rPr>
                <w:color w:val="FF0000"/>
                <w:sz w:val="22"/>
                <w:szCs w:val="22"/>
              </w:rPr>
              <w:t>Safety glasses, protective clothing, enclosed shoes</w:t>
            </w:r>
          </w:p>
        </w:tc>
      </w:tr>
      <w:tr w:rsidR="005365E1" w:rsidRPr="00781336" w14:paraId="6ACA265E" w14:textId="77777777" w:rsidTr="00654472">
        <w:tc>
          <w:tcPr>
            <w:tcW w:w="4234" w:type="dxa"/>
          </w:tcPr>
          <w:p w14:paraId="32FCEC4E" w14:textId="21A1C403" w:rsidR="005365E1" w:rsidRPr="00781336" w:rsidRDefault="005365E1" w:rsidP="00C00810">
            <w:pPr>
              <w:pStyle w:val="ListParagraph"/>
              <w:numPr>
                <w:ilvl w:val="0"/>
                <w:numId w:val="20"/>
              </w:numPr>
              <w:tabs>
                <w:tab w:val="clear" w:pos="284"/>
              </w:tabs>
              <w:spacing w:line="360" w:lineRule="auto"/>
              <w:rPr>
                <w:sz w:val="22"/>
                <w:szCs w:val="22"/>
              </w:rPr>
            </w:pPr>
            <w:r w:rsidRPr="00781336">
              <w:rPr>
                <w:sz w:val="22"/>
                <w:szCs w:val="22"/>
              </w:rPr>
              <w:t>Procedure number (primary standard preparation)</w:t>
            </w:r>
            <w:r w:rsidR="004E324A">
              <w:rPr>
                <w:sz w:val="22"/>
                <w:szCs w:val="22"/>
              </w:rPr>
              <w:t>/ title</w:t>
            </w:r>
          </w:p>
        </w:tc>
        <w:tc>
          <w:tcPr>
            <w:tcW w:w="4062" w:type="dxa"/>
          </w:tcPr>
          <w:p w14:paraId="2C022ECD" w14:textId="0356BB5E" w:rsidR="005365E1" w:rsidRPr="00781336" w:rsidRDefault="0084300D" w:rsidP="00654472">
            <w:pPr>
              <w:pStyle w:val="ListParagraph"/>
              <w:spacing w:line="360" w:lineRule="auto"/>
              <w:ind w:left="0"/>
              <w:rPr>
                <w:color w:val="FF0000"/>
                <w:sz w:val="22"/>
                <w:szCs w:val="22"/>
              </w:rPr>
            </w:pPr>
            <w:r w:rsidRPr="00781336">
              <w:rPr>
                <w:color w:val="FF0000"/>
                <w:sz w:val="22"/>
                <w:szCs w:val="22"/>
              </w:rPr>
              <w:t>M114</w:t>
            </w:r>
            <w:r w:rsidR="004E324A">
              <w:rPr>
                <w:color w:val="FF0000"/>
                <w:sz w:val="22"/>
                <w:szCs w:val="22"/>
              </w:rPr>
              <w:t xml:space="preserve">   Preparation of 250 mL 0.1 M potassium hydrogen phthalate</w:t>
            </w:r>
          </w:p>
        </w:tc>
      </w:tr>
      <w:tr w:rsidR="005365E1" w:rsidRPr="00781336" w14:paraId="7888192D" w14:textId="77777777" w:rsidTr="00654472">
        <w:tc>
          <w:tcPr>
            <w:tcW w:w="4234" w:type="dxa"/>
          </w:tcPr>
          <w:p w14:paraId="682ED151" w14:textId="192035CD" w:rsidR="005365E1" w:rsidRPr="00781336" w:rsidRDefault="005365E1" w:rsidP="00C00810">
            <w:pPr>
              <w:pStyle w:val="ListParagraph"/>
              <w:numPr>
                <w:ilvl w:val="0"/>
                <w:numId w:val="20"/>
              </w:numPr>
              <w:tabs>
                <w:tab w:val="clear" w:pos="284"/>
              </w:tabs>
              <w:spacing w:line="360" w:lineRule="auto"/>
              <w:rPr>
                <w:sz w:val="22"/>
                <w:szCs w:val="22"/>
              </w:rPr>
            </w:pPr>
            <w:r w:rsidRPr="00781336">
              <w:rPr>
                <w:sz w:val="22"/>
                <w:szCs w:val="22"/>
              </w:rPr>
              <w:t>Procedure number (secondary standard preparation)</w:t>
            </w:r>
            <w:r w:rsidR="004E324A">
              <w:rPr>
                <w:sz w:val="22"/>
                <w:szCs w:val="22"/>
              </w:rPr>
              <w:t>/title</w:t>
            </w:r>
          </w:p>
        </w:tc>
        <w:tc>
          <w:tcPr>
            <w:tcW w:w="4062" w:type="dxa"/>
          </w:tcPr>
          <w:p w14:paraId="6721034A" w14:textId="5853ED5C" w:rsidR="005365E1" w:rsidRPr="00781336" w:rsidRDefault="0084300D" w:rsidP="00654472">
            <w:pPr>
              <w:pStyle w:val="ListParagraph"/>
              <w:spacing w:line="360" w:lineRule="auto"/>
              <w:ind w:left="0"/>
              <w:rPr>
                <w:color w:val="FF0000"/>
                <w:sz w:val="22"/>
                <w:szCs w:val="22"/>
              </w:rPr>
            </w:pPr>
            <w:r w:rsidRPr="00781336">
              <w:rPr>
                <w:color w:val="FF0000"/>
                <w:sz w:val="22"/>
                <w:szCs w:val="22"/>
              </w:rPr>
              <w:t>M111</w:t>
            </w:r>
            <w:r w:rsidR="004E324A">
              <w:rPr>
                <w:color w:val="FF0000"/>
                <w:sz w:val="22"/>
                <w:szCs w:val="22"/>
              </w:rPr>
              <w:t xml:space="preserve">   Preparation of 0.1M </w:t>
            </w:r>
            <w:proofErr w:type="spellStart"/>
            <w:r w:rsidR="004E324A">
              <w:rPr>
                <w:color w:val="FF0000"/>
                <w:sz w:val="22"/>
                <w:szCs w:val="22"/>
              </w:rPr>
              <w:t>NaOH</w:t>
            </w:r>
            <w:proofErr w:type="spellEnd"/>
          </w:p>
        </w:tc>
      </w:tr>
      <w:tr w:rsidR="005365E1" w:rsidRPr="00781336" w14:paraId="00D0C955" w14:textId="77777777" w:rsidTr="00654472">
        <w:tc>
          <w:tcPr>
            <w:tcW w:w="4234" w:type="dxa"/>
          </w:tcPr>
          <w:p w14:paraId="183AD7C0" w14:textId="1ABB924D" w:rsidR="005365E1" w:rsidRPr="00781336" w:rsidRDefault="005365E1" w:rsidP="00C00810">
            <w:pPr>
              <w:pStyle w:val="ListParagraph"/>
              <w:numPr>
                <w:ilvl w:val="0"/>
                <w:numId w:val="20"/>
              </w:numPr>
              <w:tabs>
                <w:tab w:val="clear" w:pos="284"/>
              </w:tabs>
              <w:spacing w:line="360" w:lineRule="auto"/>
              <w:rPr>
                <w:sz w:val="22"/>
                <w:szCs w:val="22"/>
              </w:rPr>
            </w:pPr>
            <w:r w:rsidRPr="00781336">
              <w:rPr>
                <w:sz w:val="22"/>
                <w:szCs w:val="22"/>
              </w:rPr>
              <w:t>Procedure standardisation (secondary standard)</w:t>
            </w:r>
            <w:r w:rsidR="004E324A">
              <w:rPr>
                <w:sz w:val="22"/>
                <w:szCs w:val="22"/>
              </w:rPr>
              <w:t xml:space="preserve"> / title</w:t>
            </w:r>
          </w:p>
        </w:tc>
        <w:tc>
          <w:tcPr>
            <w:tcW w:w="4062" w:type="dxa"/>
          </w:tcPr>
          <w:p w14:paraId="247392BB" w14:textId="4130E638" w:rsidR="005365E1" w:rsidRPr="00781336" w:rsidRDefault="0084300D" w:rsidP="00654472">
            <w:pPr>
              <w:pStyle w:val="ListParagraph"/>
              <w:spacing w:line="360" w:lineRule="auto"/>
              <w:ind w:left="0"/>
              <w:rPr>
                <w:color w:val="FF0000"/>
                <w:sz w:val="22"/>
                <w:szCs w:val="22"/>
              </w:rPr>
            </w:pPr>
            <w:r w:rsidRPr="00781336">
              <w:rPr>
                <w:color w:val="FF0000"/>
                <w:sz w:val="22"/>
                <w:szCs w:val="22"/>
              </w:rPr>
              <w:t>M112</w:t>
            </w:r>
            <w:r w:rsidR="004E324A">
              <w:rPr>
                <w:color w:val="FF0000"/>
                <w:sz w:val="22"/>
                <w:szCs w:val="22"/>
              </w:rPr>
              <w:t xml:space="preserve">  Standardisation of 0.1M </w:t>
            </w:r>
            <w:proofErr w:type="spellStart"/>
            <w:r w:rsidR="004E324A">
              <w:rPr>
                <w:color w:val="FF0000"/>
                <w:sz w:val="22"/>
                <w:szCs w:val="22"/>
              </w:rPr>
              <w:t>NaOH</w:t>
            </w:r>
            <w:proofErr w:type="spellEnd"/>
            <w:r w:rsidR="004E324A">
              <w:rPr>
                <w:color w:val="FF0000"/>
                <w:sz w:val="22"/>
                <w:szCs w:val="22"/>
              </w:rPr>
              <w:t xml:space="preserve"> using solid potassium hydrogen phthalate</w:t>
            </w:r>
          </w:p>
        </w:tc>
      </w:tr>
      <w:tr w:rsidR="005365E1" w:rsidRPr="00781336" w14:paraId="7302E021" w14:textId="77777777" w:rsidTr="00654472">
        <w:tc>
          <w:tcPr>
            <w:tcW w:w="4234" w:type="dxa"/>
          </w:tcPr>
          <w:p w14:paraId="64C87A99" w14:textId="77777777" w:rsidR="005365E1" w:rsidRPr="00781336" w:rsidRDefault="005365E1" w:rsidP="00C00810">
            <w:pPr>
              <w:pStyle w:val="ListParagraph"/>
              <w:numPr>
                <w:ilvl w:val="0"/>
                <w:numId w:val="20"/>
              </w:numPr>
              <w:tabs>
                <w:tab w:val="clear" w:pos="284"/>
              </w:tabs>
              <w:spacing w:line="360" w:lineRule="auto"/>
              <w:rPr>
                <w:sz w:val="22"/>
                <w:szCs w:val="22"/>
              </w:rPr>
            </w:pPr>
            <w:r w:rsidRPr="00781336">
              <w:rPr>
                <w:sz w:val="22"/>
                <w:szCs w:val="22"/>
              </w:rPr>
              <w:t>Mass of primary standard (g)</w:t>
            </w:r>
          </w:p>
        </w:tc>
        <w:tc>
          <w:tcPr>
            <w:tcW w:w="4062" w:type="dxa"/>
          </w:tcPr>
          <w:p w14:paraId="7A142CAD" w14:textId="3EB31D23" w:rsidR="005365E1" w:rsidRPr="00781336" w:rsidRDefault="0084300D" w:rsidP="00654472">
            <w:pPr>
              <w:pStyle w:val="ListParagraph"/>
              <w:spacing w:line="360" w:lineRule="auto"/>
              <w:ind w:left="0"/>
              <w:rPr>
                <w:color w:val="FF0000"/>
                <w:sz w:val="22"/>
                <w:szCs w:val="22"/>
              </w:rPr>
            </w:pPr>
            <w:r w:rsidRPr="00781336">
              <w:rPr>
                <w:color w:val="FF0000"/>
                <w:sz w:val="22"/>
                <w:szCs w:val="22"/>
              </w:rPr>
              <w:t>5.1055 g</w:t>
            </w:r>
          </w:p>
        </w:tc>
      </w:tr>
      <w:tr w:rsidR="005365E1" w:rsidRPr="00781336" w14:paraId="048E8899" w14:textId="77777777" w:rsidTr="00654472">
        <w:tc>
          <w:tcPr>
            <w:tcW w:w="4234" w:type="dxa"/>
          </w:tcPr>
          <w:p w14:paraId="505D58C9" w14:textId="77777777" w:rsidR="005365E1" w:rsidRPr="00781336" w:rsidRDefault="005365E1" w:rsidP="00C00810">
            <w:pPr>
              <w:pStyle w:val="ListParagraph"/>
              <w:numPr>
                <w:ilvl w:val="0"/>
                <w:numId w:val="20"/>
              </w:numPr>
              <w:tabs>
                <w:tab w:val="clear" w:pos="284"/>
              </w:tabs>
              <w:spacing w:line="240" w:lineRule="auto"/>
              <w:rPr>
                <w:sz w:val="22"/>
                <w:szCs w:val="22"/>
              </w:rPr>
            </w:pPr>
            <w:r w:rsidRPr="00781336">
              <w:rPr>
                <w:sz w:val="22"/>
                <w:szCs w:val="22"/>
              </w:rPr>
              <w:lastRenderedPageBreak/>
              <w:t>Calculated concentration of the primary standard solution using the actual mass taken</w:t>
            </w:r>
          </w:p>
        </w:tc>
        <w:tc>
          <w:tcPr>
            <w:tcW w:w="4062" w:type="dxa"/>
          </w:tcPr>
          <w:p w14:paraId="2823E82B" w14:textId="78719ABB" w:rsidR="005365E1" w:rsidRPr="00781336" w:rsidRDefault="0084300D" w:rsidP="00654472">
            <w:pPr>
              <w:pStyle w:val="ListParagraph"/>
              <w:spacing w:line="240" w:lineRule="auto"/>
              <w:ind w:left="0"/>
              <w:rPr>
                <w:color w:val="FF0000"/>
                <w:sz w:val="22"/>
                <w:szCs w:val="22"/>
              </w:rPr>
            </w:pPr>
            <w:r w:rsidRPr="00781336">
              <w:rPr>
                <w:color w:val="FF0000"/>
                <w:sz w:val="22"/>
                <w:szCs w:val="22"/>
              </w:rPr>
              <w:t>0.1000M</w:t>
            </w:r>
          </w:p>
        </w:tc>
      </w:tr>
      <w:tr w:rsidR="005365E1" w:rsidRPr="00781336" w14:paraId="0432DF82" w14:textId="77777777" w:rsidTr="00654472">
        <w:tc>
          <w:tcPr>
            <w:tcW w:w="4234" w:type="dxa"/>
          </w:tcPr>
          <w:p w14:paraId="6B1B1A4A" w14:textId="77777777" w:rsidR="005365E1" w:rsidRPr="00781336" w:rsidRDefault="005365E1" w:rsidP="00C00810">
            <w:pPr>
              <w:pStyle w:val="ListParagraph"/>
              <w:numPr>
                <w:ilvl w:val="0"/>
                <w:numId w:val="20"/>
              </w:numPr>
              <w:tabs>
                <w:tab w:val="clear" w:pos="284"/>
              </w:tabs>
              <w:spacing w:line="360" w:lineRule="auto"/>
              <w:rPr>
                <w:sz w:val="22"/>
                <w:szCs w:val="22"/>
              </w:rPr>
            </w:pPr>
            <w:r w:rsidRPr="00781336">
              <w:rPr>
                <w:sz w:val="22"/>
                <w:szCs w:val="22"/>
              </w:rPr>
              <w:t>Assessor  verification of solutions</w:t>
            </w:r>
          </w:p>
        </w:tc>
        <w:tc>
          <w:tcPr>
            <w:tcW w:w="4062" w:type="dxa"/>
          </w:tcPr>
          <w:p w14:paraId="09CC7861" w14:textId="77777777" w:rsidR="005365E1" w:rsidRPr="00781336" w:rsidRDefault="005365E1" w:rsidP="00654472">
            <w:pPr>
              <w:pStyle w:val="ListParagraph"/>
              <w:spacing w:line="360" w:lineRule="auto"/>
              <w:ind w:left="0"/>
              <w:rPr>
                <w:color w:val="FF0000"/>
                <w:sz w:val="22"/>
                <w:szCs w:val="22"/>
              </w:rPr>
            </w:pPr>
          </w:p>
        </w:tc>
      </w:tr>
    </w:tbl>
    <w:p w14:paraId="2EB52F88" w14:textId="77777777" w:rsidR="005365E1" w:rsidRPr="00781336" w:rsidRDefault="005365E1" w:rsidP="005365E1">
      <w:pPr>
        <w:rPr>
          <w:sz w:val="22"/>
          <w:szCs w:val="22"/>
        </w:rPr>
      </w:pPr>
    </w:p>
    <w:p w14:paraId="77ED3BCF" w14:textId="77777777" w:rsidR="005365E1" w:rsidRPr="00781336" w:rsidRDefault="005365E1" w:rsidP="00C00810">
      <w:pPr>
        <w:pStyle w:val="ListParagraph"/>
        <w:numPr>
          <w:ilvl w:val="0"/>
          <w:numId w:val="19"/>
        </w:numPr>
        <w:tabs>
          <w:tab w:val="clear" w:pos="284"/>
        </w:tabs>
        <w:spacing w:before="0" w:after="160" w:line="259" w:lineRule="auto"/>
        <w:rPr>
          <w:b/>
          <w:sz w:val="22"/>
          <w:szCs w:val="22"/>
        </w:rPr>
      </w:pPr>
      <w:r w:rsidRPr="00781336">
        <w:rPr>
          <w:b/>
          <w:sz w:val="22"/>
          <w:szCs w:val="22"/>
        </w:rPr>
        <w:t>Standardisation of secondary standard</w:t>
      </w:r>
    </w:p>
    <w:p w14:paraId="631C785F" w14:textId="77777777" w:rsidR="005365E1" w:rsidRPr="00781336" w:rsidRDefault="005365E1" w:rsidP="005365E1">
      <w:pPr>
        <w:pStyle w:val="ListParagraph"/>
        <w:rPr>
          <w:sz w:val="22"/>
          <w:szCs w:val="22"/>
        </w:rPr>
      </w:pPr>
    </w:p>
    <w:tbl>
      <w:tblPr>
        <w:tblStyle w:val="TableGrid"/>
        <w:tblW w:w="0" w:type="auto"/>
        <w:tblInd w:w="720" w:type="dxa"/>
        <w:tblLook w:val="04A0" w:firstRow="1" w:lastRow="0" w:firstColumn="1" w:lastColumn="0" w:noHBand="0" w:noVBand="1"/>
      </w:tblPr>
      <w:tblGrid>
        <w:gridCol w:w="4234"/>
        <w:gridCol w:w="1015"/>
        <w:gridCol w:w="1016"/>
        <w:gridCol w:w="1015"/>
        <w:gridCol w:w="1016"/>
      </w:tblGrid>
      <w:tr w:rsidR="005365E1" w:rsidRPr="00781336" w14:paraId="745D945B" w14:textId="77777777" w:rsidTr="00654472">
        <w:trPr>
          <w:cnfStyle w:val="100000000000" w:firstRow="1" w:lastRow="0" w:firstColumn="0" w:lastColumn="0" w:oddVBand="0" w:evenVBand="0" w:oddHBand="0" w:evenHBand="0" w:firstRowFirstColumn="0" w:firstRowLastColumn="0" w:lastRowFirstColumn="0" w:lastRowLastColumn="0"/>
        </w:trPr>
        <w:tc>
          <w:tcPr>
            <w:tcW w:w="4234" w:type="dxa"/>
            <w:shd w:val="clear" w:color="auto" w:fill="auto"/>
          </w:tcPr>
          <w:p w14:paraId="5642BE3C" w14:textId="77777777" w:rsidR="005365E1" w:rsidRPr="00781336" w:rsidRDefault="005365E1" w:rsidP="00C00810">
            <w:pPr>
              <w:pStyle w:val="ListParagraph"/>
              <w:numPr>
                <w:ilvl w:val="0"/>
                <w:numId w:val="20"/>
              </w:numPr>
              <w:tabs>
                <w:tab w:val="clear" w:pos="284"/>
              </w:tabs>
              <w:spacing w:line="360" w:lineRule="auto"/>
              <w:rPr>
                <w:b w:val="0"/>
                <w:color w:val="auto"/>
                <w:sz w:val="22"/>
                <w:szCs w:val="22"/>
              </w:rPr>
            </w:pPr>
            <w:r w:rsidRPr="00781336">
              <w:rPr>
                <w:b w:val="0"/>
                <w:color w:val="auto"/>
                <w:sz w:val="22"/>
                <w:szCs w:val="22"/>
              </w:rPr>
              <w:t>Aliquot of primary standard (mL)</w:t>
            </w:r>
          </w:p>
        </w:tc>
        <w:tc>
          <w:tcPr>
            <w:tcW w:w="4062" w:type="dxa"/>
            <w:gridSpan w:val="4"/>
            <w:shd w:val="clear" w:color="auto" w:fill="auto"/>
          </w:tcPr>
          <w:p w14:paraId="5988E8F3" w14:textId="3F3B2F7D" w:rsidR="005365E1" w:rsidRPr="00781336" w:rsidRDefault="0084300D" w:rsidP="00654472">
            <w:pPr>
              <w:pStyle w:val="ListParagraph"/>
              <w:spacing w:line="360" w:lineRule="auto"/>
              <w:ind w:left="0"/>
              <w:rPr>
                <w:b w:val="0"/>
                <w:color w:val="FF0000"/>
                <w:sz w:val="22"/>
                <w:szCs w:val="22"/>
              </w:rPr>
            </w:pPr>
            <w:r w:rsidRPr="00781336">
              <w:rPr>
                <w:b w:val="0"/>
                <w:color w:val="FF0000"/>
                <w:sz w:val="22"/>
                <w:szCs w:val="22"/>
              </w:rPr>
              <w:t>25.0 mL</w:t>
            </w:r>
          </w:p>
        </w:tc>
      </w:tr>
      <w:tr w:rsidR="005365E1" w:rsidRPr="00781336" w14:paraId="214EB3B5" w14:textId="77777777" w:rsidTr="00654472">
        <w:tc>
          <w:tcPr>
            <w:tcW w:w="4234" w:type="dxa"/>
          </w:tcPr>
          <w:p w14:paraId="45115E58" w14:textId="77777777" w:rsidR="005365E1" w:rsidRPr="00781336" w:rsidRDefault="005365E1" w:rsidP="00C00810">
            <w:pPr>
              <w:pStyle w:val="ListParagraph"/>
              <w:numPr>
                <w:ilvl w:val="0"/>
                <w:numId w:val="20"/>
              </w:numPr>
              <w:tabs>
                <w:tab w:val="clear" w:pos="284"/>
              </w:tabs>
              <w:spacing w:line="360" w:lineRule="auto"/>
              <w:rPr>
                <w:sz w:val="22"/>
                <w:szCs w:val="22"/>
              </w:rPr>
            </w:pPr>
            <w:r w:rsidRPr="00781336">
              <w:rPr>
                <w:sz w:val="22"/>
                <w:szCs w:val="22"/>
              </w:rPr>
              <w:t>Volume of titrant (mL)</w:t>
            </w:r>
          </w:p>
        </w:tc>
        <w:tc>
          <w:tcPr>
            <w:tcW w:w="1015" w:type="dxa"/>
          </w:tcPr>
          <w:p w14:paraId="465D3667" w14:textId="5C99B788" w:rsidR="005365E1" w:rsidRPr="00781336" w:rsidRDefault="0084300D" w:rsidP="00654472">
            <w:pPr>
              <w:pStyle w:val="ListParagraph"/>
              <w:spacing w:line="360" w:lineRule="auto"/>
              <w:ind w:left="0"/>
              <w:rPr>
                <w:color w:val="FF0000"/>
                <w:sz w:val="22"/>
                <w:szCs w:val="22"/>
              </w:rPr>
            </w:pPr>
            <w:r w:rsidRPr="00781336">
              <w:rPr>
                <w:color w:val="FF0000"/>
                <w:sz w:val="22"/>
                <w:szCs w:val="22"/>
              </w:rPr>
              <w:t>24.7</w:t>
            </w:r>
          </w:p>
        </w:tc>
        <w:tc>
          <w:tcPr>
            <w:tcW w:w="1016" w:type="dxa"/>
          </w:tcPr>
          <w:p w14:paraId="00FCDE7F" w14:textId="1022D68B" w:rsidR="005365E1" w:rsidRPr="00781336" w:rsidRDefault="0084300D" w:rsidP="00654472">
            <w:pPr>
              <w:pStyle w:val="ListParagraph"/>
              <w:spacing w:line="360" w:lineRule="auto"/>
              <w:ind w:left="0"/>
              <w:rPr>
                <w:color w:val="FF0000"/>
                <w:sz w:val="22"/>
                <w:szCs w:val="22"/>
              </w:rPr>
            </w:pPr>
            <w:r w:rsidRPr="00781336">
              <w:rPr>
                <w:color w:val="FF0000"/>
                <w:sz w:val="22"/>
                <w:szCs w:val="22"/>
              </w:rPr>
              <w:t>24.8</w:t>
            </w:r>
          </w:p>
        </w:tc>
        <w:tc>
          <w:tcPr>
            <w:tcW w:w="1015" w:type="dxa"/>
          </w:tcPr>
          <w:p w14:paraId="7FF04FC7" w14:textId="238D48D2" w:rsidR="005365E1" w:rsidRPr="00781336" w:rsidRDefault="0084300D" w:rsidP="00654472">
            <w:pPr>
              <w:pStyle w:val="ListParagraph"/>
              <w:spacing w:line="360" w:lineRule="auto"/>
              <w:ind w:left="0"/>
              <w:rPr>
                <w:color w:val="FF0000"/>
                <w:sz w:val="22"/>
                <w:szCs w:val="22"/>
              </w:rPr>
            </w:pPr>
            <w:r w:rsidRPr="00781336">
              <w:rPr>
                <w:color w:val="FF0000"/>
                <w:sz w:val="22"/>
                <w:szCs w:val="22"/>
              </w:rPr>
              <w:t>24.7</w:t>
            </w:r>
          </w:p>
        </w:tc>
        <w:tc>
          <w:tcPr>
            <w:tcW w:w="1016" w:type="dxa"/>
          </w:tcPr>
          <w:p w14:paraId="4131747D" w14:textId="77777777" w:rsidR="005365E1" w:rsidRPr="00781336" w:rsidRDefault="005365E1" w:rsidP="00654472">
            <w:pPr>
              <w:pStyle w:val="ListParagraph"/>
              <w:spacing w:line="360" w:lineRule="auto"/>
              <w:ind w:left="0"/>
              <w:rPr>
                <w:color w:val="FF0000"/>
                <w:sz w:val="22"/>
                <w:szCs w:val="22"/>
              </w:rPr>
            </w:pPr>
          </w:p>
        </w:tc>
      </w:tr>
      <w:tr w:rsidR="005365E1" w:rsidRPr="00781336" w14:paraId="3921AAD9" w14:textId="77777777" w:rsidTr="00654472">
        <w:tc>
          <w:tcPr>
            <w:tcW w:w="4234" w:type="dxa"/>
          </w:tcPr>
          <w:p w14:paraId="6350E77D" w14:textId="77777777" w:rsidR="005365E1" w:rsidRPr="00781336" w:rsidRDefault="005365E1" w:rsidP="00C00810">
            <w:pPr>
              <w:pStyle w:val="ListParagraph"/>
              <w:numPr>
                <w:ilvl w:val="0"/>
                <w:numId w:val="20"/>
              </w:numPr>
              <w:tabs>
                <w:tab w:val="clear" w:pos="284"/>
              </w:tabs>
              <w:spacing w:line="360" w:lineRule="auto"/>
              <w:rPr>
                <w:sz w:val="22"/>
                <w:szCs w:val="22"/>
              </w:rPr>
            </w:pPr>
            <w:r w:rsidRPr="00781336">
              <w:rPr>
                <w:sz w:val="22"/>
                <w:szCs w:val="22"/>
              </w:rPr>
              <w:t>Concentration of secondary standard  (</w:t>
            </w:r>
            <w:proofErr w:type="spellStart"/>
            <w:r w:rsidRPr="00781336">
              <w:rPr>
                <w:sz w:val="22"/>
                <w:szCs w:val="22"/>
              </w:rPr>
              <w:t>mol</w:t>
            </w:r>
            <w:proofErr w:type="spellEnd"/>
            <w:r w:rsidRPr="00781336">
              <w:rPr>
                <w:sz w:val="22"/>
                <w:szCs w:val="22"/>
              </w:rPr>
              <w:t xml:space="preserve"> / L)</w:t>
            </w:r>
          </w:p>
        </w:tc>
        <w:tc>
          <w:tcPr>
            <w:tcW w:w="4062" w:type="dxa"/>
            <w:gridSpan w:val="4"/>
          </w:tcPr>
          <w:p w14:paraId="31CDA437" w14:textId="7E2F6E36" w:rsidR="005365E1" w:rsidRPr="00781336" w:rsidRDefault="0084300D" w:rsidP="00654472">
            <w:pPr>
              <w:pStyle w:val="ListParagraph"/>
              <w:spacing w:line="360" w:lineRule="auto"/>
              <w:ind w:left="0"/>
              <w:rPr>
                <w:color w:val="FF0000"/>
                <w:sz w:val="22"/>
                <w:szCs w:val="22"/>
              </w:rPr>
            </w:pPr>
            <w:r w:rsidRPr="00781336">
              <w:rPr>
                <w:color w:val="FF0000"/>
                <w:sz w:val="22"/>
                <w:szCs w:val="22"/>
              </w:rPr>
              <w:t>0.1011</w:t>
            </w:r>
          </w:p>
        </w:tc>
      </w:tr>
      <w:tr w:rsidR="005365E1" w:rsidRPr="00781336" w14:paraId="0D479412" w14:textId="77777777" w:rsidTr="00654472">
        <w:tc>
          <w:tcPr>
            <w:tcW w:w="4234" w:type="dxa"/>
          </w:tcPr>
          <w:p w14:paraId="5BA40AA4" w14:textId="77777777" w:rsidR="005365E1" w:rsidRPr="00781336" w:rsidRDefault="005365E1" w:rsidP="00C00810">
            <w:pPr>
              <w:pStyle w:val="ListParagraph"/>
              <w:numPr>
                <w:ilvl w:val="0"/>
                <w:numId w:val="20"/>
              </w:numPr>
              <w:tabs>
                <w:tab w:val="clear" w:pos="284"/>
              </w:tabs>
              <w:spacing w:line="360" w:lineRule="auto"/>
              <w:rPr>
                <w:sz w:val="22"/>
                <w:szCs w:val="22"/>
              </w:rPr>
            </w:pPr>
            <w:r w:rsidRPr="00781336">
              <w:rPr>
                <w:sz w:val="22"/>
                <w:szCs w:val="22"/>
              </w:rPr>
              <w:t>Relative precision (%)</w:t>
            </w:r>
          </w:p>
        </w:tc>
        <w:tc>
          <w:tcPr>
            <w:tcW w:w="4062" w:type="dxa"/>
            <w:gridSpan w:val="4"/>
          </w:tcPr>
          <w:p w14:paraId="3F391E2E" w14:textId="75AA6C04" w:rsidR="005365E1" w:rsidRPr="00781336" w:rsidRDefault="000A60A3" w:rsidP="00654472">
            <w:pPr>
              <w:pStyle w:val="ListParagraph"/>
              <w:spacing w:line="360" w:lineRule="auto"/>
              <w:ind w:left="0"/>
              <w:rPr>
                <w:color w:val="FF0000"/>
                <w:sz w:val="22"/>
                <w:szCs w:val="22"/>
              </w:rPr>
            </w:pPr>
            <w:r w:rsidRPr="00781336">
              <w:rPr>
                <w:color w:val="FF0000"/>
                <w:sz w:val="22"/>
                <w:szCs w:val="22"/>
              </w:rPr>
              <w:t>0.2%</w:t>
            </w:r>
          </w:p>
        </w:tc>
      </w:tr>
    </w:tbl>
    <w:p w14:paraId="0E082359" w14:textId="77777777" w:rsidR="005365E1" w:rsidRPr="00781336" w:rsidRDefault="005365E1" w:rsidP="005365E1">
      <w:pPr>
        <w:pStyle w:val="ListParagraph"/>
        <w:spacing w:line="360" w:lineRule="auto"/>
        <w:rPr>
          <w:sz w:val="22"/>
          <w:szCs w:val="22"/>
        </w:rPr>
      </w:pPr>
    </w:p>
    <w:p w14:paraId="6940D8A2" w14:textId="77777777" w:rsidR="005365E1" w:rsidRPr="00781336" w:rsidRDefault="005365E1" w:rsidP="00C00810">
      <w:pPr>
        <w:pStyle w:val="ListParagraph"/>
        <w:numPr>
          <w:ilvl w:val="0"/>
          <w:numId w:val="19"/>
        </w:numPr>
        <w:tabs>
          <w:tab w:val="clear" w:pos="284"/>
        </w:tabs>
        <w:spacing w:line="360" w:lineRule="auto"/>
        <w:rPr>
          <w:b/>
          <w:sz w:val="22"/>
          <w:szCs w:val="22"/>
        </w:rPr>
      </w:pPr>
      <w:r w:rsidRPr="00781336">
        <w:rPr>
          <w:b/>
          <w:sz w:val="22"/>
          <w:szCs w:val="22"/>
        </w:rPr>
        <w:t>Unknown analysis</w:t>
      </w:r>
    </w:p>
    <w:tbl>
      <w:tblPr>
        <w:tblStyle w:val="TableGrid"/>
        <w:tblW w:w="0" w:type="auto"/>
        <w:tblInd w:w="720" w:type="dxa"/>
        <w:tblLook w:val="04A0" w:firstRow="1" w:lastRow="0" w:firstColumn="1" w:lastColumn="0" w:noHBand="0" w:noVBand="1"/>
      </w:tblPr>
      <w:tblGrid>
        <w:gridCol w:w="4234"/>
        <w:gridCol w:w="1015"/>
        <w:gridCol w:w="1016"/>
        <w:gridCol w:w="1015"/>
        <w:gridCol w:w="1016"/>
      </w:tblGrid>
      <w:tr w:rsidR="005365E1" w:rsidRPr="00781336" w14:paraId="327B5833" w14:textId="77777777" w:rsidTr="00654472">
        <w:trPr>
          <w:cnfStyle w:val="100000000000" w:firstRow="1" w:lastRow="0" w:firstColumn="0" w:lastColumn="0" w:oddVBand="0" w:evenVBand="0" w:oddHBand="0" w:evenHBand="0" w:firstRowFirstColumn="0" w:firstRowLastColumn="0" w:lastRowFirstColumn="0" w:lastRowLastColumn="0"/>
        </w:trPr>
        <w:tc>
          <w:tcPr>
            <w:tcW w:w="4234" w:type="dxa"/>
            <w:shd w:val="clear" w:color="auto" w:fill="auto"/>
          </w:tcPr>
          <w:p w14:paraId="77C3ADBE" w14:textId="77777777" w:rsidR="005365E1" w:rsidRPr="00781336" w:rsidRDefault="005365E1" w:rsidP="00C00810">
            <w:pPr>
              <w:pStyle w:val="ListParagraph"/>
              <w:numPr>
                <w:ilvl w:val="0"/>
                <w:numId w:val="20"/>
              </w:numPr>
              <w:tabs>
                <w:tab w:val="clear" w:pos="284"/>
              </w:tabs>
              <w:spacing w:line="360" w:lineRule="auto"/>
              <w:rPr>
                <w:b w:val="0"/>
                <w:color w:val="auto"/>
                <w:sz w:val="22"/>
                <w:szCs w:val="22"/>
              </w:rPr>
            </w:pPr>
            <w:r w:rsidRPr="00781336">
              <w:rPr>
                <w:b w:val="0"/>
                <w:color w:val="auto"/>
                <w:sz w:val="22"/>
                <w:szCs w:val="22"/>
              </w:rPr>
              <w:t>Unknown sample number</w:t>
            </w:r>
          </w:p>
        </w:tc>
        <w:tc>
          <w:tcPr>
            <w:tcW w:w="4062" w:type="dxa"/>
            <w:gridSpan w:val="4"/>
            <w:shd w:val="clear" w:color="auto" w:fill="auto"/>
          </w:tcPr>
          <w:p w14:paraId="28ED4BA2" w14:textId="79958009" w:rsidR="005365E1" w:rsidRPr="00781336" w:rsidRDefault="000A60A3" w:rsidP="00654472">
            <w:pPr>
              <w:pStyle w:val="ListParagraph"/>
              <w:spacing w:line="360" w:lineRule="auto"/>
              <w:ind w:left="0"/>
              <w:rPr>
                <w:b w:val="0"/>
                <w:color w:val="FF0000"/>
                <w:sz w:val="22"/>
                <w:szCs w:val="22"/>
              </w:rPr>
            </w:pPr>
            <w:r w:rsidRPr="00781336">
              <w:rPr>
                <w:b w:val="0"/>
                <w:color w:val="FF0000"/>
                <w:sz w:val="22"/>
                <w:szCs w:val="22"/>
              </w:rPr>
              <w:t>S123</w:t>
            </w:r>
          </w:p>
        </w:tc>
      </w:tr>
      <w:tr w:rsidR="005365E1" w:rsidRPr="00781336" w14:paraId="166C0DC9" w14:textId="77777777" w:rsidTr="00654472">
        <w:tc>
          <w:tcPr>
            <w:tcW w:w="4234" w:type="dxa"/>
          </w:tcPr>
          <w:p w14:paraId="40F367E8" w14:textId="77777777" w:rsidR="005365E1" w:rsidRPr="00781336" w:rsidRDefault="005365E1" w:rsidP="00C00810">
            <w:pPr>
              <w:pStyle w:val="ListParagraph"/>
              <w:numPr>
                <w:ilvl w:val="0"/>
                <w:numId w:val="20"/>
              </w:numPr>
              <w:tabs>
                <w:tab w:val="clear" w:pos="284"/>
              </w:tabs>
              <w:spacing w:line="360" w:lineRule="auto"/>
              <w:rPr>
                <w:sz w:val="22"/>
                <w:szCs w:val="22"/>
              </w:rPr>
            </w:pPr>
            <w:r w:rsidRPr="00781336">
              <w:rPr>
                <w:sz w:val="22"/>
                <w:szCs w:val="22"/>
              </w:rPr>
              <w:t>Unknown procedure number/title</w:t>
            </w:r>
          </w:p>
        </w:tc>
        <w:tc>
          <w:tcPr>
            <w:tcW w:w="4062" w:type="dxa"/>
            <w:gridSpan w:val="4"/>
          </w:tcPr>
          <w:p w14:paraId="54E5FEC7" w14:textId="11EF2BF9" w:rsidR="005365E1" w:rsidRPr="00781336" w:rsidRDefault="000A60A3" w:rsidP="004E324A">
            <w:pPr>
              <w:pStyle w:val="ListParagraph"/>
              <w:spacing w:line="240" w:lineRule="auto"/>
              <w:ind w:left="0"/>
              <w:rPr>
                <w:color w:val="FF0000"/>
                <w:sz w:val="22"/>
                <w:szCs w:val="22"/>
              </w:rPr>
            </w:pPr>
            <w:r w:rsidRPr="00781336">
              <w:rPr>
                <w:color w:val="FF0000"/>
                <w:sz w:val="22"/>
                <w:szCs w:val="22"/>
              </w:rPr>
              <w:t xml:space="preserve">M127 Determination of ethanoic acid content of vinegar using 0.1 M </w:t>
            </w:r>
            <w:proofErr w:type="spellStart"/>
            <w:r w:rsidRPr="00781336">
              <w:rPr>
                <w:color w:val="FF0000"/>
                <w:sz w:val="22"/>
                <w:szCs w:val="22"/>
              </w:rPr>
              <w:t>NaOH</w:t>
            </w:r>
            <w:proofErr w:type="spellEnd"/>
          </w:p>
        </w:tc>
      </w:tr>
      <w:tr w:rsidR="005365E1" w:rsidRPr="00781336" w14:paraId="06792117" w14:textId="77777777" w:rsidTr="00654472">
        <w:tc>
          <w:tcPr>
            <w:tcW w:w="4234" w:type="dxa"/>
          </w:tcPr>
          <w:p w14:paraId="4A59844D" w14:textId="77777777" w:rsidR="005365E1" w:rsidRPr="00781336" w:rsidRDefault="005365E1" w:rsidP="00C00810">
            <w:pPr>
              <w:pStyle w:val="ListParagraph"/>
              <w:numPr>
                <w:ilvl w:val="0"/>
                <w:numId w:val="20"/>
              </w:numPr>
              <w:tabs>
                <w:tab w:val="clear" w:pos="284"/>
              </w:tabs>
              <w:spacing w:line="360" w:lineRule="auto"/>
              <w:rPr>
                <w:sz w:val="22"/>
                <w:szCs w:val="22"/>
              </w:rPr>
            </w:pPr>
            <w:r w:rsidRPr="00781336">
              <w:rPr>
                <w:sz w:val="22"/>
                <w:szCs w:val="22"/>
              </w:rPr>
              <w:t>Aliquot of unknown taken (mL)</w:t>
            </w:r>
          </w:p>
        </w:tc>
        <w:tc>
          <w:tcPr>
            <w:tcW w:w="4062" w:type="dxa"/>
            <w:gridSpan w:val="4"/>
          </w:tcPr>
          <w:p w14:paraId="67356539" w14:textId="1F76978C" w:rsidR="005365E1" w:rsidRPr="00781336" w:rsidRDefault="000A60A3" w:rsidP="00654472">
            <w:pPr>
              <w:pStyle w:val="ListParagraph"/>
              <w:spacing w:line="360" w:lineRule="auto"/>
              <w:ind w:left="0"/>
              <w:rPr>
                <w:color w:val="FF0000"/>
                <w:sz w:val="22"/>
                <w:szCs w:val="22"/>
              </w:rPr>
            </w:pPr>
            <w:r w:rsidRPr="00781336">
              <w:rPr>
                <w:color w:val="FF0000"/>
                <w:sz w:val="22"/>
                <w:szCs w:val="22"/>
              </w:rPr>
              <w:t>25.0 mL</w:t>
            </w:r>
          </w:p>
        </w:tc>
      </w:tr>
      <w:tr w:rsidR="005365E1" w:rsidRPr="00781336" w14:paraId="6CF234CB" w14:textId="77777777" w:rsidTr="00654472">
        <w:tc>
          <w:tcPr>
            <w:tcW w:w="4234" w:type="dxa"/>
          </w:tcPr>
          <w:p w14:paraId="6FF7199D" w14:textId="77777777" w:rsidR="005365E1" w:rsidRPr="00781336" w:rsidRDefault="005365E1" w:rsidP="00C00810">
            <w:pPr>
              <w:pStyle w:val="ListParagraph"/>
              <w:numPr>
                <w:ilvl w:val="0"/>
                <w:numId w:val="20"/>
              </w:numPr>
              <w:tabs>
                <w:tab w:val="clear" w:pos="284"/>
              </w:tabs>
              <w:spacing w:line="360" w:lineRule="auto"/>
              <w:rPr>
                <w:sz w:val="22"/>
                <w:szCs w:val="22"/>
              </w:rPr>
            </w:pPr>
            <w:r w:rsidRPr="00781336">
              <w:rPr>
                <w:sz w:val="22"/>
                <w:szCs w:val="22"/>
              </w:rPr>
              <w:t>Volume of titrant  (secondary standard) (mL)</w:t>
            </w:r>
          </w:p>
        </w:tc>
        <w:tc>
          <w:tcPr>
            <w:tcW w:w="1015" w:type="dxa"/>
          </w:tcPr>
          <w:p w14:paraId="759E86F4" w14:textId="23A09028" w:rsidR="005365E1" w:rsidRPr="00781336" w:rsidRDefault="000A60A3" w:rsidP="00654472">
            <w:pPr>
              <w:pStyle w:val="ListParagraph"/>
              <w:spacing w:line="360" w:lineRule="auto"/>
              <w:ind w:left="0"/>
              <w:rPr>
                <w:color w:val="FF0000"/>
                <w:sz w:val="22"/>
                <w:szCs w:val="22"/>
              </w:rPr>
            </w:pPr>
            <w:r w:rsidRPr="00781336">
              <w:rPr>
                <w:color w:val="FF0000"/>
                <w:sz w:val="22"/>
                <w:szCs w:val="22"/>
              </w:rPr>
              <w:t>17.4</w:t>
            </w:r>
          </w:p>
        </w:tc>
        <w:tc>
          <w:tcPr>
            <w:tcW w:w="1016" w:type="dxa"/>
          </w:tcPr>
          <w:p w14:paraId="5DAC46A2" w14:textId="61C70E25" w:rsidR="005365E1" w:rsidRPr="00781336" w:rsidRDefault="000A60A3" w:rsidP="00654472">
            <w:pPr>
              <w:pStyle w:val="ListParagraph"/>
              <w:spacing w:line="360" w:lineRule="auto"/>
              <w:ind w:left="0"/>
              <w:rPr>
                <w:color w:val="FF0000"/>
                <w:sz w:val="22"/>
                <w:szCs w:val="22"/>
              </w:rPr>
            </w:pPr>
            <w:r w:rsidRPr="00781336">
              <w:rPr>
                <w:color w:val="FF0000"/>
                <w:sz w:val="22"/>
                <w:szCs w:val="22"/>
              </w:rPr>
              <w:t>17.2</w:t>
            </w:r>
          </w:p>
        </w:tc>
        <w:tc>
          <w:tcPr>
            <w:tcW w:w="1015" w:type="dxa"/>
          </w:tcPr>
          <w:p w14:paraId="351EA8C4" w14:textId="2C768373" w:rsidR="005365E1" w:rsidRPr="00781336" w:rsidRDefault="000A60A3" w:rsidP="00654472">
            <w:pPr>
              <w:pStyle w:val="ListParagraph"/>
              <w:spacing w:line="360" w:lineRule="auto"/>
              <w:ind w:left="0"/>
              <w:rPr>
                <w:color w:val="FF0000"/>
                <w:sz w:val="22"/>
                <w:szCs w:val="22"/>
              </w:rPr>
            </w:pPr>
            <w:r w:rsidRPr="00781336">
              <w:rPr>
                <w:color w:val="FF0000"/>
                <w:sz w:val="22"/>
                <w:szCs w:val="22"/>
              </w:rPr>
              <w:t>17.5</w:t>
            </w:r>
          </w:p>
        </w:tc>
        <w:tc>
          <w:tcPr>
            <w:tcW w:w="1016" w:type="dxa"/>
          </w:tcPr>
          <w:p w14:paraId="743D40F7" w14:textId="77777777" w:rsidR="005365E1" w:rsidRPr="00781336" w:rsidRDefault="005365E1" w:rsidP="00654472">
            <w:pPr>
              <w:pStyle w:val="ListParagraph"/>
              <w:spacing w:line="360" w:lineRule="auto"/>
              <w:ind w:left="0"/>
              <w:rPr>
                <w:color w:val="FF0000"/>
                <w:sz w:val="22"/>
                <w:szCs w:val="22"/>
              </w:rPr>
            </w:pPr>
          </w:p>
        </w:tc>
      </w:tr>
      <w:tr w:rsidR="005365E1" w:rsidRPr="00781336" w14:paraId="420A4812" w14:textId="77777777" w:rsidTr="00654472">
        <w:tc>
          <w:tcPr>
            <w:tcW w:w="4234" w:type="dxa"/>
          </w:tcPr>
          <w:p w14:paraId="22E053B2" w14:textId="77777777" w:rsidR="005365E1" w:rsidRPr="00781336" w:rsidRDefault="005365E1" w:rsidP="00C00810">
            <w:pPr>
              <w:pStyle w:val="ListParagraph"/>
              <w:numPr>
                <w:ilvl w:val="0"/>
                <w:numId w:val="20"/>
              </w:numPr>
              <w:tabs>
                <w:tab w:val="clear" w:pos="284"/>
              </w:tabs>
              <w:spacing w:line="360" w:lineRule="auto"/>
              <w:rPr>
                <w:sz w:val="22"/>
                <w:szCs w:val="22"/>
              </w:rPr>
            </w:pPr>
            <w:r w:rsidRPr="00781336">
              <w:rPr>
                <w:sz w:val="22"/>
                <w:szCs w:val="22"/>
              </w:rPr>
              <w:t>Relative precision (%)</w:t>
            </w:r>
          </w:p>
        </w:tc>
        <w:tc>
          <w:tcPr>
            <w:tcW w:w="4062" w:type="dxa"/>
            <w:gridSpan w:val="4"/>
          </w:tcPr>
          <w:p w14:paraId="12F7A890" w14:textId="35617FA5" w:rsidR="005365E1" w:rsidRPr="00781336" w:rsidRDefault="00707429" w:rsidP="00654472">
            <w:pPr>
              <w:pStyle w:val="ListParagraph"/>
              <w:spacing w:line="360" w:lineRule="auto"/>
              <w:ind w:left="0"/>
              <w:rPr>
                <w:color w:val="FF0000"/>
                <w:sz w:val="22"/>
                <w:szCs w:val="22"/>
              </w:rPr>
            </w:pPr>
            <w:r w:rsidRPr="00781336">
              <w:rPr>
                <w:color w:val="FF0000"/>
                <w:sz w:val="22"/>
                <w:szCs w:val="22"/>
              </w:rPr>
              <w:t>0.9%</w:t>
            </w:r>
          </w:p>
        </w:tc>
      </w:tr>
      <w:tr w:rsidR="005365E1" w:rsidRPr="00781336" w14:paraId="168055AA" w14:textId="77777777" w:rsidTr="00654472">
        <w:tc>
          <w:tcPr>
            <w:tcW w:w="4234" w:type="dxa"/>
          </w:tcPr>
          <w:p w14:paraId="1F7BB761" w14:textId="77777777" w:rsidR="005365E1" w:rsidRPr="00781336" w:rsidRDefault="005365E1" w:rsidP="00C00810">
            <w:pPr>
              <w:pStyle w:val="ListParagraph"/>
              <w:numPr>
                <w:ilvl w:val="0"/>
                <w:numId w:val="20"/>
              </w:numPr>
              <w:tabs>
                <w:tab w:val="clear" w:pos="284"/>
              </w:tabs>
              <w:spacing w:line="360" w:lineRule="auto"/>
              <w:rPr>
                <w:sz w:val="22"/>
                <w:szCs w:val="22"/>
              </w:rPr>
            </w:pPr>
            <w:r w:rsidRPr="00781336">
              <w:rPr>
                <w:sz w:val="22"/>
                <w:szCs w:val="22"/>
              </w:rPr>
              <w:t>Concentration of unknown</w:t>
            </w:r>
          </w:p>
        </w:tc>
        <w:tc>
          <w:tcPr>
            <w:tcW w:w="4062" w:type="dxa"/>
            <w:gridSpan w:val="4"/>
          </w:tcPr>
          <w:p w14:paraId="6836B9BC" w14:textId="48A73141" w:rsidR="005365E1" w:rsidRPr="00781336" w:rsidRDefault="00707429" w:rsidP="00654472">
            <w:pPr>
              <w:pStyle w:val="ListParagraph"/>
              <w:spacing w:line="360" w:lineRule="auto"/>
              <w:ind w:left="0"/>
              <w:rPr>
                <w:color w:val="FF0000"/>
                <w:sz w:val="22"/>
                <w:szCs w:val="22"/>
              </w:rPr>
            </w:pPr>
            <w:r w:rsidRPr="00781336">
              <w:rPr>
                <w:color w:val="FF0000"/>
                <w:sz w:val="22"/>
                <w:szCs w:val="22"/>
              </w:rPr>
              <w:t>0.7024 M</w:t>
            </w:r>
          </w:p>
        </w:tc>
      </w:tr>
    </w:tbl>
    <w:p w14:paraId="5463119B" w14:textId="77777777" w:rsidR="005365E1" w:rsidRPr="00781336" w:rsidRDefault="005365E1" w:rsidP="005365E1">
      <w:pPr>
        <w:spacing w:line="360" w:lineRule="auto"/>
        <w:rPr>
          <w:b/>
          <w:sz w:val="22"/>
          <w:szCs w:val="22"/>
        </w:rPr>
      </w:pPr>
    </w:p>
    <w:p w14:paraId="77A73FA5" w14:textId="77777777" w:rsidR="005365E1" w:rsidRPr="00781336" w:rsidRDefault="005365E1" w:rsidP="005365E1">
      <w:pPr>
        <w:pStyle w:val="ListParagraph"/>
        <w:spacing w:line="360" w:lineRule="auto"/>
        <w:rPr>
          <w:sz w:val="22"/>
          <w:szCs w:val="22"/>
        </w:rPr>
      </w:pPr>
    </w:p>
    <w:p w14:paraId="6641A310" w14:textId="77777777" w:rsidR="005365E1" w:rsidRPr="00781336" w:rsidRDefault="005365E1" w:rsidP="005365E1">
      <w:pPr>
        <w:pStyle w:val="ListParagraph"/>
        <w:spacing w:line="360" w:lineRule="auto"/>
        <w:rPr>
          <w:sz w:val="22"/>
          <w:szCs w:val="22"/>
        </w:rPr>
      </w:pPr>
    </w:p>
    <w:p w14:paraId="7F197C0B" w14:textId="77777777" w:rsidR="005365E1" w:rsidRPr="00781336" w:rsidRDefault="005365E1" w:rsidP="005365E1">
      <w:pPr>
        <w:pStyle w:val="ListParagraph"/>
        <w:spacing w:line="360" w:lineRule="auto"/>
        <w:rPr>
          <w:sz w:val="22"/>
          <w:szCs w:val="22"/>
        </w:rPr>
      </w:pPr>
    </w:p>
    <w:p w14:paraId="0FB8AD08" w14:textId="77777777" w:rsidR="005365E1" w:rsidRPr="00781336" w:rsidRDefault="005365E1" w:rsidP="005365E1">
      <w:pPr>
        <w:pStyle w:val="ListParagraph"/>
        <w:spacing w:line="360" w:lineRule="auto"/>
        <w:rPr>
          <w:sz w:val="22"/>
          <w:szCs w:val="22"/>
        </w:rPr>
      </w:pPr>
    </w:p>
    <w:p w14:paraId="3AD2C946" w14:textId="382EC168" w:rsidR="00305F2E" w:rsidRDefault="00305F2E">
      <w:pPr>
        <w:tabs>
          <w:tab w:val="clear" w:pos="284"/>
        </w:tabs>
        <w:spacing w:before="0" w:after="200" w:line="276" w:lineRule="auto"/>
        <w:rPr>
          <w:sz w:val="22"/>
          <w:szCs w:val="22"/>
        </w:rPr>
      </w:pPr>
      <w:r>
        <w:rPr>
          <w:sz w:val="22"/>
          <w:szCs w:val="22"/>
        </w:rPr>
        <w:br w:type="page"/>
      </w:r>
    </w:p>
    <w:p w14:paraId="74BE7A56" w14:textId="77777777" w:rsidR="005365E1" w:rsidRPr="00781336" w:rsidRDefault="005365E1" w:rsidP="005365E1">
      <w:pPr>
        <w:pStyle w:val="ListParagraph"/>
        <w:spacing w:line="360" w:lineRule="auto"/>
        <w:rPr>
          <w:sz w:val="22"/>
          <w:szCs w:val="22"/>
        </w:rPr>
      </w:pPr>
    </w:p>
    <w:p w14:paraId="43805334" w14:textId="77777777" w:rsidR="005365E1" w:rsidRPr="00781336" w:rsidRDefault="005365E1" w:rsidP="00C00810">
      <w:pPr>
        <w:pStyle w:val="ListParagraph"/>
        <w:numPr>
          <w:ilvl w:val="0"/>
          <w:numId w:val="19"/>
        </w:numPr>
        <w:tabs>
          <w:tab w:val="clear" w:pos="284"/>
        </w:tabs>
        <w:spacing w:line="360" w:lineRule="auto"/>
        <w:rPr>
          <w:b/>
          <w:sz w:val="22"/>
          <w:szCs w:val="22"/>
        </w:rPr>
      </w:pPr>
      <w:r w:rsidRPr="00781336">
        <w:rPr>
          <w:b/>
          <w:sz w:val="22"/>
          <w:szCs w:val="22"/>
        </w:rPr>
        <w:t>Solution Monitoring</w:t>
      </w:r>
    </w:p>
    <w:tbl>
      <w:tblPr>
        <w:tblStyle w:val="TableGrid"/>
        <w:tblW w:w="0" w:type="auto"/>
        <w:tblInd w:w="720" w:type="dxa"/>
        <w:tblLook w:val="04A0" w:firstRow="1" w:lastRow="0" w:firstColumn="1" w:lastColumn="0" w:noHBand="0" w:noVBand="1"/>
      </w:tblPr>
      <w:tblGrid>
        <w:gridCol w:w="1827"/>
        <w:gridCol w:w="2156"/>
        <w:gridCol w:w="2156"/>
        <w:gridCol w:w="1078"/>
        <w:gridCol w:w="1079"/>
      </w:tblGrid>
      <w:tr w:rsidR="005365E1" w:rsidRPr="00781336" w14:paraId="4A921EFC" w14:textId="77777777" w:rsidTr="00654472">
        <w:trPr>
          <w:cnfStyle w:val="100000000000" w:firstRow="1" w:lastRow="0" w:firstColumn="0" w:lastColumn="0" w:oddVBand="0" w:evenVBand="0" w:oddHBand="0" w:evenHBand="0" w:firstRowFirstColumn="0" w:firstRowLastColumn="0" w:lastRowFirstColumn="0" w:lastRowLastColumn="0"/>
        </w:trPr>
        <w:tc>
          <w:tcPr>
            <w:tcW w:w="1827" w:type="dxa"/>
            <w:shd w:val="clear" w:color="auto" w:fill="0070C0"/>
          </w:tcPr>
          <w:p w14:paraId="40146EAE" w14:textId="77777777" w:rsidR="005365E1" w:rsidRPr="00781336" w:rsidRDefault="005365E1" w:rsidP="00C00810">
            <w:pPr>
              <w:pStyle w:val="ListParagraph"/>
              <w:numPr>
                <w:ilvl w:val="0"/>
                <w:numId w:val="19"/>
              </w:numPr>
              <w:jc w:val="center"/>
              <w:rPr>
                <w:b w:val="0"/>
                <w:sz w:val="22"/>
                <w:szCs w:val="22"/>
              </w:rPr>
            </w:pPr>
            <w:r w:rsidRPr="00781336">
              <w:rPr>
                <w:sz w:val="22"/>
                <w:szCs w:val="22"/>
              </w:rPr>
              <w:t>Check</w:t>
            </w:r>
          </w:p>
        </w:tc>
        <w:tc>
          <w:tcPr>
            <w:tcW w:w="2156" w:type="dxa"/>
            <w:shd w:val="clear" w:color="auto" w:fill="0070C0"/>
          </w:tcPr>
          <w:p w14:paraId="6AE6DBB4" w14:textId="77777777" w:rsidR="005365E1" w:rsidRPr="00781336" w:rsidRDefault="005365E1" w:rsidP="00654472">
            <w:pPr>
              <w:pStyle w:val="ListParagraph"/>
              <w:ind w:left="0"/>
              <w:jc w:val="center"/>
              <w:rPr>
                <w:b w:val="0"/>
                <w:sz w:val="22"/>
                <w:szCs w:val="22"/>
              </w:rPr>
            </w:pPr>
            <w:r w:rsidRPr="00781336">
              <w:rPr>
                <w:sz w:val="22"/>
                <w:szCs w:val="22"/>
              </w:rPr>
              <w:t>Solution</w:t>
            </w:r>
          </w:p>
        </w:tc>
        <w:tc>
          <w:tcPr>
            <w:tcW w:w="2156" w:type="dxa"/>
            <w:shd w:val="clear" w:color="auto" w:fill="0070C0"/>
          </w:tcPr>
          <w:p w14:paraId="35878812" w14:textId="77777777" w:rsidR="005365E1" w:rsidRPr="00781336" w:rsidRDefault="005365E1" w:rsidP="00654472">
            <w:pPr>
              <w:pStyle w:val="ListParagraph"/>
              <w:ind w:left="0"/>
              <w:jc w:val="center"/>
              <w:rPr>
                <w:b w:val="0"/>
                <w:sz w:val="22"/>
                <w:szCs w:val="22"/>
              </w:rPr>
            </w:pPr>
            <w:r w:rsidRPr="00781336">
              <w:rPr>
                <w:sz w:val="22"/>
                <w:szCs w:val="22"/>
              </w:rPr>
              <w:t>Solution</w:t>
            </w:r>
          </w:p>
        </w:tc>
        <w:tc>
          <w:tcPr>
            <w:tcW w:w="2157" w:type="dxa"/>
            <w:gridSpan w:val="2"/>
            <w:shd w:val="clear" w:color="auto" w:fill="0070C0"/>
          </w:tcPr>
          <w:p w14:paraId="2B7BE1CC" w14:textId="77777777" w:rsidR="005365E1" w:rsidRPr="00781336" w:rsidRDefault="005365E1" w:rsidP="00654472">
            <w:pPr>
              <w:pStyle w:val="ListParagraph"/>
              <w:ind w:left="0"/>
              <w:jc w:val="center"/>
              <w:rPr>
                <w:b w:val="0"/>
                <w:sz w:val="22"/>
                <w:szCs w:val="22"/>
              </w:rPr>
            </w:pPr>
            <w:r w:rsidRPr="00781336">
              <w:rPr>
                <w:sz w:val="22"/>
                <w:szCs w:val="22"/>
              </w:rPr>
              <w:t>Solution</w:t>
            </w:r>
          </w:p>
        </w:tc>
      </w:tr>
      <w:tr w:rsidR="005365E1" w:rsidRPr="00781336" w14:paraId="27C78F6A" w14:textId="77777777" w:rsidTr="00654472">
        <w:tc>
          <w:tcPr>
            <w:tcW w:w="1827" w:type="dxa"/>
            <w:shd w:val="clear" w:color="auto" w:fill="0070C0"/>
          </w:tcPr>
          <w:p w14:paraId="62BB7526" w14:textId="77777777" w:rsidR="005365E1" w:rsidRPr="00781336" w:rsidRDefault="005365E1" w:rsidP="00654472">
            <w:pPr>
              <w:pStyle w:val="ListParagraph"/>
              <w:ind w:left="0"/>
              <w:jc w:val="center"/>
              <w:rPr>
                <w:b/>
                <w:color w:val="FFFFFF" w:themeColor="background1"/>
                <w:sz w:val="22"/>
                <w:szCs w:val="22"/>
              </w:rPr>
            </w:pPr>
          </w:p>
        </w:tc>
        <w:tc>
          <w:tcPr>
            <w:tcW w:w="2156" w:type="dxa"/>
            <w:shd w:val="clear" w:color="auto" w:fill="auto"/>
          </w:tcPr>
          <w:p w14:paraId="4C8A1735" w14:textId="77777777" w:rsidR="005365E1" w:rsidRPr="00781336" w:rsidRDefault="005365E1" w:rsidP="00654472">
            <w:pPr>
              <w:pStyle w:val="ListParagraph"/>
              <w:ind w:left="0"/>
              <w:jc w:val="center"/>
              <w:rPr>
                <w:b/>
                <w:color w:val="FF0000"/>
                <w:sz w:val="22"/>
                <w:szCs w:val="22"/>
              </w:rPr>
            </w:pPr>
            <w:r w:rsidRPr="00781336">
              <w:rPr>
                <w:b/>
                <w:color w:val="FF0000"/>
                <w:sz w:val="22"/>
                <w:szCs w:val="22"/>
              </w:rPr>
              <w:t>Silver nitrate</w:t>
            </w:r>
          </w:p>
        </w:tc>
        <w:tc>
          <w:tcPr>
            <w:tcW w:w="2156" w:type="dxa"/>
            <w:shd w:val="clear" w:color="auto" w:fill="auto"/>
          </w:tcPr>
          <w:p w14:paraId="68A93560" w14:textId="77777777" w:rsidR="005365E1" w:rsidRPr="00781336" w:rsidRDefault="005365E1" w:rsidP="00654472">
            <w:pPr>
              <w:pStyle w:val="ListParagraph"/>
              <w:ind w:left="0"/>
              <w:jc w:val="center"/>
              <w:rPr>
                <w:b/>
                <w:color w:val="FFFFFF" w:themeColor="background1"/>
                <w:sz w:val="22"/>
                <w:szCs w:val="22"/>
              </w:rPr>
            </w:pPr>
            <w:r w:rsidRPr="00781336">
              <w:rPr>
                <w:b/>
                <w:color w:val="FF0000"/>
                <w:sz w:val="22"/>
                <w:szCs w:val="22"/>
              </w:rPr>
              <w:t>Starch solution</w:t>
            </w:r>
          </w:p>
        </w:tc>
        <w:tc>
          <w:tcPr>
            <w:tcW w:w="2157" w:type="dxa"/>
            <w:gridSpan w:val="2"/>
            <w:shd w:val="clear" w:color="auto" w:fill="auto"/>
          </w:tcPr>
          <w:p w14:paraId="3E719E02" w14:textId="77777777" w:rsidR="005365E1" w:rsidRPr="00781336" w:rsidRDefault="005365E1" w:rsidP="00654472">
            <w:pPr>
              <w:pStyle w:val="ListParagraph"/>
              <w:ind w:left="0"/>
              <w:jc w:val="center"/>
              <w:rPr>
                <w:b/>
                <w:color w:val="FFFFFF" w:themeColor="background1"/>
                <w:sz w:val="22"/>
                <w:szCs w:val="22"/>
              </w:rPr>
            </w:pPr>
            <w:r w:rsidRPr="00781336">
              <w:rPr>
                <w:b/>
                <w:color w:val="FF0000"/>
                <w:sz w:val="22"/>
                <w:szCs w:val="22"/>
              </w:rPr>
              <w:t>Sodium hydroxide</w:t>
            </w:r>
          </w:p>
        </w:tc>
      </w:tr>
      <w:tr w:rsidR="005365E1" w:rsidRPr="00781336" w14:paraId="5715416E" w14:textId="77777777" w:rsidTr="00654472">
        <w:tc>
          <w:tcPr>
            <w:tcW w:w="1827" w:type="dxa"/>
            <w:shd w:val="clear" w:color="auto" w:fill="0070C0"/>
          </w:tcPr>
          <w:p w14:paraId="2DD5A36F" w14:textId="77777777" w:rsidR="005365E1" w:rsidRPr="00781336" w:rsidRDefault="005365E1" w:rsidP="00654472">
            <w:pPr>
              <w:spacing w:after="200" w:line="276" w:lineRule="auto"/>
              <w:rPr>
                <w:sz w:val="22"/>
                <w:szCs w:val="22"/>
              </w:rPr>
            </w:pPr>
          </w:p>
        </w:tc>
        <w:tc>
          <w:tcPr>
            <w:tcW w:w="2156" w:type="dxa"/>
            <w:shd w:val="clear" w:color="auto" w:fill="0070C0"/>
          </w:tcPr>
          <w:p w14:paraId="77EBAF90" w14:textId="77777777" w:rsidR="005365E1" w:rsidRPr="00781336" w:rsidRDefault="005365E1" w:rsidP="00654472">
            <w:pPr>
              <w:spacing w:after="200" w:line="276" w:lineRule="auto"/>
              <w:jc w:val="center"/>
              <w:rPr>
                <w:b/>
                <w:color w:val="FFFFFF" w:themeColor="background1"/>
                <w:sz w:val="22"/>
                <w:szCs w:val="22"/>
              </w:rPr>
            </w:pPr>
            <w:r w:rsidRPr="00781336">
              <w:rPr>
                <w:b/>
                <w:color w:val="FFFFFF" w:themeColor="background1"/>
                <w:sz w:val="22"/>
                <w:szCs w:val="22"/>
              </w:rPr>
              <w:t>Observation</w:t>
            </w:r>
          </w:p>
        </w:tc>
        <w:tc>
          <w:tcPr>
            <w:tcW w:w="2156" w:type="dxa"/>
            <w:shd w:val="clear" w:color="auto" w:fill="0070C0"/>
          </w:tcPr>
          <w:p w14:paraId="27BB2A24" w14:textId="77777777" w:rsidR="005365E1" w:rsidRPr="00781336" w:rsidRDefault="005365E1" w:rsidP="00654472">
            <w:pPr>
              <w:spacing w:after="200" w:line="276" w:lineRule="auto"/>
              <w:jc w:val="center"/>
              <w:rPr>
                <w:b/>
                <w:color w:val="FFFFFF" w:themeColor="background1"/>
                <w:sz w:val="22"/>
                <w:szCs w:val="22"/>
              </w:rPr>
            </w:pPr>
            <w:r w:rsidRPr="00781336">
              <w:rPr>
                <w:b/>
                <w:color w:val="FFFFFF" w:themeColor="background1"/>
                <w:sz w:val="22"/>
                <w:szCs w:val="22"/>
              </w:rPr>
              <w:t>Observation</w:t>
            </w:r>
          </w:p>
        </w:tc>
        <w:tc>
          <w:tcPr>
            <w:tcW w:w="2157" w:type="dxa"/>
            <w:gridSpan w:val="2"/>
            <w:shd w:val="clear" w:color="auto" w:fill="0070C0"/>
          </w:tcPr>
          <w:p w14:paraId="524C603F" w14:textId="77777777" w:rsidR="005365E1" w:rsidRPr="00781336" w:rsidRDefault="005365E1" w:rsidP="00654472">
            <w:pPr>
              <w:spacing w:after="200" w:line="276" w:lineRule="auto"/>
              <w:jc w:val="center"/>
              <w:rPr>
                <w:b/>
                <w:color w:val="FFFFFF" w:themeColor="background1"/>
                <w:sz w:val="22"/>
                <w:szCs w:val="22"/>
              </w:rPr>
            </w:pPr>
            <w:r w:rsidRPr="00781336">
              <w:rPr>
                <w:b/>
                <w:color w:val="FFFFFF" w:themeColor="background1"/>
                <w:sz w:val="22"/>
                <w:szCs w:val="22"/>
              </w:rPr>
              <w:t>Observation</w:t>
            </w:r>
          </w:p>
        </w:tc>
      </w:tr>
      <w:tr w:rsidR="005365E1" w:rsidRPr="00781336" w14:paraId="7CCA4BD9" w14:textId="77777777" w:rsidTr="00654472">
        <w:tc>
          <w:tcPr>
            <w:tcW w:w="1827" w:type="dxa"/>
          </w:tcPr>
          <w:p w14:paraId="657BEC0E" w14:textId="77777777" w:rsidR="005365E1" w:rsidRPr="00781336" w:rsidRDefault="005365E1" w:rsidP="00654472">
            <w:pPr>
              <w:spacing w:after="200" w:line="276" w:lineRule="auto"/>
              <w:rPr>
                <w:sz w:val="22"/>
                <w:szCs w:val="22"/>
              </w:rPr>
            </w:pPr>
            <w:r w:rsidRPr="00781336">
              <w:rPr>
                <w:sz w:val="22"/>
                <w:szCs w:val="22"/>
              </w:rPr>
              <w:t>Turbidity</w:t>
            </w:r>
          </w:p>
        </w:tc>
        <w:tc>
          <w:tcPr>
            <w:tcW w:w="2156" w:type="dxa"/>
          </w:tcPr>
          <w:p w14:paraId="5E1BBFC8" w14:textId="77777777" w:rsidR="005365E1" w:rsidRPr="00781336" w:rsidRDefault="005365E1" w:rsidP="00654472">
            <w:pPr>
              <w:spacing w:after="200" w:line="276" w:lineRule="auto"/>
              <w:rPr>
                <w:sz w:val="22"/>
                <w:szCs w:val="22"/>
              </w:rPr>
            </w:pPr>
            <w:r w:rsidRPr="00781336">
              <w:rPr>
                <w:color w:val="FF0000"/>
                <w:sz w:val="22"/>
                <w:szCs w:val="22"/>
              </w:rPr>
              <w:t>cloudy</w:t>
            </w:r>
          </w:p>
        </w:tc>
        <w:tc>
          <w:tcPr>
            <w:tcW w:w="2156" w:type="dxa"/>
            <w:shd w:val="clear" w:color="auto" w:fill="auto"/>
          </w:tcPr>
          <w:p w14:paraId="69994EAB" w14:textId="77777777" w:rsidR="005365E1" w:rsidRPr="00781336" w:rsidRDefault="005365E1" w:rsidP="00654472">
            <w:pPr>
              <w:pStyle w:val="ListParagraph"/>
              <w:ind w:left="0"/>
              <w:rPr>
                <w:color w:val="FF0000"/>
                <w:sz w:val="22"/>
                <w:szCs w:val="22"/>
              </w:rPr>
            </w:pPr>
            <w:r w:rsidRPr="00781336">
              <w:rPr>
                <w:color w:val="FF0000"/>
                <w:sz w:val="22"/>
                <w:szCs w:val="22"/>
              </w:rPr>
              <w:t>Normal appearance</w:t>
            </w:r>
          </w:p>
        </w:tc>
        <w:tc>
          <w:tcPr>
            <w:tcW w:w="2157" w:type="dxa"/>
            <w:gridSpan w:val="2"/>
            <w:shd w:val="clear" w:color="auto" w:fill="auto"/>
          </w:tcPr>
          <w:p w14:paraId="396BEF5B" w14:textId="77777777" w:rsidR="005365E1" w:rsidRPr="00781336" w:rsidRDefault="005365E1" w:rsidP="00654472">
            <w:pPr>
              <w:pStyle w:val="ListParagraph"/>
              <w:ind w:left="0"/>
              <w:rPr>
                <w:color w:val="FF0000"/>
                <w:sz w:val="22"/>
                <w:szCs w:val="22"/>
              </w:rPr>
            </w:pPr>
            <w:r w:rsidRPr="00781336">
              <w:rPr>
                <w:color w:val="FF0000"/>
                <w:sz w:val="22"/>
                <w:szCs w:val="22"/>
              </w:rPr>
              <w:t>ok</w:t>
            </w:r>
          </w:p>
        </w:tc>
      </w:tr>
      <w:tr w:rsidR="005365E1" w:rsidRPr="00781336" w14:paraId="13E97D93" w14:textId="77777777" w:rsidTr="00654472">
        <w:tc>
          <w:tcPr>
            <w:tcW w:w="1827" w:type="dxa"/>
          </w:tcPr>
          <w:p w14:paraId="77CCC335" w14:textId="77777777" w:rsidR="005365E1" w:rsidRPr="00781336" w:rsidRDefault="005365E1" w:rsidP="00654472">
            <w:pPr>
              <w:spacing w:after="200" w:line="276" w:lineRule="auto"/>
              <w:rPr>
                <w:sz w:val="22"/>
                <w:szCs w:val="22"/>
              </w:rPr>
            </w:pPr>
            <w:r w:rsidRPr="00781336">
              <w:rPr>
                <w:sz w:val="22"/>
                <w:szCs w:val="22"/>
              </w:rPr>
              <w:t>Deposits</w:t>
            </w:r>
          </w:p>
        </w:tc>
        <w:tc>
          <w:tcPr>
            <w:tcW w:w="2156" w:type="dxa"/>
          </w:tcPr>
          <w:p w14:paraId="0569C05E" w14:textId="77777777" w:rsidR="005365E1" w:rsidRPr="00781336" w:rsidRDefault="005365E1" w:rsidP="00654472">
            <w:pPr>
              <w:spacing w:after="200" w:line="276" w:lineRule="auto"/>
              <w:rPr>
                <w:sz w:val="22"/>
                <w:szCs w:val="22"/>
              </w:rPr>
            </w:pPr>
            <w:r w:rsidRPr="00781336">
              <w:rPr>
                <w:color w:val="FF0000"/>
                <w:sz w:val="22"/>
                <w:szCs w:val="22"/>
              </w:rPr>
              <w:t>none</w:t>
            </w:r>
          </w:p>
        </w:tc>
        <w:tc>
          <w:tcPr>
            <w:tcW w:w="2156" w:type="dxa"/>
            <w:shd w:val="clear" w:color="auto" w:fill="auto"/>
          </w:tcPr>
          <w:p w14:paraId="45059038" w14:textId="77777777" w:rsidR="005365E1" w:rsidRPr="00781336" w:rsidRDefault="005365E1" w:rsidP="00654472">
            <w:pPr>
              <w:pStyle w:val="ListParagraph"/>
              <w:ind w:left="0"/>
              <w:rPr>
                <w:color w:val="FF0000"/>
                <w:sz w:val="22"/>
                <w:szCs w:val="22"/>
              </w:rPr>
            </w:pPr>
            <w:r w:rsidRPr="00781336">
              <w:rPr>
                <w:color w:val="FF0000"/>
                <w:sz w:val="22"/>
                <w:szCs w:val="22"/>
              </w:rPr>
              <w:t>none</w:t>
            </w:r>
          </w:p>
        </w:tc>
        <w:tc>
          <w:tcPr>
            <w:tcW w:w="1078" w:type="dxa"/>
            <w:tcBorders>
              <w:right w:val="nil"/>
            </w:tcBorders>
            <w:shd w:val="clear" w:color="auto" w:fill="auto"/>
          </w:tcPr>
          <w:p w14:paraId="017A856C" w14:textId="77777777" w:rsidR="005365E1" w:rsidRPr="00781336" w:rsidRDefault="005365E1" w:rsidP="00654472">
            <w:pPr>
              <w:pStyle w:val="ListParagraph"/>
              <w:ind w:left="0"/>
              <w:rPr>
                <w:color w:val="FF0000"/>
                <w:sz w:val="22"/>
                <w:szCs w:val="22"/>
              </w:rPr>
            </w:pPr>
            <w:r w:rsidRPr="00781336">
              <w:rPr>
                <w:color w:val="FF0000"/>
                <w:sz w:val="22"/>
                <w:szCs w:val="22"/>
              </w:rPr>
              <w:t>ok</w:t>
            </w:r>
          </w:p>
        </w:tc>
        <w:tc>
          <w:tcPr>
            <w:tcW w:w="1079" w:type="dxa"/>
            <w:tcBorders>
              <w:left w:val="nil"/>
            </w:tcBorders>
            <w:shd w:val="clear" w:color="auto" w:fill="auto"/>
          </w:tcPr>
          <w:p w14:paraId="545D21E0" w14:textId="77777777" w:rsidR="005365E1" w:rsidRPr="00781336" w:rsidRDefault="005365E1" w:rsidP="00654472">
            <w:pPr>
              <w:pStyle w:val="ListParagraph"/>
              <w:ind w:left="0"/>
              <w:rPr>
                <w:color w:val="FF0000"/>
                <w:sz w:val="22"/>
                <w:szCs w:val="22"/>
              </w:rPr>
            </w:pPr>
          </w:p>
        </w:tc>
      </w:tr>
      <w:tr w:rsidR="005365E1" w:rsidRPr="00781336" w14:paraId="7F9B719A" w14:textId="77777777" w:rsidTr="00654472">
        <w:tc>
          <w:tcPr>
            <w:tcW w:w="1827" w:type="dxa"/>
          </w:tcPr>
          <w:p w14:paraId="7F831E41" w14:textId="77777777" w:rsidR="005365E1" w:rsidRPr="00781336" w:rsidRDefault="005365E1" w:rsidP="00654472">
            <w:pPr>
              <w:spacing w:after="200" w:line="276" w:lineRule="auto"/>
              <w:rPr>
                <w:sz w:val="22"/>
                <w:szCs w:val="22"/>
              </w:rPr>
            </w:pPr>
            <w:r w:rsidRPr="00781336">
              <w:rPr>
                <w:sz w:val="22"/>
                <w:szCs w:val="22"/>
              </w:rPr>
              <w:t>Crystallisation</w:t>
            </w:r>
          </w:p>
        </w:tc>
        <w:tc>
          <w:tcPr>
            <w:tcW w:w="2156" w:type="dxa"/>
          </w:tcPr>
          <w:p w14:paraId="642CAA1C" w14:textId="77777777" w:rsidR="005365E1" w:rsidRPr="00781336" w:rsidRDefault="005365E1" w:rsidP="00654472">
            <w:pPr>
              <w:spacing w:after="200" w:line="276" w:lineRule="auto"/>
              <w:rPr>
                <w:sz w:val="22"/>
                <w:szCs w:val="22"/>
              </w:rPr>
            </w:pPr>
            <w:r w:rsidRPr="00781336">
              <w:rPr>
                <w:color w:val="FF0000"/>
                <w:sz w:val="22"/>
                <w:szCs w:val="22"/>
              </w:rPr>
              <w:t>none</w:t>
            </w:r>
          </w:p>
        </w:tc>
        <w:tc>
          <w:tcPr>
            <w:tcW w:w="2156" w:type="dxa"/>
            <w:shd w:val="clear" w:color="auto" w:fill="auto"/>
          </w:tcPr>
          <w:p w14:paraId="2086CFD0" w14:textId="77777777" w:rsidR="005365E1" w:rsidRPr="00781336" w:rsidRDefault="005365E1" w:rsidP="00654472">
            <w:pPr>
              <w:pStyle w:val="ListParagraph"/>
              <w:ind w:left="0"/>
              <w:rPr>
                <w:color w:val="FF0000"/>
                <w:sz w:val="22"/>
                <w:szCs w:val="22"/>
              </w:rPr>
            </w:pPr>
            <w:r w:rsidRPr="00781336">
              <w:rPr>
                <w:color w:val="FF0000"/>
                <w:sz w:val="22"/>
                <w:szCs w:val="22"/>
              </w:rPr>
              <w:t>none</w:t>
            </w:r>
          </w:p>
        </w:tc>
        <w:tc>
          <w:tcPr>
            <w:tcW w:w="2157" w:type="dxa"/>
            <w:gridSpan w:val="2"/>
            <w:shd w:val="clear" w:color="auto" w:fill="auto"/>
          </w:tcPr>
          <w:p w14:paraId="6EDF17A8" w14:textId="77777777" w:rsidR="005365E1" w:rsidRPr="00781336" w:rsidRDefault="005365E1" w:rsidP="00654472">
            <w:pPr>
              <w:pStyle w:val="ListParagraph"/>
              <w:ind w:left="0"/>
              <w:rPr>
                <w:color w:val="FF0000"/>
                <w:sz w:val="22"/>
                <w:szCs w:val="22"/>
              </w:rPr>
            </w:pPr>
            <w:r w:rsidRPr="00781336">
              <w:rPr>
                <w:color w:val="FF0000"/>
                <w:sz w:val="22"/>
                <w:szCs w:val="22"/>
              </w:rPr>
              <w:t>ok</w:t>
            </w:r>
          </w:p>
        </w:tc>
      </w:tr>
      <w:tr w:rsidR="005365E1" w:rsidRPr="00781336" w14:paraId="2E775E74" w14:textId="77777777" w:rsidTr="00654472">
        <w:tc>
          <w:tcPr>
            <w:tcW w:w="1827" w:type="dxa"/>
          </w:tcPr>
          <w:p w14:paraId="09621E9B" w14:textId="77777777" w:rsidR="005365E1" w:rsidRPr="00781336" w:rsidRDefault="005365E1" w:rsidP="00654472">
            <w:pPr>
              <w:spacing w:after="200" w:line="276" w:lineRule="auto"/>
              <w:rPr>
                <w:sz w:val="22"/>
                <w:szCs w:val="22"/>
              </w:rPr>
            </w:pPr>
            <w:r w:rsidRPr="00781336">
              <w:rPr>
                <w:sz w:val="22"/>
                <w:szCs w:val="22"/>
              </w:rPr>
              <w:t>Colour change</w:t>
            </w:r>
          </w:p>
        </w:tc>
        <w:tc>
          <w:tcPr>
            <w:tcW w:w="2156" w:type="dxa"/>
          </w:tcPr>
          <w:p w14:paraId="143CC4F4" w14:textId="77777777" w:rsidR="005365E1" w:rsidRPr="00781336" w:rsidRDefault="005365E1" w:rsidP="00654472">
            <w:pPr>
              <w:spacing w:after="200" w:line="276" w:lineRule="auto"/>
              <w:rPr>
                <w:sz w:val="22"/>
                <w:szCs w:val="22"/>
              </w:rPr>
            </w:pPr>
            <w:r w:rsidRPr="00781336">
              <w:rPr>
                <w:color w:val="FF0000"/>
                <w:sz w:val="22"/>
                <w:szCs w:val="22"/>
              </w:rPr>
              <w:t>cloudy</w:t>
            </w:r>
          </w:p>
        </w:tc>
        <w:tc>
          <w:tcPr>
            <w:tcW w:w="2156" w:type="dxa"/>
            <w:shd w:val="clear" w:color="auto" w:fill="auto"/>
          </w:tcPr>
          <w:p w14:paraId="7A5C714B" w14:textId="77777777" w:rsidR="005365E1" w:rsidRPr="00781336" w:rsidRDefault="005365E1" w:rsidP="00654472">
            <w:pPr>
              <w:pStyle w:val="ListParagraph"/>
              <w:ind w:left="0"/>
              <w:rPr>
                <w:color w:val="FF0000"/>
                <w:sz w:val="22"/>
                <w:szCs w:val="22"/>
              </w:rPr>
            </w:pPr>
            <w:r w:rsidRPr="00781336">
              <w:rPr>
                <w:color w:val="FF0000"/>
                <w:sz w:val="22"/>
                <w:szCs w:val="22"/>
              </w:rPr>
              <w:t>Milky as expected</w:t>
            </w:r>
          </w:p>
        </w:tc>
        <w:tc>
          <w:tcPr>
            <w:tcW w:w="2157" w:type="dxa"/>
            <w:gridSpan w:val="2"/>
            <w:shd w:val="clear" w:color="auto" w:fill="auto"/>
          </w:tcPr>
          <w:p w14:paraId="47735457" w14:textId="77777777" w:rsidR="005365E1" w:rsidRPr="00781336" w:rsidRDefault="005365E1" w:rsidP="00654472">
            <w:pPr>
              <w:pStyle w:val="ListParagraph"/>
              <w:ind w:left="0"/>
              <w:rPr>
                <w:color w:val="FF0000"/>
                <w:sz w:val="22"/>
                <w:szCs w:val="22"/>
              </w:rPr>
            </w:pPr>
            <w:r w:rsidRPr="00781336">
              <w:rPr>
                <w:color w:val="FF0000"/>
                <w:sz w:val="22"/>
                <w:szCs w:val="22"/>
              </w:rPr>
              <w:t>ok</w:t>
            </w:r>
          </w:p>
        </w:tc>
      </w:tr>
      <w:tr w:rsidR="005365E1" w:rsidRPr="00781336" w14:paraId="636B14C5" w14:textId="77777777" w:rsidTr="00654472">
        <w:tc>
          <w:tcPr>
            <w:tcW w:w="1827" w:type="dxa"/>
          </w:tcPr>
          <w:p w14:paraId="346F619B" w14:textId="77777777" w:rsidR="005365E1" w:rsidRPr="00781336" w:rsidRDefault="005365E1" w:rsidP="00654472">
            <w:pPr>
              <w:pStyle w:val="ListParagraph"/>
              <w:ind w:left="0"/>
              <w:rPr>
                <w:sz w:val="22"/>
                <w:szCs w:val="22"/>
              </w:rPr>
            </w:pPr>
            <w:r w:rsidRPr="00781336">
              <w:rPr>
                <w:sz w:val="22"/>
                <w:szCs w:val="22"/>
              </w:rPr>
              <w:t>Expiry dates</w:t>
            </w:r>
          </w:p>
        </w:tc>
        <w:tc>
          <w:tcPr>
            <w:tcW w:w="2156" w:type="dxa"/>
          </w:tcPr>
          <w:p w14:paraId="30004C81" w14:textId="77777777" w:rsidR="005365E1" w:rsidRPr="00781336" w:rsidRDefault="005365E1" w:rsidP="00654472">
            <w:pPr>
              <w:pStyle w:val="ListParagraph"/>
              <w:ind w:left="0"/>
              <w:rPr>
                <w:sz w:val="22"/>
                <w:szCs w:val="22"/>
              </w:rPr>
            </w:pPr>
            <w:r w:rsidRPr="00781336">
              <w:rPr>
                <w:color w:val="FF0000"/>
                <w:sz w:val="22"/>
                <w:szCs w:val="22"/>
              </w:rPr>
              <w:t>NA</w:t>
            </w:r>
          </w:p>
        </w:tc>
        <w:tc>
          <w:tcPr>
            <w:tcW w:w="2156" w:type="dxa"/>
            <w:shd w:val="clear" w:color="auto" w:fill="auto"/>
          </w:tcPr>
          <w:p w14:paraId="1683B87F" w14:textId="77777777" w:rsidR="005365E1" w:rsidRPr="00781336" w:rsidRDefault="005365E1" w:rsidP="00654472">
            <w:pPr>
              <w:pStyle w:val="ListParagraph"/>
              <w:ind w:left="0"/>
              <w:rPr>
                <w:sz w:val="22"/>
                <w:szCs w:val="22"/>
              </w:rPr>
            </w:pPr>
            <w:r w:rsidRPr="00781336">
              <w:rPr>
                <w:color w:val="FF0000"/>
                <w:sz w:val="22"/>
                <w:szCs w:val="22"/>
              </w:rPr>
              <w:t>Out of date</w:t>
            </w:r>
          </w:p>
        </w:tc>
        <w:tc>
          <w:tcPr>
            <w:tcW w:w="2157" w:type="dxa"/>
            <w:gridSpan w:val="2"/>
            <w:shd w:val="clear" w:color="auto" w:fill="auto"/>
          </w:tcPr>
          <w:p w14:paraId="5649AC7D" w14:textId="77777777" w:rsidR="005365E1" w:rsidRPr="00781336" w:rsidRDefault="005365E1" w:rsidP="00654472">
            <w:pPr>
              <w:pStyle w:val="ListParagraph"/>
              <w:ind w:left="0"/>
              <w:rPr>
                <w:color w:val="FF0000"/>
                <w:sz w:val="22"/>
                <w:szCs w:val="22"/>
              </w:rPr>
            </w:pPr>
            <w:r w:rsidRPr="00781336">
              <w:rPr>
                <w:color w:val="FF0000"/>
                <w:sz w:val="22"/>
                <w:szCs w:val="22"/>
              </w:rPr>
              <w:t>n/a</w:t>
            </w:r>
          </w:p>
        </w:tc>
      </w:tr>
      <w:tr w:rsidR="005365E1" w:rsidRPr="00781336" w14:paraId="4C6C35DB" w14:textId="77777777" w:rsidTr="00654472">
        <w:tc>
          <w:tcPr>
            <w:tcW w:w="1827" w:type="dxa"/>
          </w:tcPr>
          <w:p w14:paraId="1E08AFD9" w14:textId="77777777" w:rsidR="005365E1" w:rsidRPr="00781336" w:rsidRDefault="005365E1" w:rsidP="00654472">
            <w:pPr>
              <w:pStyle w:val="ListParagraph"/>
              <w:ind w:left="0"/>
              <w:rPr>
                <w:sz w:val="22"/>
                <w:szCs w:val="22"/>
              </w:rPr>
            </w:pPr>
            <w:r w:rsidRPr="00781336">
              <w:rPr>
                <w:sz w:val="22"/>
                <w:szCs w:val="22"/>
              </w:rPr>
              <w:t>Other</w:t>
            </w:r>
          </w:p>
        </w:tc>
        <w:tc>
          <w:tcPr>
            <w:tcW w:w="2156" w:type="dxa"/>
          </w:tcPr>
          <w:p w14:paraId="4E4EC8FC" w14:textId="77777777" w:rsidR="005365E1" w:rsidRPr="00781336" w:rsidRDefault="005365E1" w:rsidP="00654472">
            <w:pPr>
              <w:pStyle w:val="ListParagraph"/>
              <w:ind w:left="0"/>
              <w:rPr>
                <w:sz w:val="22"/>
                <w:szCs w:val="22"/>
              </w:rPr>
            </w:pPr>
            <w:r w:rsidRPr="00781336">
              <w:rPr>
                <w:color w:val="FF0000"/>
                <w:sz w:val="22"/>
                <w:szCs w:val="22"/>
              </w:rPr>
              <w:t>Not stored in brown bottle</w:t>
            </w:r>
          </w:p>
        </w:tc>
        <w:tc>
          <w:tcPr>
            <w:tcW w:w="2156" w:type="dxa"/>
            <w:shd w:val="clear" w:color="auto" w:fill="auto"/>
          </w:tcPr>
          <w:p w14:paraId="3F814B61" w14:textId="77777777" w:rsidR="005365E1" w:rsidRPr="00781336" w:rsidRDefault="005365E1" w:rsidP="00654472">
            <w:pPr>
              <w:pStyle w:val="ListParagraph"/>
              <w:ind w:left="0"/>
              <w:rPr>
                <w:sz w:val="22"/>
                <w:szCs w:val="22"/>
              </w:rPr>
            </w:pPr>
          </w:p>
        </w:tc>
        <w:tc>
          <w:tcPr>
            <w:tcW w:w="2157" w:type="dxa"/>
            <w:gridSpan w:val="2"/>
            <w:shd w:val="clear" w:color="auto" w:fill="auto"/>
          </w:tcPr>
          <w:p w14:paraId="5E35AE4A" w14:textId="77777777" w:rsidR="005365E1" w:rsidRPr="00781336" w:rsidRDefault="005365E1" w:rsidP="00654472">
            <w:pPr>
              <w:pStyle w:val="ListParagraph"/>
              <w:ind w:left="0"/>
              <w:rPr>
                <w:color w:val="FF0000"/>
                <w:sz w:val="22"/>
                <w:szCs w:val="22"/>
              </w:rPr>
            </w:pPr>
          </w:p>
        </w:tc>
      </w:tr>
      <w:tr w:rsidR="005365E1" w:rsidRPr="00781336" w14:paraId="63A0DF44" w14:textId="77777777" w:rsidTr="00654472">
        <w:tc>
          <w:tcPr>
            <w:tcW w:w="1827" w:type="dxa"/>
          </w:tcPr>
          <w:p w14:paraId="6E5AFEC1" w14:textId="77777777" w:rsidR="005365E1" w:rsidRPr="00781336" w:rsidRDefault="005365E1" w:rsidP="00654472">
            <w:pPr>
              <w:pStyle w:val="ListParagraph"/>
              <w:ind w:left="0"/>
              <w:rPr>
                <w:sz w:val="22"/>
                <w:szCs w:val="22"/>
              </w:rPr>
            </w:pPr>
          </w:p>
        </w:tc>
        <w:tc>
          <w:tcPr>
            <w:tcW w:w="2156" w:type="dxa"/>
          </w:tcPr>
          <w:p w14:paraId="33EC170B" w14:textId="77777777" w:rsidR="005365E1" w:rsidRPr="00781336" w:rsidRDefault="005365E1" w:rsidP="00654472">
            <w:pPr>
              <w:pStyle w:val="ListParagraph"/>
              <w:ind w:left="0"/>
              <w:rPr>
                <w:sz w:val="22"/>
                <w:szCs w:val="22"/>
              </w:rPr>
            </w:pPr>
          </w:p>
        </w:tc>
        <w:tc>
          <w:tcPr>
            <w:tcW w:w="2156" w:type="dxa"/>
            <w:shd w:val="clear" w:color="auto" w:fill="auto"/>
          </w:tcPr>
          <w:p w14:paraId="033CCE40" w14:textId="77777777" w:rsidR="005365E1" w:rsidRPr="00781336" w:rsidRDefault="005365E1" w:rsidP="00654472">
            <w:pPr>
              <w:pStyle w:val="ListParagraph"/>
              <w:ind w:left="0"/>
              <w:rPr>
                <w:sz w:val="22"/>
                <w:szCs w:val="22"/>
              </w:rPr>
            </w:pPr>
          </w:p>
        </w:tc>
        <w:tc>
          <w:tcPr>
            <w:tcW w:w="2157" w:type="dxa"/>
            <w:gridSpan w:val="2"/>
            <w:shd w:val="clear" w:color="auto" w:fill="auto"/>
          </w:tcPr>
          <w:p w14:paraId="4EC12B24" w14:textId="77777777" w:rsidR="005365E1" w:rsidRPr="00781336" w:rsidRDefault="005365E1" w:rsidP="00654472">
            <w:pPr>
              <w:pStyle w:val="ListParagraph"/>
              <w:ind w:left="0"/>
              <w:rPr>
                <w:sz w:val="22"/>
                <w:szCs w:val="22"/>
              </w:rPr>
            </w:pPr>
          </w:p>
        </w:tc>
      </w:tr>
    </w:tbl>
    <w:p w14:paraId="2DA226B8" w14:textId="77777777" w:rsidR="005365E1" w:rsidRPr="00781336" w:rsidRDefault="005365E1" w:rsidP="005365E1">
      <w:pPr>
        <w:tabs>
          <w:tab w:val="clear" w:pos="284"/>
        </w:tabs>
        <w:spacing w:before="0" w:after="200" w:line="276" w:lineRule="auto"/>
        <w:rPr>
          <w:sz w:val="22"/>
          <w:szCs w:val="22"/>
        </w:rPr>
      </w:pPr>
    </w:p>
    <w:p w14:paraId="40B433B7" w14:textId="77777777" w:rsidR="005365E1" w:rsidRPr="00781336" w:rsidRDefault="005365E1" w:rsidP="005365E1">
      <w:pPr>
        <w:tabs>
          <w:tab w:val="clear" w:pos="284"/>
        </w:tabs>
        <w:spacing w:before="0" w:after="200" w:line="276" w:lineRule="auto"/>
        <w:rPr>
          <w:sz w:val="22"/>
          <w:szCs w:val="22"/>
        </w:rPr>
      </w:pPr>
    </w:p>
    <w:p w14:paraId="5C30C946" w14:textId="77777777" w:rsidR="005365E1" w:rsidRPr="00781336" w:rsidRDefault="005365E1" w:rsidP="005365E1">
      <w:pPr>
        <w:tabs>
          <w:tab w:val="clear" w:pos="284"/>
        </w:tabs>
        <w:spacing w:before="0" w:after="200" w:line="276" w:lineRule="auto"/>
        <w:rPr>
          <w:sz w:val="22"/>
          <w:szCs w:val="22"/>
        </w:rPr>
      </w:pPr>
      <w:r w:rsidRPr="00781336">
        <w:rPr>
          <w:sz w:val="22"/>
          <w:szCs w:val="22"/>
        </w:rPr>
        <w:t>Analyst comments:</w:t>
      </w:r>
    </w:p>
    <w:p w14:paraId="56A65B72" w14:textId="77777777" w:rsidR="005365E1" w:rsidRPr="00781336" w:rsidRDefault="005365E1" w:rsidP="005365E1">
      <w:pPr>
        <w:tabs>
          <w:tab w:val="clear" w:pos="284"/>
        </w:tabs>
        <w:spacing w:before="0" w:after="200" w:line="276" w:lineRule="auto"/>
        <w:rPr>
          <w:color w:val="FF0000"/>
          <w:sz w:val="22"/>
          <w:szCs w:val="22"/>
        </w:rPr>
      </w:pPr>
      <w:r w:rsidRPr="00781336">
        <w:rPr>
          <w:color w:val="FF0000"/>
          <w:sz w:val="22"/>
          <w:szCs w:val="22"/>
        </w:rPr>
        <w:t>The silver nitrate was removed from the shelf, a report generated indicating the solution should be stored in a brown glass bottle.</w:t>
      </w:r>
    </w:p>
    <w:p w14:paraId="470EF629" w14:textId="77777777" w:rsidR="005365E1" w:rsidRPr="00781336" w:rsidRDefault="005365E1" w:rsidP="005365E1">
      <w:pPr>
        <w:tabs>
          <w:tab w:val="clear" w:pos="284"/>
        </w:tabs>
        <w:spacing w:before="0" w:after="200" w:line="276" w:lineRule="auto"/>
        <w:rPr>
          <w:color w:val="FF0000"/>
          <w:sz w:val="22"/>
          <w:szCs w:val="22"/>
        </w:rPr>
      </w:pPr>
      <w:r w:rsidRPr="00781336">
        <w:rPr>
          <w:color w:val="FF0000"/>
          <w:sz w:val="22"/>
          <w:szCs w:val="22"/>
        </w:rPr>
        <w:t xml:space="preserve">The starch solution was removed as it was past the expiry date of the </w:t>
      </w:r>
      <w:proofErr w:type="gramStart"/>
      <w:r w:rsidRPr="00781336">
        <w:rPr>
          <w:color w:val="FF0000"/>
          <w:sz w:val="22"/>
          <w:szCs w:val="22"/>
        </w:rPr>
        <w:t>solution .</w:t>
      </w:r>
      <w:proofErr w:type="gramEnd"/>
    </w:p>
    <w:p w14:paraId="24066341" w14:textId="77777777" w:rsidR="005365E1" w:rsidRPr="00781336" w:rsidRDefault="005365E1" w:rsidP="005365E1">
      <w:pPr>
        <w:tabs>
          <w:tab w:val="clear" w:pos="284"/>
        </w:tabs>
        <w:spacing w:before="0" w:after="200" w:line="276" w:lineRule="auto"/>
        <w:rPr>
          <w:sz w:val="22"/>
          <w:szCs w:val="22"/>
        </w:rPr>
      </w:pPr>
      <w:r w:rsidRPr="00781336">
        <w:rPr>
          <w:sz w:val="22"/>
          <w:szCs w:val="22"/>
        </w:rPr>
        <w:t>Analyst signature:</w:t>
      </w:r>
    </w:p>
    <w:p w14:paraId="142D7A9E" w14:textId="77777777" w:rsidR="005365E1" w:rsidRDefault="005365E1" w:rsidP="005365E1">
      <w:pPr>
        <w:tabs>
          <w:tab w:val="clear" w:pos="284"/>
        </w:tabs>
        <w:spacing w:before="0" w:after="200" w:line="276" w:lineRule="auto"/>
      </w:pPr>
      <w:r>
        <w:br w:type="page"/>
      </w:r>
    </w:p>
    <w:p w14:paraId="1976DB27" w14:textId="77777777" w:rsidR="00305F2E" w:rsidRDefault="00305F2E" w:rsidP="005365E1">
      <w:pPr>
        <w:jc w:val="center"/>
        <w:rPr>
          <w:b/>
          <w:sz w:val="36"/>
          <w:szCs w:val="36"/>
        </w:rPr>
      </w:pPr>
      <w:r w:rsidRPr="00787E3D">
        <w:rPr>
          <w:noProof/>
          <w:lang w:eastAsia="en-AU"/>
        </w:rPr>
        <w:lastRenderedPageBreak/>
        <w:drawing>
          <wp:inline distT="0" distB="0" distL="0" distR="0" wp14:anchorId="64C57CD2" wp14:editId="07527C07">
            <wp:extent cx="1231110" cy="324184"/>
            <wp:effectExtent l="0" t="0" r="7620" b="0"/>
            <wp:docPr id="11" name="Picture 11" descr="C:\Users\dhatton2.AD\AppData\Local\Microsoft\Windows\INetCache\Content.Outlook\SMOGARE2\AllSc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atton2.AD\AppData\Local\Microsoft\Windows\INetCache\Content.Outlook\SMOGARE2\AllSci.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83907" cy="364419"/>
                    </a:xfrm>
                    <a:prstGeom prst="rect">
                      <a:avLst/>
                    </a:prstGeom>
                    <a:noFill/>
                    <a:ln>
                      <a:noFill/>
                    </a:ln>
                  </pic:spPr>
                </pic:pic>
              </a:graphicData>
            </a:graphic>
          </wp:inline>
        </w:drawing>
      </w:r>
    </w:p>
    <w:p w14:paraId="4DB6F532" w14:textId="7FC231DE" w:rsidR="005365E1" w:rsidRPr="00036E9D" w:rsidRDefault="005365E1" w:rsidP="005365E1">
      <w:pPr>
        <w:jc w:val="center"/>
        <w:rPr>
          <w:b/>
          <w:sz w:val="36"/>
          <w:szCs w:val="36"/>
        </w:rPr>
      </w:pPr>
      <w:r w:rsidRPr="00036E9D">
        <w:rPr>
          <w:b/>
          <w:sz w:val="36"/>
          <w:szCs w:val="36"/>
        </w:rPr>
        <w:t>Calculation Worksheet</w:t>
      </w:r>
    </w:p>
    <w:p w14:paraId="7EE94FA2" w14:textId="77777777" w:rsidR="005365E1" w:rsidRPr="00781336" w:rsidRDefault="005365E1" w:rsidP="005365E1">
      <w:pPr>
        <w:rPr>
          <w:sz w:val="22"/>
          <w:szCs w:val="22"/>
        </w:rPr>
      </w:pPr>
      <w:r w:rsidRPr="00781336">
        <w:rPr>
          <w:sz w:val="22"/>
          <w:szCs w:val="22"/>
        </w:rPr>
        <w:t>Analyst:</w:t>
      </w:r>
      <w:r w:rsidRPr="00781336">
        <w:rPr>
          <w:sz w:val="22"/>
          <w:szCs w:val="22"/>
        </w:rPr>
        <w:tab/>
      </w:r>
      <w:r w:rsidRPr="00781336">
        <w:rPr>
          <w:sz w:val="22"/>
          <w:szCs w:val="22"/>
        </w:rPr>
        <w:tab/>
      </w:r>
      <w:r w:rsidRPr="00781336">
        <w:rPr>
          <w:sz w:val="22"/>
          <w:szCs w:val="22"/>
        </w:rPr>
        <w:tab/>
      </w:r>
      <w:r w:rsidRPr="00781336">
        <w:rPr>
          <w:sz w:val="22"/>
          <w:szCs w:val="22"/>
        </w:rPr>
        <w:tab/>
      </w:r>
      <w:r w:rsidRPr="00781336">
        <w:rPr>
          <w:sz w:val="22"/>
          <w:szCs w:val="22"/>
        </w:rPr>
        <w:tab/>
      </w:r>
      <w:r w:rsidRPr="00781336">
        <w:rPr>
          <w:sz w:val="22"/>
          <w:szCs w:val="22"/>
        </w:rPr>
        <w:tab/>
      </w:r>
      <w:r w:rsidRPr="00781336">
        <w:rPr>
          <w:sz w:val="22"/>
          <w:szCs w:val="22"/>
        </w:rPr>
        <w:tab/>
      </w:r>
      <w:r w:rsidRPr="00781336">
        <w:rPr>
          <w:sz w:val="22"/>
          <w:szCs w:val="22"/>
        </w:rPr>
        <w:tab/>
      </w:r>
      <w:r w:rsidRPr="00781336">
        <w:rPr>
          <w:sz w:val="22"/>
          <w:szCs w:val="22"/>
        </w:rPr>
        <w:tab/>
      </w:r>
      <w:r w:rsidRPr="00781336">
        <w:rPr>
          <w:sz w:val="22"/>
          <w:szCs w:val="22"/>
        </w:rPr>
        <w:tab/>
        <w:t>Date:</w:t>
      </w:r>
    </w:p>
    <w:p w14:paraId="57A0FD33" w14:textId="77777777" w:rsidR="005365E1" w:rsidRPr="004E324A" w:rsidRDefault="005365E1" w:rsidP="005365E1">
      <w:pPr>
        <w:jc w:val="center"/>
        <w:rPr>
          <w:b/>
          <w:sz w:val="22"/>
          <w:szCs w:val="22"/>
        </w:rPr>
      </w:pPr>
      <w:r w:rsidRPr="004E324A">
        <w:rPr>
          <w:b/>
          <w:sz w:val="22"/>
          <w:szCs w:val="22"/>
        </w:rPr>
        <w:t>Standardisation 2</w:t>
      </w:r>
    </w:p>
    <w:p w14:paraId="20E53614" w14:textId="77777777" w:rsidR="00570E96" w:rsidRPr="00781336" w:rsidRDefault="00570E96" w:rsidP="005365E1">
      <w:pPr>
        <w:rPr>
          <w:color w:val="FF0000"/>
          <w:sz w:val="22"/>
          <w:szCs w:val="22"/>
        </w:rPr>
      </w:pPr>
      <w:r w:rsidRPr="00781336">
        <w:rPr>
          <w:color w:val="FF0000"/>
          <w:sz w:val="22"/>
          <w:szCs w:val="22"/>
        </w:rPr>
        <w:t>Concentration of Potassium hydrogen phthalate solution = 5.1055 / 204.22 / .25</w:t>
      </w:r>
    </w:p>
    <w:p w14:paraId="0C67B672" w14:textId="77777777" w:rsidR="000A60A3" w:rsidRPr="00781336" w:rsidRDefault="00570E96" w:rsidP="005365E1">
      <w:pPr>
        <w:rPr>
          <w:color w:val="FF0000"/>
          <w:sz w:val="22"/>
          <w:szCs w:val="22"/>
        </w:rPr>
      </w:pPr>
      <w:r w:rsidRPr="00781336">
        <w:rPr>
          <w:color w:val="FF0000"/>
          <w:sz w:val="22"/>
          <w:szCs w:val="22"/>
        </w:rPr>
        <w:t xml:space="preserve">                                                                                                        =</w:t>
      </w:r>
      <w:r w:rsidR="000A60A3" w:rsidRPr="00781336">
        <w:rPr>
          <w:color w:val="FF0000"/>
          <w:sz w:val="22"/>
          <w:szCs w:val="22"/>
        </w:rPr>
        <w:t xml:space="preserve"> 0.1000 M</w:t>
      </w:r>
    </w:p>
    <w:p w14:paraId="250FABF9" w14:textId="77777777" w:rsidR="000A60A3" w:rsidRPr="00781336" w:rsidRDefault="000A60A3" w:rsidP="005365E1">
      <w:pPr>
        <w:rPr>
          <w:color w:val="FF0000"/>
          <w:sz w:val="22"/>
          <w:szCs w:val="22"/>
        </w:rPr>
      </w:pPr>
      <w:r w:rsidRPr="00781336">
        <w:rPr>
          <w:color w:val="FF0000"/>
          <w:sz w:val="22"/>
          <w:szCs w:val="22"/>
        </w:rPr>
        <w:t xml:space="preserve">Concentration of </w:t>
      </w:r>
      <w:proofErr w:type="spellStart"/>
      <w:r w:rsidRPr="00781336">
        <w:rPr>
          <w:color w:val="FF0000"/>
          <w:sz w:val="22"/>
          <w:szCs w:val="22"/>
        </w:rPr>
        <w:t>NaOH</w:t>
      </w:r>
      <w:proofErr w:type="spellEnd"/>
      <w:r w:rsidRPr="00781336">
        <w:rPr>
          <w:color w:val="FF0000"/>
          <w:sz w:val="22"/>
          <w:szCs w:val="22"/>
        </w:rPr>
        <w:t xml:space="preserve"> = .1 x .025 / .024733                </w:t>
      </w:r>
    </w:p>
    <w:p w14:paraId="25FED4AF" w14:textId="77777777" w:rsidR="000A60A3" w:rsidRPr="00781336" w:rsidRDefault="000A60A3" w:rsidP="005365E1">
      <w:pPr>
        <w:rPr>
          <w:color w:val="FF0000"/>
          <w:sz w:val="22"/>
          <w:szCs w:val="22"/>
        </w:rPr>
      </w:pPr>
      <w:r w:rsidRPr="00781336">
        <w:rPr>
          <w:color w:val="FF0000"/>
          <w:sz w:val="22"/>
          <w:szCs w:val="22"/>
        </w:rPr>
        <w:t xml:space="preserve">                                            = 0.1011 M</w:t>
      </w:r>
    </w:p>
    <w:p w14:paraId="6F6F6A7D" w14:textId="77777777" w:rsidR="000A60A3" w:rsidRPr="00781336" w:rsidRDefault="000A60A3" w:rsidP="005365E1">
      <w:pPr>
        <w:rPr>
          <w:color w:val="FF0000"/>
          <w:sz w:val="22"/>
          <w:szCs w:val="22"/>
        </w:rPr>
      </w:pPr>
      <w:r w:rsidRPr="00781336">
        <w:rPr>
          <w:color w:val="FF0000"/>
          <w:sz w:val="22"/>
          <w:szCs w:val="22"/>
        </w:rPr>
        <w:t>Relative precision of standardisation = (0.1/2)/24.733 x 100</w:t>
      </w:r>
    </w:p>
    <w:p w14:paraId="599D9CBB" w14:textId="77777777" w:rsidR="000A60A3" w:rsidRPr="00781336" w:rsidRDefault="000A60A3" w:rsidP="005365E1">
      <w:pPr>
        <w:rPr>
          <w:color w:val="FF0000"/>
          <w:sz w:val="22"/>
          <w:szCs w:val="22"/>
        </w:rPr>
      </w:pPr>
      <w:r w:rsidRPr="00781336">
        <w:rPr>
          <w:color w:val="FF0000"/>
          <w:sz w:val="22"/>
          <w:szCs w:val="22"/>
        </w:rPr>
        <w:t xml:space="preserve">                                                                    </w:t>
      </w:r>
      <w:proofErr w:type="gramStart"/>
      <w:r w:rsidRPr="00781336">
        <w:rPr>
          <w:color w:val="FF0000"/>
          <w:sz w:val="22"/>
          <w:szCs w:val="22"/>
        </w:rPr>
        <w:t>=  0.2</w:t>
      </w:r>
      <w:proofErr w:type="gramEnd"/>
      <w:r w:rsidRPr="00781336">
        <w:rPr>
          <w:color w:val="FF0000"/>
          <w:sz w:val="22"/>
          <w:szCs w:val="22"/>
        </w:rPr>
        <w:t>%</w:t>
      </w:r>
    </w:p>
    <w:p w14:paraId="28A40A1C" w14:textId="77777777" w:rsidR="000A60A3" w:rsidRPr="00781336" w:rsidRDefault="000A60A3" w:rsidP="005365E1">
      <w:pPr>
        <w:rPr>
          <w:color w:val="FF0000"/>
          <w:sz w:val="22"/>
          <w:szCs w:val="22"/>
        </w:rPr>
      </w:pPr>
    </w:p>
    <w:p w14:paraId="7276B971" w14:textId="77777777" w:rsidR="000A60A3" w:rsidRPr="00781336" w:rsidRDefault="000A60A3" w:rsidP="005365E1">
      <w:pPr>
        <w:rPr>
          <w:color w:val="FF0000"/>
          <w:sz w:val="22"/>
          <w:szCs w:val="22"/>
        </w:rPr>
      </w:pPr>
      <w:r w:rsidRPr="00781336">
        <w:rPr>
          <w:color w:val="FF0000"/>
          <w:sz w:val="22"/>
          <w:szCs w:val="22"/>
        </w:rPr>
        <w:t>Concentration of ethanoic acid in vinegar:</w:t>
      </w:r>
    </w:p>
    <w:p w14:paraId="00418D91" w14:textId="77777777" w:rsidR="000A60A3" w:rsidRPr="00781336" w:rsidRDefault="000A60A3" w:rsidP="005365E1">
      <w:pPr>
        <w:rPr>
          <w:color w:val="FF0000"/>
          <w:sz w:val="22"/>
          <w:szCs w:val="22"/>
        </w:rPr>
      </w:pPr>
      <w:r w:rsidRPr="00781336">
        <w:rPr>
          <w:color w:val="FF0000"/>
          <w:sz w:val="22"/>
          <w:szCs w:val="22"/>
        </w:rPr>
        <w:t>Dilution factor of original vinegar = 250/25 = 10</w:t>
      </w:r>
    </w:p>
    <w:p w14:paraId="09006057" w14:textId="77777777" w:rsidR="00707429" w:rsidRPr="00781336" w:rsidRDefault="000A60A3" w:rsidP="005365E1">
      <w:pPr>
        <w:rPr>
          <w:color w:val="FF0000"/>
          <w:sz w:val="22"/>
          <w:szCs w:val="22"/>
        </w:rPr>
      </w:pPr>
      <w:r w:rsidRPr="00781336">
        <w:rPr>
          <w:color w:val="FF0000"/>
          <w:sz w:val="22"/>
          <w:szCs w:val="22"/>
        </w:rPr>
        <w:t xml:space="preserve">Moles of secondary standard used in titration = 0.1011 x </w:t>
      </w:r>
      <w:proofErr w:type="gramStart"/>
      <w:r w:rsidRPr="00781336">
        <w:rPr>
          <w:color w:val="FF0000"/>
          <w:sz w:val="22"/>
          <w:szCs w:val="22"/>
        </w:rPr>
        <w:t>0.017367  =</w:t>
      </w:r>
      <w:proofErr w:type="gramEnd"/>
      <w:r w:rsidRPr="00781336">
        <w:rPr>
          <w:color w:val="FF0000"/>
          <w:sz w:val="22"/>
          <w:szCs w:val="22"/>
        </w:rPr>
        <w:t xml:space="preserve"> </w:t>
      </w:r>
      <w:r w:rsidR="00707429" w:rsidRPr="00781336">
        <w:rPr>
          <w:color w:val="FF0000"/>
          <w:sz w:val="22"/>
          <w:szCs w:val="22"/>
        </w:rPr>
        <w:t>1.756 x 10</w:t>
      </w:r>
      <w:r w:rsidR="00707429" w:rsidRPr="00781336">
        <w:rPr>
          <w:color w:val="FF0000"/>
          <w:sz w:val="22"/>
          <w:szCs w:val="22"/>
          <w:vertAlign w:val="superscript"/>
        </w:rPr>
        <w:t>-3</w:t>
      </w:r>
    </w:p>
    <w:p w14:paraId="7BAF29DD" w14:textId="77777777" w:rsidR="00707429" w:rsidRPr="00781336" w:rsidRDefault="00707429" w:rsidP="005365E1">
      <w:pPr>
        <w:rPr>
          <w:color w:val="FF0000"/>
          <w:sz w:val="22"/>
          <w:szCs w:val="22"/>
        </w:rPr>
      </w:pPr>
      <w:r w:rsidRPr="00781336">
        <w:rPr>
          <w:color w:val="FF0000"/>
          <w:sz w:val="22"/>
          <w:szCs w:val="22"/>
        </w:rPr>
        <w:t>Moles of ethanoic acid = 1.756 x 10</w:t>
      </w:r>
      <w:r w:rsidRPr="00781336">
        <w:rPr>
          <w:color w:val="FF0000"/>
          <w:sz w:val="22"/>
          <w:szCs w:val="22"/>
          <w:vertAlign w:val="superscript"/>
        </w:rPr>
        <w:t>-3</w:t>
      </w:r>
    </w:p>
    <w:p w14:paraId="71F4FB7C" w14:textId="77777777" w:rsidR="00707429" w:rsidRPr="00781336" w:rsidRDefault="00707429" w:rsidP="005365E1">
      <w:pPr>
        <w:rPr>
          <w:color w:val="FF0000"/>
          <w:sz w:val="22"/>
          <w:szCs w:val="22"/>
          <w:vertAlign w:val="superscript"/>
        </w:rPr>
      </w:pPr>
      <w:r w:rsidRPr="00781336">
        <w:rPr>
          <w:color w:val="FF0000"/>
          <w:sz w:val="22"/>
          <w:szCs w:val="22"/>
        </w:rPr>
        <w:t>Moles in original solution = 1.756 x 10</w:t>
      </w:r>
      <w:r w:rsidRPr="00781336">
        <w:rPr>
          <w:color w:val="FF0000"/>
          <w:sz w:val="22"/>
          <w:szCs w:val="22"/>
          <w:vertAlign w:val="superscript"/>
        </w:rPr>
        <w:t>-3</w:t>
      </w:r>
      <w:r w:rsidRPr="00781336">
        <w:rPr>
          <w:color w:val="FF0000"/>
          <w:sz w:val="22"/>
          <w:szCs w:val="22"/>
        </w:rPr>
        <w:t xml:space="preserve"> x 10 = 1.756 x 10</w:t>
      </w:r>
      <w:r w:rsidRPr="00781336">
        <w:rPr>
          <w:color w:val="FF0000"/>
          <w:sz w:val="22"/>
          <w:szCs w:val="22"/>
          <w:vertAlign w:val="superscript"/>
        </w:rPr>
        <w:t>-2</w:t>
      </w:r>
    </w:p>
    <w:p w14:paraId="786AA146" w14:textId="77777777" w:rsidR="00707429" w:rsidRPr="00781336" w:rsidRDefault="00707429" w:rsidP="005365E1">
      <w:pPr>
        <w:rPr>
          <w:color w:val="FF0000"/>
          <w:sz w:val="22"/>
          <w:szCs w:val="22"/>
        </w:rPr>
      </w:pPr>
      <w:r w:rsidRPr="00781336">
        <w:rPr>
          <w:color w:val="FF0000"/>
          <w:sz w:val="22"/>
          <w:szCs w:val="22"/>
        </w:rPr>
        <w:t>[</w:t>
      </w:r>
      <w:proofErr w:type="gramStart"/>
      <w:r w:rsidRPr="00781336">
        <w:rPr>
          <w:color w:val="FF0000"/>
          <w:sz w:val="22"/>
          <w:szCs w:val="22"/>
        </w:rPr>
        <w:t>ethanoic</w:t>
      </w:r>
      <w:proofErr w:type="gramEnd"/>
      <w:r w:rsidRPr="00781336">
        <w:rPr>
          <w:color w:val="FF0000"/>
          <w:sz w:val="22"/>
          <w:szCs w:val="22"/>
        </w:rPr>
        <w:t xml:space="preserve"> acid] = 1.756 x 10</w:t>
      </w:r>
      <w:r w:rsidRPr="00781336">
        <w:rPr>
          <w:color w:val="FF0000"/>
          <w:sz w:val="22"/>
          <w:szCs w:val="22"/>
          <w:vertAlign w:val="superscript"/>
        </w:rPr>
        <w:t>-2</w:t>
      </w:r>
      <w:r w:rsidRPr="00781336">
        <w:rPr>
          <w:color w:val="FF0000"/>
          <w:sz w:val="22"/>
          <w:szCs w:val="22"/>
        </w:rPr>
        <w:t xml:space="preserve"> /</w:t>
      </w:r>
      <w:proofErr w:type="gramStart"/>
      <w:r w:rsidRPr="00781336">
        <w:rPr>
          <w:color w:val="FF0000"/>
          <w:sz w:val="22"/>
          <w:szCs w:val="22"/>
        </w:rPr>
        <w:t>0.025  =</w:t>
      </w:r>
      <w:proofErr w:type="gramEnd"/>
      <w:r w:rsidRPr="00781336">
        <w:rPr>
          <w:color w:val="FF0000"/>
          <w:sz w:val="22"/>
          <w:szCs w:val="22"/>
        </w:rPr>
        <w:t xml:space="preserve">   0.7024 M   or 4.2% m/v</w:t>
      </w:r>
    </w:p>
    <w:p w14:paraId="50D7015C" w14:textId="77777777" w:rsidR="00707429" w:rsidRPr="00781336" w:rsidRDefault="00707429" w:rsidP="005365E1">
      <w:pPr>
        <w:rPr>
          <w:color w:val="FF0000"/>
          <w:sz w:val="22"/>
          <w:szCs w:val="22"/>
        </w:rPr>
      </w:pPr>
    </w:p>
    <w:p w14:paraId="561E7766" w14:textId="48C105AF" w:rsidR="005365E1" w:rsidRPr="00781336" w:rsidRDefault="00707429" w:rsidP="005365E1">
      <w:pPr>
        <w:rPr>
          <w:sz w:val="22"/>
          <w:szCs w:val="22"/>
        </w:rPr>
      </w:pPr>
      <w:r w:rsidRPr="00781336">
        <w:rPr>
          <w:color w:val="FF0000"/>
          <w:sz w:val="22"/>
          <w:szCs w:val="22"/>
        </w:rPr>
        <w:t xml:space="preserve">Relative precision of vinegar titration = 0.3 / 17.367 x 100   </w:t>
      </w:r>
      <w:proofErr w:type="gramStart"/>
      <w:r w:rsidRPr="00781336">
        <w:rPr>
          <w:color w:val="FF0000"/>
          <w:sz w:val="22"/>
          <w:szCs w:val="22"/>
        </w:rPr>
        <w:t>=  0.9</w:t>
      </w:r>
      <w:proofErr w:type="gramEnd"/>
      <w:r w:rsidRPr="00781336">
        <w:rPr>
          <w:color w:val="FF0000"/>
          <w:sz w:val="22"/>
          <w:szCs w:val="22"/>
        </w:rPr>
        <w:t>%</w:t>
      </w:r>
      <w:r w:rsidR="005365E1" w:rsidRPr="00781336">
        <w:rPr>
          <w:sz w:val="22"/>
          <w:szCs w:val="22"/>
        </w:rPr>
        <w:br w:type="page"/>
      </w:r>
    </w:p>
    <w:p w14:paraId="4C740385" w14:textId="77777777" w:rsidR="00305F2E" w:rsidRDefault="00305F2E" w:rsidP="005365E1">
      <w:pPr>
        <w:jc w:val="center"/>
        <w:rPr>
          <w:b/>
          <w:sz w:val="36"/>
          <w:szCs w:val="36"/>
        </w:rPr>
      </w:pPr>
      <w:r w:rsidRPr="00787E3D">
        <w:rPr>
          <w:noProof/>
          <w:lang w:eastAsia="en-AU"/>
        </w:rPr>
        <w:lastRenderedPageBreak/>
        <w:drawing>
          <wp:inline distT="0" distB="0" distL="0" distR="0" wp14:anchorId="2C693ECC" wp14:editId="5C9AD0C1">
            <wp:extent cx="1231110" cy="324184"/>
            <wp:effectExtent l="0" t="0" r="7620" b="0"/>
            <wp:docPr id="12" name="Picture 12" descr="C:\Users\dhatton2.AD\AppData\Local\Microsoft\Windows\INetCache\Content.Outlook\SMOGARE2\AllSc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atton2.AD\AppData\Local\Microsoft\Windows\INetCache\Content.Outlook\SMOGARE2\AllSci.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83907" cy="364419"/>
                    </a:xfrm>
                    <a:prstGeom prst="rect">
                      <a:avLst/>
                    </a:prstGeom>
                    <a:noFill/>
                    <a:ln>
                      <a:noFill/>
                    </a:ln>
                  </pic:spPr>
                </pic:pic>
              </a:graphicData>
            </a:graphic>
          </wp:inline>
        </w:drawing>
      </w:r>
    </w:p>
    <w:p w14:paraId="0A02A049" w14:textId="19B7EA9F" w:rsidR="005365E1" w:rsidRPr="00803335" w:rsidRDefault="005365E1" w:rsidP="005365E1">
      <w:pPr>
        <w:jc w:val="center"/>
        <w:rPr>
          <w:b/>
          <w:sz w:val="36"/>
          <w:szCs w:val="36"/>
        </w:rPr>
      </w:pPr>
      <w:r w:rsidRPr="00803335">
        <w:rPr>
          <w:b/>
          <w:sz w:val="36"/>
          <w:szCs w:val="36"/>
        </w:rPr>
        <w:t>Laboratory Record</w:t>
      </w:r>
    </w:p>
    <w:p w14:paraId="21CBBBD5" w14:textId="77777777" w:rsidR="005365E1" w:rsidRPr="00781336" w:rsidRDefault="005365E1" w:rsidP="005365E1">
      <w:pPr>
        <w:rPr>
          <w:sz w:val="22"/>
          <w:szCs w:val="22"/>
        </w:rPr>
      </w:pPr>
      <w:r w:rsidRPr="00781336">
        <w:rPr>
          <w:sz w:val="22"/>
          <w:szCs w:val="22"/>
        </w:rPr>
        <w:t>Analyst:</w:t>
      </w:r>
      <w:r w:rsidRPr="00781336">
        <w:rPr>
          <w:sz w:val="22"/>
          <w:szCs w:val="22"/>
        </w:rPr>
        <w:tab/>
      </w:r>
      <w:r w:rsidRPr="00781336">
        <w:rPr>
          <w:sz w:val="22"/>
          <w:szCs w:val="22"/>
        </w:rPr>
        <w:tab/>
      </w:r>
      <w:r w:rsidRPr="00781336">
        <w:rPr>
          <w:sz w:val="22"/>
          <w:szCs w:val="22"/>
        </w:rPr>
        <w:tab/>
      </w:r>
      <w:r w:rsidRPr="00781336">
        <w:rPr>
          <w:sz w:val="22"/>
          <w:szCs w:val="22"/>
        </w:rPr>
        <w:tab/>
      </w:r>
      <w:r w:rsidRPr="00781336">
        <w:rPr>
          <w:sz w:val="22"/>
          <w:szCs w:val="22"/>
        </w:rPr>
        <w:tab/>
      </w:r>
      <w:r w:rsidRPr="00781336">
        <w:rPr>
          <w:sz w:val="22"/>
          <w:szCs w:val="22"/>
        </w:rPr>
        <w:tab/>
      </w:r>
      <w:r w:rsidRPr="00781336">
        <w:rPr>
          <w:sz w:val="22"/>
          <w:szCs w:val="22"/>
        </w:rPr>
        <w:tab/>
      </w:r>
      <w:r w:rsidRPr="00781336">
        <w:rPr>
          <w:sz w:val="22"/>
          <w:szCs w:val="22"/>
        </w:rPr>
        <w:tab/>
      </w:r>
      <w:r w:rsidRPr="00781336">
        <w:rPr>
          <w:sz w:val="22"/>
          <w:szCs w:val="22"/>
        </w:rPr>
        <w:tab/>
      </w:r>
      <w:r w:rsidRPr="00781336">
        <w:rPr>
          <w:sz w:val="22"/>
          <w:szCs w:val="22"/>
        </w:rPr>
        <w:tab/>
        <w:t>Date:</w:t>
      </w:r>
    </w:p>
    <w:p w14:paraId="1FF18D68" w14:textId="77777777" w:rsidR="005365E1" w:rsidRPr="00781336" w:rsidRDefault="005365E1" w:rsidP="005365E1">
      <w:pPr>
        <w:jc w:val="center"/>
        <w:rPr>
          <w:sz w:val="22"/>
          <w:szCs w:val="22"/>
        </w:rPr>
      </w:pPr>
      <w:r w:rsidRPr="00781336">
        <w:rPr>
          <w:sz w:val="22"/>
          <w:szCs w:val="22"/>
        </w:rPr>
        <w:t>Standardisation 3</w:t>
      </w:r>
    </w:p>
    <w:p w14:paraId="10CA9D02" w14:textId="77777777" w:rsidR="005365E1" w:rsidRPr="00781336" w:rsidRDefault="005365E1" w:rsidP="00C00810">
      <w:pPr>
        <w:pStyle w:val="ListParagraph"/>
        <w:numPr>
          <w:ilvl w:val="0"/>
          <w:numId w:val="21"/>
        </w:numPr>
        <w:tabs>
          <w:tab w:val="clear" w:pos="284"/>
        </w:tabs>
        <w:spacing w:before="0" w:after="160" w:line="259" w:lineRule="auto"/>
        <w:rPr>
          <w:b/>
          <w:sz w:val="22"/>
          <w:szCs w:val="22"/>
        </w:rPr>
      </w:pPr>
      <w:r w:rsidRPr="00781336">
        <w:rPr>
          <w:b/>
          <w:sz w:val="22"/>
          <w:szCs w:val="22"/>
        </w:rPr>
        <w:t>Prepare for task</w:t>
      </w:r>
    </w:p>
    <w:p w14:paraId="47F6217B" w14:textId="77777777" w:rsidR="005365E1" w:rsidRPr="00781336" w:rsidRDefault="005365E1" w:rsidP="005365E1">
      <w:pPr>
        <w:pStyle w:val="ListParagraph"/>
        <w:rPr>
          <w:sz w:val="22"/>
          <w:szCs w:val="22"/>
          <w:highlight w:val="yellow"/>
        </w:rPr>
      </w:pPr>
    </w:p>
    <w:tbl>
      <w:tblPr>
        <w:tblStyle w:val="TableGrid"/>
        <w:tblW w:w="0" w:type="auto"/>
        <w:tblInd w:w="720" w:type="dxa"/>
        <w:tblLook w:val="04A0" w:firstRow="1" w:lastRow="0" w:firstColumn="1" w:lastColumn="0" w:noHBand="0" w:noVBand="1"/>
      </w:tblPr>
      <w:tblGrid>
        <w:gridCol w:w="4662"/>
        <w:gridCol w:w="3634"/>
      </w:tblGrid>
      <w:tr w:rsidR="005365E1" w:rsidRPr="00781336" w14:paraId="61F651B4" w14:textId="77777777" w:rsidTr="00654472">
        <w:trPr>
          <w:cnfStyle w:val="100000000000" w:firstRow="1" w:lastRow="0" w:firstColumn="0" w:lastColumn="0" w:oddVBand="0" w:evenVBand="0" w:oddHBand="0" w:evenHBand="0" w:firstRowFirstColumn="0" w:firstRowLastColumn="0" w:lastRowFirstColumn="0" w:lastRowLastColumn="0"/>
        </w:trPr>
        <w:tc>
          <w:tcPr>
            <w:tcW w:w="4662" w:type="dxa"/>
            <w:shd w:val="clear" w:color="auto" w:fill="auto"/>
          </w:tcPr>
          <w:p w14:paraId="486F37A9" w14:textId="77777777" w:rsidR="005365E1" w:rsidRPr="00781336" w:rsidRDefault="005365E1" w:rsidP="00C00810">
            <w:pPr>
              <w:pStyle w:val="ListParagraph"/>
              <w:numPr>
                <w:ilvl w:val="0"/>
                <w:numId w:val="22"/>
              </w:numPr>
              <w:tabs>
                <w:tab w:val="clear" w:pos="284"/>
              </w:tabs>
              <w:spacing w:line="360" w:lineRule="auto"/>
              <w:rPr>
                <w:color w:val="auto"/>
                <w:sz w:val="22"/>
                <w:szCs w:val="22"/>
              </w:rPr>
            </w:pPr>
            <w:r w:rsidRPr="00781336">
              <w:rPr>
                <w:color w:val="auto"/>
                <w:sz w:val="22"/>
                <w:szCs w:val="22"/>
              </w:rPr>
              <w:t>The solution(s) to be prepared</w:t>
            </w:r>
          </w:p>
        </w:tc>
        <w:tc>
          <w:tcPr>
            <w:tcW w:w="3634" w:type="dxa"/>
            <w:shd w:val="clear" w:color="auto" w:fill="auto"/>
          </w:tcPr>
          <w:p w14:paraId="6DB72F46" w14:textId="6F57C405" w:rsidR="005365E1" w:rsidRPr="00781336" w:rsidRDefault="00087A07" w:rsidP="00C00810">
            <w:pPr>
              <w:pStyle w:val="ListParagraph"/>
              <w:numPr>
                <w:ilvl w:val="1"/>
                <w:numId w:val="26"/>
              </w:numPr>
              <w:spacing w:line="360" w:lineRule="auto"/>
              <w:rPr>
                <w:b w:val="0"/>
                <w:color w:val="FF0000"/>
                <w:sz w:val="22"/>
                <w:szCs w:val="22"/>
              </w:rPr>
            </w:pPr>
            <w:r w:rsidRPr="00781336">
              <w:rPr>
                <w:b w:val="0"/>
                <w:color w:val="FF0000"/>
                <w:sz w:val="22"/>
                <w:szCs w:val="22"/>
              </w:rPr>
              <w:t>M EDTA</w:t>
            </w:r>
          </w:p>
          <w:p w14:paraId="279D8B50" w14:textId="0706895B" w:rsidR="005365E1" w:rsidRPr="00781336" w:rsidRDefault="00087A07" w:rsidP="00654472">
            <w:pPr>
              <w:pStyle w:val="ListParagraph"/>
              <w:spacing w:line="360" w:lineRule="auto"/>
              <w:ind w:left="0"/>
              <w:rPr>
                <w:color w:val="FF0000"/>
                <w:sz w:val="22"/>
                <w:szCs w:val="22"/>
                <w:vertAlign w:val="subscript"/>
              </w:rPr>
            </w:pPr>
            <w:r w:rsidRPr="00781336">
              <w:rPr>
                <w:b w:val="0"/>
                <w:color w:val="FF0000"/>
                <w:sz w:val="22"/>
                <w:szCs w:val="22"/>
              </w:rPr>
              <w:t>0.01 M CaCO</w:t>
            </w:r>
            <w:r w:rsidRPr="00781336">
              <w:rPr>
                <w:b w:val="0"/>
                <w:color w:val="FF0000"/>
                <w:sz w:val="22"/>
                <w:szCs w:val="22"/>
                <w:vertAlign w:val="subscript"/>
              </w:rPr>
              <w:t>3</w:t>
            </w:r>
          </w:p>
        </w:tc>
      </w:tr>
      <w:tr w:rsidR="005365E1" w:rsidRPr="00781336" w14:paraId="1BCCD5C2" w14:textId="77777777" w:rsidTr="00654472">
        <w:tc>
          <w:tcPr>
            <w:tcW w:w="4662" w:type="dxa"/>
          </w:tcPr>
          <w:p w14:paraId="41A957D5" w14:textId="71D76558" w:rsidR="005365E1" w:rsidRPr="00781336" w:rsidRDefault="005365E1" w:rsidP="00C00810">
            <w:pPr>
              <w:pStyle w:val="ListParagraph"/>
              <w:numPr>
                <w:ilvl w:val="0"/>
                <w:numId w:val="22"/>
              </w:numPr>
              <w:tabs>
                <w:tab w:val="clear" w:pos="284"/>
              </w:tabs>
              <w:spacing w:line="360" w:lineRule="auto"/>
              <w:rPr>
                <w:sz w:val="22"/>
                <w:szCs w:val="22"/>
              </w:rPr>
            </w:pPr>
            <w:r w:rsidRPr="00781336">
              <w:rPr>
                <w:sz w:val="22"/>
                <w:szCs w:val="22"/>
              </w:rPr>
              <w:t>Primary standard</w:t>
            </w:r>
          </w:p>
        </w:tc>
        <w:tc>
          <w:tcPr>
            <w:tcW w:w="3634" w:type="dxa"/>
          </w:tcPr>
          <w:p w14:paraId="189B605F" w14:textId="20D01924" w:rsidR="005365E1" w:rsidRPr="00781336" w:rsidRDefault="00087A07" w:rsidP="00654472">
            <w:pPr>
              <w:pStyle w:val="ListParagraph"/>
              <w:spacing w:line="360" w:lineRule="auto"/>
              <w:ind w:left="0"/>
              <w:rPr>
                <w:color w:val="FF0000"/>
                <w:sz w:val="22"/>
                <w:szCs w:val="22"/>
              </w:rPr>
            </w:pPr>
            <w:r w:rsidRPr="00781336">
              <w:rPr>
                <w:color w:val="FF0000"/>
                <w:sz w:val="22"/>
                <w:szCs w:val="22"/>
              </w:rPr>
              <w:t>Calcium carbonate</w:t>
            </w:r>
          </w:p>
        </w:tc>
      </w:tr>
      <w:tr w:rsidR="005365E1" w:rsidRPr="00781336" w14:paraId="2B261328" w14:textId="77777777" w:rsidTr="00654472">
        <w:tc>
          <w:tcPr>
            <w:tcW w:w="4662" w:type="dxa"/>
          </w:tcPr>
          <w:p w14:paraId="1C3144A0" w14:textId="77777777" w:rsidR="005365E1" w:rsidRPr="00781336" w:rsidRDefault="005365E1" w:rsidP="00C00810">
            <w:pPr>
              <w:pStyle w:val="ListParagraph"/>
              <w:numPr>
                <w:ilvl w:val="0"/>
                <w:numId w:val="22"/>
              </w:numPr>
              <w:tabs>
                <w:tab w:val="clear" w:pos="284"/>
              </w:tabs>
              <w:spacing w:line="360" w:lineRule="auto"/>
              <w:rPr>
                <w:sz w:val="22"/>
                <w:szCs w:val="22"/>
              </w:rPr>
            </w:pPr>
            <w:r w:rsidRPr="00781336">
              <w:rPr>
                <w:sz w:val="22"/>
                <w:szCs w:val="22"/>
              </w:rPr>
              <w:t>Mass of primary standard (g)</w:t>
            </w:r>
          </w:p>
        </w:tc>
        <w:tc>
          <w:tcPr>
            <w:tcW w:w="3634" w:type="dxa"/>
          </w:tcPr>
          <w:p w14:paraId="29227D1A" w14:textId="0D856FFF" w:rsidR="005365E1" w:rsidRPr="00781336" w:rsidRDefault="00306CE6" w:rsidP="00654472">
            <w:pPr>
              <w:pStyle w:val="ListParagraph"/>
              <w:spacing w:line="360" w:lineRule="auto"/>
              <w:ind w:left="0"/>
              <w:rPr>
                <w:color w:val="FF0000"/>
                <w:sz w:val="22"/>
                <w:szCs w:val="22"/>
              </w:rPr>
            </w:pPr>
            <w:r w:rsidRPr="00781336">
              <w:rPr>
                <w:color w:val="FF0000"/>
                <w:sz w:val="22"/>
                <w:szCs w:val="22"/>
              </w:rPr>
              <w:t xml:space="preserve">0.2500 g </w:t>
            </w:r>
          </w:p>
        </w:tc>
      </w:tr>
      <w:tr w:rsidR="005365E1" w:rsidRPr="00781336" w14:paraId="7B7FB3EB" w14:textId="77777777" w:rsidTr="00654472">
        <w:tc>
          <w:tcPr>
            <w:tcW w:w="4662" w:type="dxa"/>
          </w:tcPr>
          <w:p w14:paraId="6EB9AEA9" w14:textId="5A083299" w:rsidR="005365E1" w:rsidRPr="00781336" w:rsidRDefault="00525912" w:rsidP="00C00810">
            <w:pPr>
              <w:pStyle w:val="ListParagraph"/>
              <w:numPr>
                <w:ilvl w:val="0"/>
                <w:numId w:val="22"/>
              </w:numPr>
              <w:tabs>
                <w:tab w:val="clear" w:pos="284"/>
              </w:tabs>
              <w:spacing w:line="360" w:lineRule="auto"/>
              <w:rPr>
                <w:sz w:val="22"/>
                <w:szCs w:val="22"/>
              </w:rPr>
            </w:pPr>
            <w:r w:rsidRPr="00781336">
              <w:rPr>
                <w:sz w:val="22"/>
                <w:szCs w:val="22"/>
              </w:rPr>
              <w:t>Volume of stock secondary standard (mL) or Mass of chemical for secondary standard</w:t>
            </w:r>
          </w:p>
        </w:tc>
        <w:tc>
          <w:tcPr>
            <w:tcW w:w="3634" w:type="dxa"/>
          </w:tcPr>
          <w:p w14:paraId="646E6E05" w14:textId="0713F88B" w:rsidR="005365E1" w:rsidRPr="00781336" w:rsidRDefault="00E04980" w:rsidP="00654472">
            <w:pPr>
              <w:pStyle w:val="ListParagraph"/>
              <w:spacing w:line="360" w:lineRule="auto"/>
              <w:ind w:left="0"/>
              <w:rPr>
                <w:color w:val="FF0000"/>
                <w:sz w:val="22"/>
                <w:szCs w:val="22"/>
              </w:rPr>
            </w:pPr>
            <w:r w:rsidRPr="00781336">
              <w:rPr>
                <w:color w:val="FF0000"/>
                <w:sz w:val="22"/>
                <w:szCs w:val="22"/>
              </w:rPr>
              <w:t>3.7224g</w:t>
            </w:r>
          </w:p>
        </w:tc>
      </w:tr>
      <w:tr w:rsidR="005365E1" w:rsidRPr="00781336" w14:paraId="6BABABD6" w14:textId="77777777" w:rsidTr="00654472">
        <w:tc>
          <w:tcPr>
            <w:tcW w:w="4662" w:type="dxa"/>
          </w:tcPr>
          <w:p w14:paraId="6D26331B" w14:textId="77777777" w:rsidR="005365E1" w:rsidRPr="00781336" w:rsidRDefault="005365E1" w:rsidP="00C00810">
            <w:pPr>
              <w:pStyle w:val="ListParagraph"/>
              <w:numPr>
                <w:ilvl w:val="0"/>
                <w:numId w:val="22"/>
              </w:numPr>
              <w:tabs>
                <w:tab w:val="clear" w:pos="284"/>
              </w:tabs>
              <w:spacing w:line="360" w:lineRule="auto"/>
              <w:ind w:left="714" w:hanging="357"/>
              <w:rPr>
                <w:sz w:val="22"/>
                <w:szCs w:val="22"/>
              </w:rPr>
            </w:pPr>
            <w:r w:rsidRPr="00781336">
              <w:rPr>
                <w:sz w:val="22"/>
                <w:szCs w:val="22"/>
              </w:rPr>
              <w:t>indicator</w:t>
            </w:r>
          </w:p>
        </w:tc>
        <w:tc>
          <w:tcPr>
            <w:tcW w:w="3634" w:type="dxa"/>
          </w:tcPr>
          <w:p w14:paraId="6D839302" w14:textId="440212B5" w:rsidR="005365E1" w:rsidRPr="00781336" w:rsidRDefault="00E04980" w:rsidP="00654472">
            <w:pPr>
              <w:pStyle w:val="ListParagraph"/>
              <w:spacing w:line="360" w:lineRule="auto"/>
              <w:ind w:left="0"/>
              <w:rPr>
                <w:color w:val="FF0000"/>
                <w:sz w:val="22"/>
                <w:szCs w:val="22"/>
              </w:rPr>
            </w:pPr>
            <w:proofErr w:type="spellStart"/>
            <w:r w:rsidRPr="00781336">
              <w:rPr>
                <w:color w:val="FF0000"/>
                <w:sz w:val="22"/>
                <w:szCs w:val="22"/>
              </w:rPr>
              <w:t>Erichrome</w:t>
            </w:r>
            <w:proofErr w:type="spellEnd"/>
            <w:r w:rsidRPr="00781336">
              <w:rPr>
                <w:color w:val="FF0000"/>
                <w:sz w:val="22"/>
                <w:szCs w:val="22"/>
              </w:rPr>
              <w:t xml:space="preserve"> Black T</w:t>
            </w:r>
          </w:p>
        </w:tc>
      </w:tr>
      <w:tr w:rsidR="005365E1" w:rsidRPr="00781336" w14:paraId="145B231D" w14:textId="77777777" w:rsidTr="00654472">
        <w:tc>
          <w:tcPr>
            <w:tcW w:w="4662" w:type="dxa"/>
          </w:tcPr>
          <w:p w14:paraId="33EC112D" w14:textId="77777777" w:rsidR="005365E1" w:rsidRPr="00781336" w:rsidRDefault="005365E1" w:rsidP="00C00810">
            <w:pPr>
              <w:pStyle w:val="ListParagraph"/>
              <w:numPr>
                <w:ilvl w:val="0"/>
                <w:numId w:val="22"/>
              </w:numPr>
              <w:tabs>
                <w:tab w:val="clear" w:pos="284"/>
              </w:tabs>
              <w:spacing w:line="360" w:lineRule="auto"/>
              <w:rPr>
                <w:sz w:val="22"/>
                <w:szCs w:val="22"/>
              </w:rPr>
            </w:pPr>
            <w:r w:rsidRPr="00781336">
              <w:rPr>
                <w:sz w:val="22"/>
                <w:szCs w:val="22"/>
              </w:rPr>
              <w:t>Assessor signature</w:t>
            </w:r>
          </w:p>
        </w:tc>
        <w:tc>
          <w:tcPr>
            <w:tcW w:w="3634" w:type="dxa"/>
          </w:tcPr>
          <w:p w14:paraId="025BBC80" w14:textId="77777777" w:rsidR="005365E1" w:rsidRPr="00781336" w:rsidRDefault="005365E1" w:rsidP="00654472">
            <w:pPr>
              <w:pStyle w:val="ListParagraph"/>
              <w:spacing w:line="360" w:lineRule="auto"/>
              <w:ind w:left="0"/>
              <w:rPr>
                <w:sz w:val="22"/>
                <w:szCs w:val="22"/>
              </w:rPr>
            </w:pPr>
          </w:p>
        </w:tc>
      </w:tr>
    </w:tbl>
    <w:p w14:paraId="075ED440" w14:textId="77777777" w:rsidR="005365E1" w:rsidRPr="00781336" w:rsidRDefault="005365E1" w:rsidP="005365E1">
      <w:pPr>
        <w:rPr>
          <w:sz w:val="22"/>
          <w:szCs w:val="22"/>
        </w:rPr>
      </w:pPr>
      <w:r w:rsidRPr="00781336">
        <w:rPr>
          <w:noProof/>
          <w:sz w:val="22"/>
          <w:szCs w:val="22"/>
          <w:lang w:eastAsia="en-AU"/>
        </w:rPr>
        <w:drawing>
          <wp:inline distT="0" distB="0" distL="0" distR="0" wp14:anchorId="44B04AE0" wp14:editId="3A355B9A">
            <wp:extent cx="328733" cy="333236"/>
            <wp:effectExtent l="0" t="0" r="0" b="0"/>
            <wp:docPr id="6" name="Picture 6" descr="D:\Skillspoint\Working Documents\MSL974017\stop sig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killspoint\Working Documents\MSL974017\stop sign.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54310" cy="359164"/>
                    </a:xfrm>
                    <a:prstGeom prst="rect">
                      <a:avLst/>
                    </a:prstGeom>
                    <a:noFill/>
                    <a:ln>
                      <a:noFill/>
                    </a:ln>
                  </pic:spPr>
                </pic:pic>
              </a:graphicData>
            </a:graphic>
          </wp:inline>
        </w:drawing>
      </w:r>
      <w:r w:rsidRPr="00781336">
        <w:rPr>
          <w:sz w:val="22"/>
          <w:szCs w:val="22"/>
        </w:rPr>
        <w:t xml:space="preserve">  Ensure your assessor has signed off at 1 f above prior to commencing the next section.</w:t>
      </w:r>
    </w:p>
    <w:p w14:paraId="5C015505" w14:textId="77777777" w:rsidR="005365E1" w:rsidRPr="00781336" w:rsidRDefault="005365E1" w:rsidP="00C00810">
      <w:pPr>
        <w:pStyle w:val="ListParagraph"/>
        <w:numPr>
          <w:ilvl w:val="0"/>
          <w:numId w:val="21"/>
        </w:numPr>
        <w:tabs>
          <w:tab w:val="clear" w:pos="284"/>
        </w:tabs>
        <w:spacing w:before="0" w:after="160" w:line="259" w:lineRule="auto"/>
        <w:rPr>
          <w:sz w:val="22"/>
          <w:szCs w:val="22"/>
        </w:rPr>
      </w:pPr>
      <w:r w:rsidRPr="00781336">
        <w:rPr>
          <w:b/>
          <w:sz w:val="22"/>
          <w:szCs w:val="22"/>
        </w:rPr>
        <w:t>Prepare solution</w:t>
      </w:r>
    </w:p>
    <w:p w14:paraId="3A277C61" w14:textId="77777777" w:rsidR="005365E1" w:rsidRPr="00781336" w:rsidRDefault="005365E1" w:rsidP="005365E1">
      <w:pPr>
        <w:pStyle w:val="ListParagraph"/>
        <w:rPr>
          <w:sz w:val="22"/>
          <w:szCs w:val="22"/>
        </w:rPr>
      </w:pPr>
    </w:p>
    <w:tbl>
      <w:tblPr>
        <w:tblStyle w:val="TableGrid"/>
        <w:tblW w:w="0" w:type="auto"/>
        <w:tblInd w:w="720" w:type="dxa"/>
        <w:tblLook w:val="04A0" w:firstRow="1" w:lastRow="0" w:firstColumn="1" w:lastColumn="0" w:noHBand="0" w:noVBand="1"/>
      </w:tblPr>
      <w:tblGrid>
        <w:gridCol w:w="4234"/>
        <w:gridCol w:w="4062"/>
      </w:tblGrid>
      <w:tr w:rsidR="005365E1" w:rsidRPr="00781336" w14:paraId="1519158C" w14:textId="77777777" w:rsidTr="00654472">
        <w:trPr>
          <w:cnfStyle w:val="100000000000" w:firstRow="1" w:lastRow="0" w:firstColumn="0" w:lastColumn="0" w:oddVBand="0" w:evenVBand="0" w:oddHBand="0" w:evenHBand="0" w:firstRowFirstColumn="0" w:firstRowLastColumn="0" w:lastRowFirstColumn="0" w:lastRowLastColumn="0"/>
        </w:trPr>
        <w:tc>
          <w:tcPr>
            <w:tcW w:w="4234" w:type="dxa"/>
            <w:shd w:val="clear" w:color="auto" w:fill="auto"/>
          </w:tcPr>
          <w:p w14:paraId="17DB6DBB" w14:textId="77777777" w:rsidR="005365E1" w:rsidRPr="00781336" w:rsidRDefault="005365E1" w:rsidP="00654472">
            <w:pPr>
              <w:pStyle w:val="ListParagraph"/>
              <w:spacing w:line="240" w:lineRule="auto"/>
              <w:rPr>
                <w:b w:val="0"/>
                <w:color w:val="auto"/>
                <w:sz w:val="22"/>
                <w:szCs w:val="22"/>
              </w:rPr>
            </w:pPr>
            <w:r w:rsidRPr="00781336">
              <w:rPr>
                <w:b w:val="0"/>
                <w:color w:val="auto"/>
                <w:sz w:val="22"/>
                <w:szCs w:val="22"/>
              </w:rPr>
              <w:t>PPE required (remembering a safety breach will see the task stopped immediately)</w:t>
            </w:r>
          </w:p>
        </w:tc>
        <w:tc>
          <w:tcPr>
            <w:tcW w:w="4062" w:type="dxa"/>
            <w:shd w:val="clear" w:color="auto" w:fill="auto"/>
          </w:tcPr>
          <w:p w14:paraId="580D6644" w14:textId="27ADC23E" w:rsidR="005365E1" w:rsidRPr="00781336" w:rsidRDefault="00E04980" w:rsidP="00654472">
            <w:pPr>
              <w:pStyle w:val="ListParagraph"/>
              <w:spacing w:line="240" w:lineRule="auto"/>
              <w:ind w:left="0"/>
              <w:rPr>
                <w:b w:val="0"/>
                <w:color w:val="auto"/>
                <w:sz w:val="22"/>
                <w:szCs w:val="22"/>
              </w:rPr>
            </w:pPr>
            <w:r w:rsidRPr="00781336">
              <w:rPr>
                <w:color w:val="FF0000"/>
                <w:sz w:val="22"/>
                <w:szCs w:val="22"/>
              </w:rPr>
              <w:t>Safety glasses, protective clothing, enclosed shoes</w:t>
            </w:r>
          </w:p>
        </w:tc>
      </w:tr>
      <w:tr w:rsidR="005365E1" w:rsidRPr="00781336" w14:paraId="157BC648" w14:textId="77777777" w:rsidTr="00654472">
        <w:tc>
          <w:tcPr>
            <w:tcW w:w="4234" w:type="dxa"/>
          </w:tcPr>
          <w:p w14:paraId="7E5C6356" w14:textId="77777777" w:rsidR="005365E1" w:rsidRPr="00781336" w:rsidRDefault="005365E1" w:rsidP="00C00810">
            <w:pPr>
              <w:pStyle w:val="ListParagraph"/>
              <w:numPr>
                <w:ilvl w:val="0"/>
                <w:numId w:val="23"/>
              </w:numPr>
              <w:tabs>
                <w:tab w:val="clear" w:pos="284"/>
              </w:tabs>
              <w:spacing w:line="360" w:lineRule="auto"/>
              <w:rPr>
                <w:sz w:val="22"/>
                <w:szCs w:val="22"/>
              </w:rPr>
            </w:pPr>
            <w:r w:rsidRPr="00781336">
              <w:rPr>
                <w:sz w:val="22"/>
                <w:szCs w:val="22"/>
              </w:rPr>
              <w:t>Procedure number (primary standard preparation)</w:t>
            </w:r>
          </w:p>
        </w:tc>
        <w:tc>
          <w:tcPr>
            <w:tcW w:w="4062" w:type="dxa"/>
          </w:tcPr>
          <w:p w14:paraId="395BE562" w14:textId="1D2A468D" w:rsidR="005365E1" w:rsidRPr="00781336" w:rsidRDefault="00306CE6" w:rsidP="00755CC6">
            <w:pPr>
              <w:pStyle w:val="ListParagraph"/>
              <w:spacing w:line="240" w:lineRule="auto"/>
              <w:ind w:left="0"/>
              <w:rPr>
                <w:color w:val="FF0000"/>
                <w:sz w:val="22"/>
                <w:szCs w:val="22"/>
              </w:rPr>
            </w:pPr>
            <w:r w:rsidRPr="00781336">
              <w:rPr>
                <w:color w:val="FF0000"/>
                <w:sz w:val="22"/>
                <w:szCs w:val="22"/>
              </w:rPr>
              <w:t>M128</w:t>
            </w:r>
            <w:r w:rsidR="004E324A">
              <w:rPr>
                <w:color w:val="FF0000"/>
                <w:sz w:val="22"/>
                <w:szCs w:val="22"/>
              </w:rPr>
              <w:t xml:space="preserve">    Preparation of 0.01 M calcium (from calcium carbonate</w:t>
            </w:r>
            <w:r w:rsidR="00755CC6">
              <w:rPr>
                <w:color w:val="FF0000"/>
                <w:sz w:val="22"/>
                <w:szCs w:val="22"/>
              </w:rPr>
              <w:t>)</w:t>
            </w:r>
          </w:p>
        </w:tc>
      </w:tr>
      <w:tr w:rsidR="005365E1" w:rsidRPr="00781336" w14:paraId="6B7CA7D8" w14:textId="77777777" w:rsidTr="00654472">
        <w:tc>
          <w:tcPr>
            <w:tcW w:w="4234" w:type="dxa"/>
          </w:tcPr>
          <w:p w14:paraId="48727E4A" w14:textId="77777777" w:rsidR="005365E1" w:rsidRPr="00781336" w:rsidRDefault="005365E1" w:rsidP="00C00810">
            <w:pPr>
              <w:pStyle w:val="ListParagraph"/>
              <w:numPr>
                <w:ilvl w:val="0"/>
                <w:numId w:val="23"/>
              </w:numPr>
              <w:tabs>
                <w:tab w:val="clear" w:pos="284"/>
              </w:tabs>
              <w:spacing w:line="360" w:lineRule="auto"/>
              <w:rPr>
                <w:sz w:val="22"/>
                <w:szCs w:val="22"/>
              </w:rPr>
            </w:pPr>
            <w:r w:rsidRPr="00781336">
              <w:rPr>
                <w:sz w:val="22"/>
                <w:szCs w:val="22"/>
              </w:rPr>
              <w:t>Procedure number (secondary standard preparation)</w:t>
            </w:r>
          </w:p>
        </w:tc>
        <w:tc>
          <w:tcPr>
            <w:tcW w:w="4062" w:type="dxa"/>
          </w:tcPr>
          <w:p w14:paraId="6B63B752" w14:textId="126A0B4C" w:rsidR="005365E1" w:rsidRPr="00781336" w:rsidRDefault="00306CE6" w:rsidP="00654472">
            <w:pPr>
              <w:pStyle w:val="ListParagraph"/>
              <w:spacing w:line="360" w:lineRule="auto"/>
              <w:ind w:left="0"/>
              <w:rPr>
                <w:color w:val="FF0000"/>
                <w:sz w:val="22"/>
                <w:szCs w:val="22"/>
              </w:rPr>
            </w:pPr>
            <w:r w:rsidRPr="00781336">
              <w:rPr>
                <w:color w:val="FF0000"/>
                <w:sz w:val="22"/>
                <w:szCs w:val="22"/>
              </w:rPr>
              <w:t>M124</w:t>
            </w:r>
            <w:r w:rsidR="004E324A">
              <w:rPr>
                <w:color w:val="FF0000"/>
                <w:sz w:val="22"/>
                <w:szCs w:val="22"/>
              </w:rPr>
              <w:t xml:space="preserve">   Preparation of 1 L 0.01 M EDTA</w:t>
            </w:r>
          </w:p>
        </w:tc>
      </w:tr>
      <w:tr w:rsidR="005365E1" w:rsidRPr="00781336" w14:paraId="08775957" w14:textId="77777777" w:rsidTr="00654472">
        <w:tc>
          <w:tcPr>
            <w:tcW w:w="4234" w:type="dxa"/>
          </w:tcPr>
          <w:p w14:paraId="283FE868" w14:textId="77777777" w:rsidR="005365E1" w:rsidRPr="00781336" w:rsidRDefault="005365E1" w:rsidP="00C00810">
            <w:pPr>
              <w:pStyle w:val="ListParagraph"/>
              <w:numPr>
                <w:ilvl w:val="0"/>
                <w:numId w:val="23"/>
              </w:numPr>
              <w:tabs>
                <w:tab w:val="clear" w:pos="284"/>
              </w:tabs>
              <w:spacing w:line="360" w:lineRule="auto"/>
              <w:rPr>
                <w:sz w:val="22"/>
                <w:szCs w:val="22"/>
              </w:rPr>
            </w:pPr>
            <w:r w:rsidRPr="00781336">
              <w:rPr>
                <w:sz w:val="22"/>
                <w:szCs w:val="22"/>
              </w:rPr>
              <w:t>Procedure standardisation (secondary standard)</w:t>
            </w:r>
          </w:p>
        </w:tc>
        <w:tc>
          <w:tcPr>
            <w:tcW w:w="4062" w:type="dxa"/>
          </w:tcPr>
          <w:p w14:paraId="36C396A7" w14:textId="2BA8C027" w:rsidR="005365E1" w:rsidRPr="00781336" w:rsidRDefault="00306CE6" w:rsidP="00654472">
            <w:pPr>
              <w:pStyle w:val="ListParagraph"/>
              <w:spacing w:line="360" w:lineRule="auto"/>
              <w:ind w:left="0"/>
              <w:rPr>
                <w:color w:val="FF0000"/>
                <w:sz w:val="22"/>
                <w:szCs w:val="22"/>
              </w:rPr>
            </w:pPr>
            <w:r w:rsidRPr="00781336">
              <w:rPr>
                <w:color w:val="FF0000"/>
                <w:sz w:val="22"/>
                <w:szCs w:val="22"/>
              </w:rPr>
              <w:t>M125</w:t>
            </w:r>
            <w:r w:rsidR="004E324A">
              <w:rPr>
                <w:color w:val="FF0000"/>
                <w:sz w:val="22"/>
                <w:szCs w:val="22"/>
              </w:rPr>
              <w:t xml:space="preserve">   standardisation of 0.01 M EDTA</w:t>
            </w:r>
          </w:p>
        </w:tc>
      </w:tr>
      <w:tr w:rsidR="005365E1" w:rsidRPr="00781336" w14:paraId="5BEC0626" w14:textId="77777777" w:rsidTr="00654472">
        <w:tc>
          <w:tcPr>
            <w:tcW w:w="4234" w:type="dxa"/>
          </w:tcPr>
          <w:p w14:paraId="65AB1BD2" w14:textId="77777777" w:rsidR="005365E1" w:rsidRPr="00781336" w:rsidRDefault="005365E1" w:rsidP="00C00810">
            <w:pPr>
              <w:pStyle w:val="ListParagraph"/>
              <w:numPr>
                <w:ilvl w:val="0"/>
                <w:numId w:val="23"/>
              </w:numPr>
              <w:tabs>
                <w:tab w:val="clear" w:pos="284"/>
              </w:tabs>
              <w:spacing w:line="360" w:lineRule="auto"/>
              <w:rPr>
                <w:sz w:val="22"/>
                <w:szCs w:val="22"/>
              </w:rPr>
            </w:pPr>
            <w:r w:rsidRPr="00781336">
              <w:rPr>
                <w:sz w:val="22"/>
                <w:szCs w:val="22"/>
              </w:rPr>
              <w:t>Mass of primary standard (g)</w:t>
            </w:r>
          </w:p>
        </w:tc>
        <w:tc>
          <w:tcPr>
            <w:tcW w:w="4062" w:type="dxa"/>
          </w:tcPr>
          <w:p w14:paraId="7057307C" w14:textId="29D4F5DD" w:rsidR="005365E1" w:rsidRPr="00781336" w:rsidRDefault="00306CE6" w:rsidP="00654472">
            <w:pPr>
              <w:pStyle w:val="ListParagraph"/>
              <w:spacing w:line="360" w:lineRule="auto"/>
              <w:ind w:left="0"/>
              <w:rPr>
                <w:color w:val="FF0000"/>
                <w:sz w:val="22"/>
                <w:szCs w:val="22"/>
              </w:rPr>
            </w:pPr>
            <w:r w:rsidRPr="00781336">
              <w:rPr>
                <w:color w:val="FF0000"/>
                <w:sz w:val="22"/>
                <w:szCs w:val="22"/>
              </w:rPr>
              <w:t>0.2500g</w:t>
            </w:r>
          </w:p>
        </w:tc>
      </w:tr>
      <w:tr w:rsidR="005365E1" w:rsidRPr="00781336" w14:paraId="6F7D822C" w14:textId="77777777" w:rsidTr="00654472">
        <w:tc>
          <w:tcPr>
            <w:tcW w:w="4234" w:type="dxa"/>
          </w:tcPr>
          <w:p w14:paraId="08B4B873" w14:textId="77777777" w:rsidR="005365E1" w:rsidRPr="00781336" w:rsidRDefault="005365E1" w:rsidP="00C00810">
            <w:pPr>
              <w:pStyle w:val="ListParagraph"/>
              <w:numPr>
                <w:ilvl w:val="0"/>
                <w:numId w:val="23"/>
              </w:numPr>
              <w:tabs>
                <w:tab w:val="clear" w:pos="284"/>
              </w:tabs>
              <w:spacing w:line="240" w:lineRule="auto"/>
              <w:rPr>
                <w:sz w:val="22"/>
                <w:szCs w:val="22"/>
              </w:rPr>
            </w:pPr>
            <w:r w:rsidRPr="00781336">
              <w:rPr>
                <w:sz w:val="22"/>
                <w:szCs w:val="22"/>
              </w:rPr>
              <w:lastRenderedPageBreak/>
              <w:t>Calculated concentration of the primary standard solution using the actual mass taken</w:t>
            </w:r>
          </w:p>
        </w:tc>
        <w:tc>
          <w:tcPr>
            <w:tcW w:w="4062" w:type="dxa"/>
          </w:tcPr>
          <w:p w14:paraId="1814C2AF" w14:textId="12541553" w:rsidR="005365E1" w:rsidRPr="00781336" w:rsidRDefault="00306CE6" w:rsidP="00654472">
            <w:pPr>
              <w:pStyle w:val="ListParagraph"/>
              <w:spacing w:line="240" w:lineRule="auto"/>
              <w:ind w:left="0"/>
              <w:rPr>
                <w:color w:val="FF0000"/>
                <w:sz w:val="22"/>
                <w:szCs w:val="22"/>
              </w:rPr>
            </w:pPr>
            <w:r w:rsidRPr="00781336">
              <w:rPr>
                <w:color w:val="FF0000"/>
                <w:sz w:val="22"/>
                <w:szCs w:val="22"/>
              </w:rPr>
              <w:t>0.0100 M</w:t>
            </w:r>
          </w:p>
        </w:tc>
      </w:tr>
      <w:tr w:rsidR="005365E1" w:rsidRPr="00781336" w14:paraId="31C2D042" w14:textId="77777777" w:rsidTr="00654472">
        <w:tc>
          <w:tcPr>
            <w:tcW w:w="4234" w:type="dxa"/>
          </w:tcPr>
          <w:p w14:paraId="3CF7C094" w14:textId="77777777" w:rsidR="005365E1" w:rsidRPr="00781336" w:rsidRDefault="005365E1" w:rsidP="00C00810">
            <w:pPr>
              <w:pStyle w:val="ListParagraph"/>
              <w:numPr>
                <w:ilvl w:val="0"/>
                <w:numId w:val="23"/>
              </w:numPr>
              <w:tabs>
                <w:tab w:val="clear" w:pos="284"/>
              </w:tabs>
              <w:spacing w:line="360" w:lineRule="auto"/>
              <w:rPr>
                <w:sz w:val="22"/>
                <w:szCs w:val="22"/>
              </w:rPr>
            </w:pPr>
            <w:r w:rsidRPr="00781336">
              <w:rPr>
                <w:sz w:val="22"/>
                <w:szCs w:val="22"/>
              </w:rPr>
              <w:t>Assessor  verification of solutions</w:t>
            </w:r>
          </w:p>
        </w:tc>
        <w:tc>
          <w:tcPr>
            <w:tcW w:w="4062" w:type="dxa"/>
          </w:tcPr>
          <w:p w14:paraId="07A3CB81" w14:textId="77777777" w:rsidR="005365E1" w:rsidRPr="00781336" w:rsidRDefault="005365E1" w:rsidP="00654472">
            <w:pPr>
              <w:pStyle w:val="ListParagraph"/>
              <w:spacing w:line="360" w:lineRule="auto"/>
              <w:ind w:left="0"/>
              <w:rPr>
                <w:sz w:val="22"/>
                <w:szCs w:val="22"/>
              </w:rPr>
            </w:pPr>
          </w:p>
        </w:tc>
      </w:tr>
    </w:tbl>
    <w:p w14:paraId="19BC36E4" w14:textId="55BC4760" w:rsidR="005365E1" w:rsidRPr="00781336" w:rsidRDefault="00781336" w:rsidP="00781336">
      <w:pPr>
        <w:tabs>
          <w:tab w:val="clear" w:pos="284"/>
          <w:tab w:val="left" w:pos="3370"/>
        </w:tabs>
        <w:spacing w:before="0" w:after="200" w:line="276" w:lineRule="auto"/>
        <w:rPr>
          <w:sz w:val="22"/>
          <w:szCs w:val="22"/>
        </w:rPr>
      </w:pPr>
      <w:r w:rsidRPr="00781336">
        <w:rPr>
          <w:sz w:val="22"/>
          <w:szCs w:val="22"/>
        </w:rPr>
        <w:tab/>
      </w:r>
    </w:p>
    <w:p w14:paraId="6492842B" w14:textId="77777777" w:rsidR="005365E1" w:rsidRPr="00781336" w:rsidRDefault="005365E1" w:rsidP="005365E1">
      <w:pPr>
        <w:rPr>
          <w:sz w:val="22"/>
          <w:szCs w:val="22"/>
        </w:rPr>
      </w:pPr>
    </w:p>
    <w:p w14:paraId="63E5606D" w14:textId="77777777" w:rsidR="005365E1" w:rsidRPr="00781336" w:rsidRDefault="005365E1" w:rsidP="00C00810">
      <w:pPr>
        <w:pStyle w:val="ListParagraph"/>
        <w:numPr>
          <w:ilvl w:val="0"/>
          <w:numId w:val="21"/>
        </w:numPr>
        <w:tabs>
          <w:tab w:val="clear" w:pos="284"/>
        </w:tabs>
        <w:spacing w:before="0" w:after="160" w:line="259" w:lineRule="auto"/>
        <w:rPr>
          <w:b/>
          <w:sz w:val="22"/>
          <w:szCs w:val="22"/>
        </w:rPr>
      </w:pPr>
      <w:r w:rsidRPr="00781336">
        <w:rPr>
          <w:b/>
          <w:sz w:val="22"/>
          <w:szCs w:val="22"/>
        </w:rPr>
        <w:t>Standardisation of secondary standard</w:t>
      </w:r>
    </w:p>
    <w:p w14:paraId="71B12AA2" w14:textId="77777777" w:rsidR="005365E1" w:rsidRPr="00781336" w:rsidRDefault="005365E1" w:rsidP="005365E1">
      <w:pPr>
        <w:pStyle w:val="ListParagraph"/>
        <w:rPr>
          <w:sz w:val="22"/>
          <w:szCs w:val="22"/>
        </w:rPr>
      </w:pPr>
    </w:p>
    <w:tbl>
      <w:tblPr>
        <w:tblStyle w:val="TableGrid"/>
        <w:tblW w:w="0" w:type="auto"/>
        <w:tblInd w:w="720" w:type="dxa"/>
        <w:tblLook w:val="04A0" w:firstRow="1" w:lastRow="0" w:firstColumn="1" w:lastColumn="0" w:noHBand="0" w:noVBand="1"/>
      </w:tblPr>
      <w:tblGrid>
        <w:gridCol w:w="4234"/>
        <w:gridCol w:w="1015"/>
        <w:gridCol w:w="1016"/>
        <w:gridCol w:w="1015"/>
        <w:gridCol w:w="1016"/>
      </w:tblGrid>
      <w:tr w:rsidR="005365E1" w:rsidRPr="00781336" w14:paraId="093AA244" w14:textId="77777777" w:rsidTr="00654472">
        <w:trPr>
          <w:cnfStyle w:val="100000000000" w:firstRow="1" w:lastRow="0" w:firstColumn="0" w:lastColumn="0" w:oddVBand="0" w:evenVBand="0" w:oddHBand="0" w:evenHBand="0" w:firstRowFirstColumn="0" w:firstRowLastColumn="0" w:lastRowFirstColumn="0" w:lastRowLastColumn="0"/>
        </w:trPr>
        <w:tc>
          <w:tcPr>
            <w:tcW w:w="4234" w:type="dxa"/>
            <w:shd w:val="clear" w:color="auto" w:fill="auto"/>
          </w:tcPr>
          <w:p w14:paraId="34BD7E6A" w14:textId="77777777" w:rsidR="005365E1" w:rsidRPr="00781336" w:rsidRDefault="005365E1" w:rsidP="00C00810">
            <w:pPr>
              <w:pStyle w:val="ListParagraph"/>
              <w:numPr>
                <w:ilvl w:val="0"/>
                <w:numId w:val="24"/>
              </w:numPr>
              <w:tabs>
                <w:tab w:val="clear" w:pos="284"/>
              </w:tabs>
              <w:spacing w:line="360" w:lineRule="auto"/>
              <w:rPr>
                <w:b w:val="0"/>
                <w:color w:val="auto"/>
                <w:sz w:val="22"/>
                <w:szCs w:val="22"/>
              </w:rPr>
            </w:pPr>
            <w:r w:rsidRPr="00781336">
              <w:rPr>
                <w:b w:val="0"/>
                <w:color w:val="auto"/>
                <w:sz w:val="22"/>
                <w:szCs w:val="22"/>
              </w:rPr>
              <w:t>Aliquot of primary standard (mL)</w:t>
            </w:r>
          </w:p>
        </w:tc>
        <w:tc>
          <w:tcPr>
            <w:tcW w:w="4062" w:type="dxa"/>
            <w:gridSpan w:val="4"/>
            <w:shd w:val="clear" w:color="auto" w:fill="auto"/>
          </w:tcPr>
          <w:p w14:paraId="64A78232" w14:textId="3EC2C467" w:rsidR="005365E1" w:rsidRPr="00781336" w:rsidRDefault="00306CE6" w:rsidP="00654472">
            <w:pPr>
              <w:pStyle w:val="ListParagraph"/>
              <w:spacing w:line="360" w:lineRule="auto"/>
              <w:ind w:left="0"/>
              <w:rPr>
                <w:b w:val="0"/>
                <w:color w:val="FF0000"/>
                <w:sz w:val="22"/>
                <w:szCs w:val="22"/>
              </w:rPr>
            </w:pPr>
            <w:r w:rsidRPr="00781336">
              <w:rPr>
                <w:b w:val="0"/>
                <w:color w:val="FF0000"/>
                <w:sz w:val="22"/>
                <w:szCs w:val="22"/>
              </w:rPr>
              <w:t>25.0</w:t>
            </w:r>
          </w:p>
        </w:tc>
      </w:tr>
      <w:tr w:rsidR="005365E1" w:rsidRPr="00781336" w14:paraId="2447FBDD" w14:textId="77777777" w:rsidTr="00654472">
        <w:tc>
          <w:tcPr>
            <w:tcW w:w="4234" w:type="dxa"/>
          </w:tcPr>
          <w:p w14:paraId="296FC5F9" w14:textId="77777777" w:rsidR="005365E1" w:rsidRPr="00781336" w:rsidRDefault="005365E1" w:rsidP="00C00810">
            <w:pPr>
              <w:pStyle w:val="ListParagraph"/>
              <w:numPr>
                <w:ilvl w:val="0"/>
                <w:numId w:val="24"/>
              </w:numPr>
              <w:tabs>
                <w:tab w:val="clear" w:pos="284"/>
              </w:tabs>
              <w:spacing w:line="360" w:lineRule="auto"/>
              <w:rPr>
                <w:sz w:val="22"/>
                <w:szCs w:val="22"/>
              </w:rPr>
            </w:pPr>
            <w:r w:rsidRPr="00781336">
              <w:rPr>
                <w:sz w:val="22"/>
                <w:szCs w:val="22"/>
              </w:rPr>
              <w:t>Volume of titrant (mL)</w:t>
            </w:r>
          </w:p>
        </w:tc>
        <w:tc>
          <w:tcPr>
            <w:tcW w:w="1015" w:type="dxa"/>
          </w:tcPr>
          <w:p w14:paraId="400AAEEF" w14:textId="54F36BCD" w:rsidR="005365E1" w:rsidRPr="00781336" w:rsidRDefault="00306CE6" w:rsidP="00654472">
            <w:pPr>
              <w:pStyle w:val="ListParagraph"/>
              <w:spacing w:line="360" w:lineRule="auto"/>
              <w:ind w:left="0"/>
              <w:rPr>
                <w:color w:val="FF0000"/>
                <w:sz w:val="22"/>
                <w:szCs w:val="22"/>
              </w:rPr>
            </w:pPr>
            <w:r w:rsidRPr="00781336">
              <w:rPr>
                <w:color w:val="FF0000"/>
                <w:sz w:val="22"/>
                <w:szCs w:val="22"/>
              </w:rPr>
              <w:t>2</w:t>
            </w:r>
            <w:r w:rsidR="00475634" w:rsidRPr="00781336">
              <w:rPr>
                <w:color w:val="FF0000"/>
                <w:sz w:val="22"/>
                <w:szCs w:val="22"/>
              </w:rPr>
              <w:t>4.9</w:t>
            </w:r>
          </w:p>
        </w:tc>
        <w:tc>
          <w:tcPr>
            <w:tcW w:w="1016" w:type="dxa"/>
          </w:tcPr>
          <w:p w14:paraId="74E5D99E" w14:textId="197B8C83" w:rsidR="005365E1" w:rsidRPr="00781336" w:rsidRDefault="00475634" w:rsidP="00654472">
            <w:pPr>
              <w:pStyle w:val="ListParagraph"/>
              <w:spacing w:line="360" w:lineRule="auto"/>
              <w:ind w:left="0"/>
              <w:rPr>
                <w:color w:val="FF0000"/>
                <w:sz w:val="22"/>
                <w:szCs w:val="22"/>
              </w:rPr>
            </w:pPr>
            <w:r w:rsidRPr="00781336">
              <w:rPr>
                <w:color w:val="FF0000"/>
                <w:sz w:val="22"/>
                <w:szCs w:val="22"/>
              </w:rPr>
              <w:t>25.0</w:t>
            </w:r>
          </w:p>
        </w:tc>
        <w:tc>
          <w:tcPr>
            <w:tcW w:w="1015" w:type="dxa"/>
          </w:tcPr>
          <w:p w14:paraId="30DA7796" w14:textId="33CA4CCA" w:rsidR="005365E1" w:rsidRPr="00781336" w:rsidRDefault="00475634" w:rsidP="00654472">
            <w:pPr>
              <w:pStyle w:val="ListParagraph"/>
              <w:spacing w:line="360" w:lineRule="auto"/>
              <w:ind w:left="0"/>
              <w:rPr>
                <w:color w:val="FF0000"/>
                <w:sz w:val="22"/>
                <w:szCs w:val="22"/>
              </w:rPr>
            </w:pPr>
            <w:r w:rsidRPr="00781336">
              <w:rPr>
                <w:color w:val="FF0000"/>
                <w:sz w:val="22"/>
                <w:szCs w:val="22"/>
              </w:rPr>
              <w:t>24.9</w:t>
            </w:r>
          </w:p>
        </w:tc>
        <w:tc>
          <w:tcPr>
            <w:tcW w:w="1016" w:type="dxa"/>
          </w:tcPr>
          <w:p w14:paraId="482A92A1" w14:textId="77777777" w:rsidR="005365E1" w:rsidRPr="00781336" w:rsidRDefault="005365E1" w:rsidP="00654472">
            <w:pPr>
              <w:pStyle w:val="ListParagraph"/>
              <w:spacing w:line="360" w:lineRule="auto"/>
              <w:ind w:left="0"/>
              <w:rPr>
                <w:color w:val="FF0000"/>
                <w:sz w:val="22"/>
                <w:szCs w:val="22"/>
              </w:rPr>
            </w:pPr>
          </w:p>
        </w:tc>
      </w:tr>
      <w:tr w:rsidR="005365E1" w:rsidRPr="00781336" w14:paraId="5B838A54" w14:textId="77777777" w:rsidTr="00654472">
        <w:tc>
          <w:tcPr>
            <w:tcW w:w="4234" w:type="dxa"/>
          </w:tcPr>
          <w:p w14:paraId="78960ACC" w14:textId="77777777" w:rsidR="005365E1" w:rsidRPr="00781336" w:rsidRDefault="005365E1" w:rsidP="00C00810">
            <w:pPr>
              <w:pStyle w:val="ListParagraph"/>
              <w:numPr>
                <w:ilvl w:val="0"/>
                <w:numId w:val="24"/>
              </w:numPr>
              <w:tabs>
                <w:tab w:val="clear" w:pos="284"/>
              </w:tabs>
              <w:spacing w:line="360" w:lineRule="auto"/>
              <w:rPr>
                <w:sz w:val="22"/>
                <w:szCs w:val="22"/>
              </w:rPr>
            </w:pPr>
            <w:r w:rsidRPr="00781336">
              <w:rPr>
                <w:sz w:val="22"/>
                <w:szCs w:val="22"/>
              </w:rPr>
              <w:t>Concentration of secondary standard  (</w:t>
            </w:r>
            <w:proofErr w:type="spellStart"/>
            <w:r w:rsidRPr="00781336">
              <w:rPr>
                <w:sz w:val="22"/>
                <w:szCs w:val="22"/>
              </w:rPr>
              <w:t>mol</w:t>
            </w:r>
            <w:proofErr w:type="spellEnd"/>
            <w:r w:rsidRPr="00781336">
              <w:rPr>
                <w:sz w:val="22"/>
                <w:szCs w:val="22"/>
              </w:rPr>
              <w:t xml:space="preserve"> / L)</w:t>
            </w:r>
          </w:p>
        </w:tc>
        <w:tc>
          <w:tcPr>
            <w:tcW w:w="4062" w:type="dxa"/>
            <w:gridSpan w:val="4"/>
          </w:tcPr>
          <w:p w14:paraId="2F29392F" w14:textId="143FA5BD" w:rsidR="005365E1" w:rsidRPr="00781336" w:rsidRDefault="00475634" w:rsidP="00654472">
            <w:pPr>
              <w:pStyle w:val="ListParagraph"/>
              <w:spacing w:line="360" w:lineRule="auto"/>
              <w:ind w:left="0"/>
              <w:rPr>
                <w:color w:val="FF0000"/>
                <w:sz w:val="22"/>
                <w:szCs w:val="22"/>
              </w:rPr>
            </w:pPr>
            <w:r w:rsidRPr="00781336">
              <w:rPr>
                <w:color w:val="FF0000"/>
                <w:sz w:val="22"/>
                <w:szCs w:val="22"/>
              </w:rPr>
              <w:t>0.0100 M</w:t>
            </w:r>
          </w:p>
        </w:tc>
      </w:tr>
      <w:tr w:rsidR="005365E1" w:rsidRPr="00781336" w14:paraId="15DAE2FF" w14:textId="77777777" w:rsidTr="00654472">
        <w:tc>
          <w:tcPr>
            <w:tcW w:w="4234" w:type="dxa"/>
          </w:tcPr>
          <w:p w14:paraId="605E9294" w14:textId="77777777" w:rsidR="005365E1" w:rsidRPr="00781336" w:rsidRDefault="005365E1" w:rsidP="00C00810">
            <w:pPr>
              <w:pStyle w:val="ListParagraph"/>
              <w:numPr>
                <w:ilvl w:val="0"/>
                <w:numId w:val="24"/>
              </w:numPr>
              <w:tabs>
                <w:tab w:val="clear" w:pos="284"/>
              </w:tabs>
              <w:spacing w:line="360" w:lineRule="auto"/>
              <w:rPr>
                <w:sz w:val="22"/>
                <w:szCs w:val="22"/>
              </w:rPr>
            </w:pPr>
            <w:r w:rsidRPr="00781336">
              <w:rPr>
                <w:sz w:val="22"/>
                <w:szCs w:val="22"/>
              </w:rPr>
              <w:t>Relative precision (%)</w:t>
            </w:r>
          </w:p>
        </w:tc>
        <w:tc>
          <w:tcPr>
            <w:tcW w:w="4062" w:type="dxa"/>
            <w:gridSpan w:val="4"/>
          </w:tcPr>
          <w:p w14:paraId="272A1E58" w14:textId="68C5FE54" w:rsidR="005365E1" w:rsidRPr="00781336" w:rsidRDefault="00475634" w:rsidP="00654472">
            <w:pPr>
              <w:pStyle w:val="ListParagraph"/>
              <w:spacing w:line="360" w:lineRule="auto"/>
              <w:ind w:left="0"/>
              <w:rPr>
                <w:color w:val="FF0000"/>
                <w:sz w:val="22"/>
                <w:szCs w:val="22"/>
              </w:rPr>
            </w:pPr>
            <w:r w:rsidRPr="00781336">
              <w:rPr>
                <w:color w:val="FF0000"/>
                <w:sz w:val="22"/>
                <w:szCs w:val="22"/>
              </w:rPr>
              <w:t>0.2%</w:t>
            </w:r>
          </w:p>
        </w:tc>
      </w:tr>
    </w:tbl>
    <w:p w14:paraId="09431FFD" w14:textId="77777777" w:rsidR="005365E1" w:rsidRPr="00781336" w:rsidRDefault="005365E1" w:rsidP="005365E1">
      <w:pPr>
        <w:pStyle w:val="ListParagraph"/>
        <w:spacing w:line="360" w:lineRule="auto"/>
        <w:rPr>
          <w:sz w:val="22"/>
          <w:szCs w:val="22"/>
        </w:rPr>
      </w:pPr>
    </w:p>
    <w:p w14:paraId="6F2EEE18" w14:textId="77777777" w:rsidR="005365E1" w:rsidRPr="00781336" w:rsidRDefault="005365E1" w:rsidP="00C00810">
      <w:pPr>
        <w:pStyle w:val="ListParagraph"/>
        <w:numPr>
          <w:ilvl w:val="0"/>
          <w:numId w:val="21"/>
        </w:numPr>
        <w:tabs>
          <w:tab w:val="clear" w:pos="284"/>
        </w:tabs>
        <w:spacing w:line="360" w:lineRule="auto"/>
        <w:rPr>
          <w:b/>
          <w:sz w:val="22"/>
          <w:szCs w:val="22"/>
        </w:rPr>
      </w:pPr>
      <w:r w:rsidRPr="00781336">
        <w:rPr>
          <w:b/>
          <w:sz w:val="22"/>
          <w:szCs w:val="22"/>
        </w:rPr>
        <w:t>Unknown analysis</w:t>
      </w:r>
    </w:p>
    <w:tbl>
      <w:tblPr>
        <w:tblStyle w:val="TableGrid"/>
        <w:tblW w:w="0" w:type="auto"/>
        <w:tblInd w:w="720" w:type="dxa"/>
        <w:tblLook w:val="04A0" w:firstRow="1" w:lastRow="0" w:firstColumn="1" w:lastColumn="0" w:noHBand="0" w:noVBand="1"/>
      </w:tblPr>
      <w:tblGrid>
        <w:gridCol w:w="4234"/>
        <w:gridCol w:w="1015"/>
        <w:gridCol w:w="1016"/>
        <w:gridCol w:w="1015"/>
        <w:gridCol w:w="1016"/>
      </w:tblGrid>
      <w:tr w:rsidR="005365E1" w:rsidRPr="00781336" w14:paraId="128E2A97" w14:textId="77777777" w:rsidTr="00654472">
        <w:trPr>
          <w:cnfStyle w:val="100000000000" w:firstRow="1" w:lastRow="0" w:firstColumn="0" w:lastColumn="0" w:oddVBand="0" w:evenVBand="0" w:oddHBand="0" w:evenHBand="0" w:firstRowFirstColumn="0" w:firstRowLastColumn="0" w:lastRowFirstColumn="0" w:lastRowLastColumn="0"/>
        </w:trPr>
        <w:tc>
          <w:tcPr>
            <w:tcW w:w="4234" w:type="dxa"/>
            <w:shd w:val="clear" w:color="auto" w:fill="auto"/>
          </w:tcPr>
          <w:p w14:paraId="76710FF8" w14:textId="77777777" w:rsidR="005365E1" w:rsidRPr="00781336" w:rsidRDefault="005365E1" w:rsidP="00C00810">
            <w:pPr>
              <w:pStyle w:val="ListParagraph"/>
              <w:numPr>
                <w:ilvl w:val="0"/>
                <w:numId w:val="24"/>
              </w:numPr>
              <w:tabs>
                <w:tab w:val="clear" w:pos="284"/>
              </w:tabs>
              <w:spacing w:line="360" w:lineRule="auto"/>
              <w:rPr>
                <w:b w:val="0"/>
                <w:color w:val="auto"/>
                <w:sz w:val="22"/>
                <w:szCs w:val="22"/>
              </w:rPr>
            </w:pPr>
            <w:r w:rsidRPr="00781336">
              <w:rPr>
                <w:b w:val="0"/>
                <w:color w:val="auto"/>
                <w:sz w:val="22"/>
                <w:szCs w:val="22"/>
              </w:rPr>
              <w:t>Unknown sample number</w:t>
            </w:r>
          </w:p>
        </w:tc>
        <w:tc>
          <w:tcPr>
            <w:tcW w:w="4062" w:type="dxa"/>
            <w:gridSpan w:val="4"/>
            <w:shd w:val="clear" w:color="auto" w:fill="auto"/>
          </w:tcPr>
          <w:p w14:paraId="6A7E83AB" w14:textId="72F0BAFF" w:rsidR="005365E1" w:rsidRPr="00781336" w:rsidRDefault="00475634" w:rsidP="00654472">
            <w:pPr>
              <w:pStyle w:val="ListParagraph"/>
              <w:spacing w:line="360" w:lineRule="auto"/>
              <w:ind w:left="0"/>
              <w:rPr>
                <w:b w:val="0"/>
                <w:color w:val="FF0000"/>
                <w:sz w:val="22"/>
                <w:szCs w:val="22"/>
              </w:rPr>
            </w:pPr>
            <w:r w:rsidRPr="00781336">
              <w:rPr>
                <w:b w:val="0"/>
                <w:color w:val="FF0000"/>
                <w:sz w:val="22"/>
                <w:szCs w:val="22"/>
              </w:rPr>
              <w:t>S222</w:t>
            </w:r>
          </w:p>
        </w:tc>
      </w:tr>
      <w:tr w:rsidR="005365E1" w:rsidRPr="00781336" w14:paraId="1AE8E5D4" w14:textId="77777777" w:rsidTr="00654472">
        <w:tc>
          <w:tcPr>
            <w:tcW w:w="4234" w:type="dxa"/>
          </w:tcPr>
          <w:p w14:paraId="730492CF" w14:textId="77777777" w:rsidR="005365E1" w:rsidRPr="00781336" w:rsidRDefault="005365E1" w:rsidP="00C00810">
            <w:pPr>
              <w:pStyle w:val="ListParagraph"/>
              <w:numPr>
                <w:ilvl w:val="0"/>
                <w:numId w:val="24"/>
              </w:numPr>
              <w:tabs>
                <w:tab w:val="clear" w:pos="284"/>
              </w:tabs>
              <w:spacing w:line="360" w:lineRule="auto"/>
              <w:rPr>
                <w:sz w:val="22"/>
                <w:szCs w:val="22"/>
              </w:rPr>
            </w:pPr>
            <w:r w:rsidRPr="00781336">
              <w:rPr>
                <w:sz w:val="22"/>
                <w:szCs w:val="22"/>
              </w:rPr>
              <w:t>Unknown procedure number/title</w:t>
            </w:r>
          </w:p>
        </w:tc>
        <w:tc>
          <w:tcPr>
            <w:tcW w:w="4062" w:type="dxa"/>
            <w:gridSpan w:val="4"/>
          </w:tcPr>
          <w:p w14:paraId="1180F2A2" w14:textId="1842ABC5" w:rsidR="005365E1" w:rsidRPr="00781336" w:rsidRDefault="00475634" w:rsidP="00755CC6">
            <w:pPr>
              <w:pStyle w:val="ListParagraph"/>
              <w:spacing w:line="240" w:lineRule="auto"/>
              <w:ind w:left="0"/>
              <w:rPr>
                <w:color w:val="FF0000"/>
                <w:sz w:val="22"/>
                <w:szCs w:val="22"/>
              </w:rPr>
            </w:pPr>
            <w:r w:rsidRPr="00781336">
              <w:rPr>
                <w:color w:val="FF0000"/>
                <w:sz w:val="22"/>
                <w:szCs w:val="22"/>
              </w:rPr>
              <w:t>M126 Determination of water hardness by EDTA</w:t>
            </w:r>
          </w:p>
        </w:tc>
      </w:tr>
      <w:tr w:rsidR="005365E1" w:rsidRPr="00781336" w14:paraId="324D955F" w14:textId="77777777" w:rsidTr="00654472">
        <w:tc>
          <w:tcPr>
            <w:tcW w:w="4234" w:type="dxa"/>
          </w:tcPr>
          <w:p w14:paraId="73C5B999" w14:textId="77777777" w:rsidR="005365E1" w:rsidRPr="00781336" w:rsidRDefault="005365E1" w:rsidP="00C00810">
            <w:pPr>
              <w:pStyle w:val="ListParagraph"/>
              <w:numPr>
                <w:ilvl w:val="0"/>
                <w:numId w:val="24"/>
              </w:numPr>
              <w:tabs>
                <w:tab w:val="clear" w:pos="284"/>
              </w:tabs>
              <w:spacing w:line="360" w:lineRule="auto"/>
              <w:rPr>
                <w:sz w:val="22"/>
                <w:szCs w:val="22"/>
              </w:rPr>
            </w:pPr>
            <w:r w:rsidRPr="00781336">
              <w:rPr>
                <w:sz w:val="22"/>
                <w:szCs w:val="22"/>
              </w:rPr>
              <w:t>Aliquot of unknown taken (mL)</w:t>
            </w:r>
          </w:p>
        </w:tc>
        <w:tc>
          <w:tcPr>
            <w:tcW w:w="4062" w:type="dxa"/>
            <w:gridSpan w:val="4"/>
          </w:tcPr>
          <w:p w14:paraId="036E1CA5" w14:textId="50C46408" w:rsidR="005365E1" w:rsidRPr="00781336" w:rsidRDefault="00475634" w:rsidP="00654472">
            <w:pPr>
              <w:pStyle w:val="ListParagraph"/>
              <w:spacing w:line="360" w:lineRule="auto"/>
              <w:ind w:left="0"/>
              <w:rPr>
                <w:color w:val="FF0000"/>
                <w:sz w:val="22"/>
                <w:szCs w:val="22"/>
              </w:rPr>
            </w:pPr>
            <w:r w:rsidRPr="00781336">
              <w:rPr>
                <w:color w:val="FF0000"/>
                <w:sz w:val="22"/>
                <w:szCs w:val="22"/>
              </w:rPr>
              <w:t>15.0 mL</w:t>
            </w:r>
          </w:p>
        </w:tc>
      </w:tr>
      <w:tr w:rsidR="005365E1" w:rsidRPr="00781336" w14:paraId="24446B5B" w14:textId="77777777" w:rsidTr="00654472">
        <w:tc>
          <w:tcPr>
            <w:tcW w:w="4234" w:type="dxa"/>
          </w:tcPr>
          <w:p w14:paraId="65683686" w14:textId="77777777" w:rsidR="005365E1" w:rsidRPr="00781336" w:rsidRDefault="005365E1" w:rsidP="00C00810">
            <w:pPr>
              <w:pStyle w:val="ListParagraph"/>
              <w:numPr>
                <w:ilvl w:val="0"/>
                <w:numId w:val="24"/>
              </w:numPr>
              <w:tabs>
                <w:tab w:val="clear" w:pos="284"/>
              </w:tabs>
              <w:spacing w:line="360" w:lineRule="auto"/>
              <w:rPr>
                <w:sz w:val="22"/>
                <w:szCs w:val="22"/>
              </w:rPr>
            </w:pPr>
            <w:r w:rsidRPr="00781336">
              <w:rPr>
                <w:sz w:val="22"/>
                <w:szCs w:val="22"/>
              </w:rPr>
              <w:t>Volume of titrant  (secondary standard) (mL)</w:t>
            </w:r>
          </w:p>
        </w:tc>
        <w:tc>
          <w:tcPr>
            <w:tcW w:w="1015" w:type="dxa"/>
          </w:tcPr>
          <w:p w14:paraId="6A00AACA" w14:textId="0834FB05" w:rsidR="005365E1" w:rsidRPr="00781336" w:rsidRDefault="00475634" w:rsidP="00654472">
            <w:pPr>
              <w:pStyle w:val="ListParagraph"/>
              <w:spacing w:line="360" w:lineRule="auto"/>
              <w:ind w:left="0"/>
              <w:rPr>
                <w:color w:val="FF0000"/>
                <w:sz w:val="22"/>
                <w:szCs w:val="22"/>
              </w:rPr>
            </w:pPr>
            <w:r w:rsidRPr="00781336">
              <w:rPr>
                <w:color w:val="FF0000"/>
                <w:sz w:val="22"/>
                <w:szCs w:val="22"/>
              </w:rPr>
              <w:t>19.3</w:t>
            </w:r>
          </w:p>
        </w:tc>
        <w:tc>
          <w:tcPr>
            <w:tcW w:w="1016" w:type="dxa"/>
          </w:tcPr>
          <w:p w14:paraId="36A4E7BE" w14:textId="738EAC41" w:rsidR="005365E1" w:rsidRPr="00781336" w:rsidRDefault="00475634" w:rsidP="00654472">
            <w:pPr>
              <w:pStyle w:val="ListParagraph"/>
              <w:spacing w:line="360" w:lineRule="auto"/>
              <w:ind w:left="0"/>
              <w:rPr>
                <w:color w:val="FF0000"/>
                <w:sz w:val="22"/>
                <w:szCs w:val="22"/>
              </w:rPr>
            </w:pPr>
            <w:r w:rsidRPr="00781336">
              <w:rPr>
                <w:color w:val="FF0000"/>
                <w:sz w:val="22"/>
                <w:szCs w:val="22"/>
              </w:rPr>
              <w:t>19.1</w:t>
            </w:r>
          </w:p>
        </w:tc>
        <w:tc>
          <w:tcPr>
            <w:tcW w:w="1015" w:type="dxa"/>
          </w:tcPr>
          <w:p w14:paraId="6F5B2E20" w14:textId="437337B8" w:rsidR="005365E1" w:rsidRPr="00781336" w:rsidRDefault="00475634" w:rsidP="00654472">
            <w:pPr>
              <w:pStyle w:val="ListParagraph"/>
              <w:spacing w:line="360" w:lineRule="auto"/>
              <w:ind w:left="0"/>
              <w:rPr>
                <w:color w:val="FF0000"/>
                <w:sz w:val="22"/>
                <w:szCs w:val="22"/>
              </w:rPr>
            </w:pPr>
            <w:r w:rsidRPr="00781336">
              <w:rPr>
                <w:color w:val="FF0000"/>
                <w:sz w:val="22"/>
                <w:szCs w:val="22"/>
              </w:rPr>
              <w:t>19.5</w:t>
            </w:r>
          </w:p>
        </w:tc>
        <w:tc>
          <w:tcPr>
            <w:tcW w:w="1016" w:type="dxa"/>
          </w:tcPr>
          <w:p w14:paraId="1805741E" w14:textId="77777777" w:rsidR="005365E1" w:rsidRPr="00781336" w:rsidRDefault="005365E1" w:rsidP="00654472">
            <w:pPr>
              <w:pStyle w:val="ListParagraph"/>
              <w:spacing w:line="360" w:lineRule="auto"/>
              <w:ind w:left="0"/>
              <w:rPr>
                <w:color w:val="FF0000"/>
                <w:sz w:val="22"/>
                <w:szCs w:val="22"/>
              </w:rPr>
            </w:pPr>
          </w:p>
        </w:tc>
      </w:tr>
      <w:tr w:rsidR="005365E1" w:rsidRPr="00781336" w14:paraId="3B95A453" w14:textId="77777777" w:rsidTr="00654472">
        <w:tc>
          <w:tcPr>
            <w:tcW w:w="4234" w:type="dxa"/>
          </w:tcPr>
          <w:p w14:paraId="6FD74E55" w14:textId="77777777" w:rsidR="005365E1" w:rsidRPr="00781336" w:rsidRDefault="005365E1" w:rsidP="00C00810">
            <w:pPr>
              <w:pStyle w:val="ListParagraph"/>
              <w:numPr>
                <w:ilvl w:val="0"/>
                <w:numId w:val="24"/>
              </w:numPr>
              <w:tabs>
                <w:tab w:val="clear" w:pos="284"/>
              </w:tabs>
              <w:spacing w:line="360" w:lineRule="auto"/>
              <w:rPr>
                <w:sz w:val="22"/>
                <w:szCs w:val="22"/>
              </w:rPr>
            </w:pPr>
            <w:r w:rsidRPr="00781336">
              <w:rPr>
                <w:sz w:val="22"/>
                <w:szCs w:val="22"/>
              </w:rPr>
              <w:t>Relative precision (%)</w:t>
            </w:r>
          </w:p>
        </w:tc>
        <w:tc>
          <w:tcPr>
            <w:tcW w:w="4062" w:type="dxa"/>
            <w:gridSpan w:val="4"/>
          </w:tcPr>
          <w:p w14:paraId="31E50FA3" w14:textId="77777777" w:rsidR="005365E1" w:rsidRPr="00781336" w:rsidRDefault="005365E1" w:rsidP="00654472">
            <w:pPr>
              <w:pStyle w:val="ListParagraph"/>
              <w:spacing w:line="360" w:lineRule="auto"/>
              <w:ind w:left="0"/>
              <w:rPr>
                <w:color w:val="FF0000"/>
                <w:sz w:val="22"/>
                <w:szCs w:val="22"/>
              </w:rPr>
            </w:pPr>
          </w:p>
        </w:tc>
      </w:tr>
      <w:tr w:rsidR="005365E1" w:rsidRPr="00781336" w14:paraId="3E8BF326" w14:textId="77777777" w:rsidTr="00654472">
        <w:tc>
          <w:tcPr>
            <w:tcW w:w="4234" w:type="dxa"/>
          </w:tcPr>
          <w:p w14:paraId="76CDE242" w14:textId="77777777" w:rsidR="005365E1" w:rsidRPr="00781336" w:rsidRDefault="005365E1" w:rsidP="00C00810">
            <w:pPr>
              <w:pStyle w:val="ListParagraph"/>
              <w:numPr>
                <w:ilvl w:val="0"/>
                <w:numId w:val="24"/>
              </w:numPr>
              <w:tabs>
                <w:tab w:val="clear" w:pos="284"/>
              </w:tabs>
              <w:spacing w:line="360" w:lineRule="auto"/>
              <w:rPr>
                <w:sz w:val="22"/>
                <w:szCs w:val="22"/>
              </w:rPr>
            </w:pPr>
            <w:r w:rsidRPr="00781336">
              <w:rPr>
                <w:sz w:val="22"/>
                <w:szCs w:val="22"/>
              </w:rPr>
              <w:t>Concentration of unknown</w:t>
            </w:r>
          </w:p>
        </w:tc>
        <w:tc>
          <w:tcPr>
            <w:tcW w:w="4062" w:type="dxa"/>
            <w:gridSpan w:val="4"/>
          </w:tcPr>
          <w:p w14:paraId="536E0393" w14:textId="1BC37E70" w:rsidR="005365E1" w:rsidRPr="00781336" w:rsidRDefault="00664BFC" w:rsidP="00654472">
            <w:pPr>
              <w:pStyle w:val="ListParagraph"/>
              <w:spacing w:line="360" w:lineRule="auto"/>
              <w:ind w:left="0"/>
              <w:rPr>
                <w:color w:val="FF0000"/>
                <w:sz w:val="22"/>
                <w:szCs w:val="22"/>
              </w:rPr>
            </w:pPr>
            <w:r w:rsidRPr="00781336">
              <w:rPr>
                <w:color w:val="FF0000"/>
                <w:sz w:val="22"/>
                <w:szCs w:val="22"/>
              </w:rPr>
              <w:t>1287 mg/L</w:t>
            </w:r>
          </w:p>
        </w:tc>
      </w:tr>
    </w:tbl>
    <w:p w14:paraId="19FBBCFE" w14:textId="77777777" w:rsidR="005365E1" w:rsidRPr="00781336" w:rsidRDefault="005365E1" w:rsidP="005365E1">
      <w:pPr>
        <w:spacing w:line="360" w:lineRule="auto"/>
        <w:rPr>
          <w:b/>
          <w:sz w:val="22"/>
          <w:szCs w:val="22"/>
        </w:rPr>
      </w:pPr>
    </w:p>
    <w:p w14:paraId="698E1AFC" w14:textId="77777777" w:rsidR="005365E1" w:rsidRPr="00781336" w:rsidRDefault="005365E1" w:rsidP="005365E1">
      <w:pPr>
        <w:pStyle w:val="ListParagraph"/>
        <w:spacing w:line="360" w:lineRule="auto"/>
        <w:rPr>
          <w:sz w:val="22"/>
          <w:szCs w:val="22"/>
        </w:rPr>
      </w:pPr>
    </w:p>
    <w:p w14:paraId="0BAE3707" w14:textId="77777777" w:rsidR="005365E1" w:rsidRPr="00781336" w:rsidRDefault="005365E1" w:rsidP="005365E1">
      <w:pPr>
        <w:pStyle w:val="ListParagraph"/>
        <w:spacing w:line="360" w:lineRule="auto"/>
        <w:rPr>
          <w:sz w:val="22"/>
          <w:szCs w:val="22"/>
        </w:rPr>
      </w:pPr>
    </w:p>
    <w:p w14:paraId="3581B639" w14:textId="77777777" w:rsidR="005365E1" w:rsidRPr="00781336" w:rsidRDefault="005365E1" w:rsidP="005365E1">
      <w:pPr>
        <w:pStyle w:val="ListParagraph"/>
        <w:spacing w:line="360" w:lineRule="auto"/>
        <w:rPr>
          <w:sz w:val="22"/>
          <w:szCs w:val="22"/>
        </w:rPr>
      </w:pPr>
    </w:p>
    <w:p w14:paraId="4C3888C4" w14:textId="77777777" w:rsidR="005365E1" w:rsidRPr="00781336" w:rsidRDefault="005365E1" w:rsidP="005365E1">
      <w:pPr>
        <w:pStyle w:val="ListParagraph"/>
        <w:spacing w:line="360" w:lineRule="auto"/>
        <w:rPr>
          <w:sz w:val="22"/>
          <w:szCs w:val="22"/>
        </w:rPr>
      </w:pPr>
    </w:p>
    <w:p w14:paraId="2FE39BCC" w14:textId="77777777" w:rsidR="005365E1" w:rsidRPr="00781336" w:rsidRDefault="005365E1" w:rsidP="005365E1">
      <w:pPr>
        <w:tabs>
          <w:tab w:val="clear" w:pos="284"/>
        </w:tabs>
        <w:spacing w:before="0" w:after="200" w:line="276" w:lineRule="auto"/>
        <w:rPr>
          <w:b/>
          <w:sz w:val="22"/>
          <w:szCs w:val="22"/>
        </w:rPr>
      </w:pPr>
    </w:p>
    <w:p w14:paraId="5201853D" w14:textId="77777777" w:rsidR="004E324A" w:rsidRDefault="004E324A">
      <w:pPr>
        <w:tabs>
          <w:tab w:val="clear" w:pos="284"/>
        </w:tabs>
        <w:spacing w:before="0" w:after="200" w:line="276" w:lineRule="auto"/>
        <w:rPr>
          <w:b/>
          <w:sz w:val="22"/>
          <w:szCs w:val="22"/>
        </w:rPr>
      </w:pPr>
      <w:r>
        <w:rPr>
          <w:b/>
          <w:sz w:val="22"/>
          <w:szCs w:val="22"/>
        </w:rPr>
        <w:br w:type="page"/>
      </w:r>
    </w:p>
    <w:p w14:paraId="49DCBDB8" w14:textId="03E0614D" w:rsidR="005365E1" w:rsidRPr="00781336" w:rsidRDefault="005365E1" w:rsidP="00C00810">
      <w:pPr>
        <w:pStyle w:val="ListParagraph"/>
        <w:numPr>
          <w:ilvl w:val="0"/>
          <w:numId w:val="21"/>
        </w:numPr>
        <w:tabs>
          <w:tab w:val="clear" w:pos="284"/>
        </w:tabs>
        <w:spacing w:line="360" w:lineRule="auto"/>
        <w:rPr>
          <w:b/>
          <w:sz w:val="22"/>
          <w:szCs w:val="22"/>
        </w:rPr>
      </w:pPr>
      <w:r w:rsidRPr="00781336">
        <w:rPr>
          <w:b/>
          <w:sz w:val="22"/>
          <w:szCs w:val="22"/>
        </w:rPr>
        <w:lastRenderedPageBreak/>
        <w:t>Solution Monitoring</w:t>
      </w:r>
    </w:p>
    <w:tbl>
      <w:tblPr>
        <w:tblStyle w:val="TableGrid"/>
        <w:tblW w:w="0" w:type="auto"/>
        <w:tblInd w:w="720" w:type="dxa"/>
        <w:tblLook w:val="04A0" w:firstRow="1" w:lastRow="0" w:firstColumn="1" w:lastColumn="0" w:noHBand="0" w:noVBand="1"/>
      </w:tblPr>
      <w:tblGrid>
        <w:gridCol w:w="1827"/>
        <w:gridCol w:w="2156"/>
        <w:gridCol w:w="2156"/>
        <w:gridCol w:w="1078"/>
        <w:gridCol w:w="1079"/>
      </w:tblGrid>
      <w:tr w:rsidR="005365E1" w:rsidRPr="00781336" w14:paraId="41E29BE9" w14:textId="77777777" w:rsidTr="00654472">
        <w:trPr>
          <w:cnfStyle w:val="100000000000" w:firstRow="1" w:lastRow="0" w:firstColumn="0" w:lastColumn="0" w:oddVBand="0" w:evenVBand="0" w:oddHBand="0" w:evenHBand="0" w:firstRowFirstColumn="0" w:firstRowLastColumn="0" w:lastRowFirstColumn="0" w:lastRowLastColumn="0"/>
        </w:trPr>
        <w:tc>
          <w:tcPr>
            <w:tcW w:w="1827" w:type="dxa"/>
            <w:shd w:val="clear" w:color="auto" w:fill="0070C0"/>
          </w:tcPr>
          <w:p w14:paraId="241A7EB8" w14:textId="77777777" w:rsidR="005365E1" w:rsidRPr="00781336" w:rsidRDefault="005365E1" w:rsidP="00C00810">
            <w:pPr>
              <w:pStyle w:val="ListParagraph"/>
              <w:numPr>
                <w:ilvl w:val="0"/>
                <w:numId w:val="21"/>
              </w:numPr>
              <w:jc w:val="center"/>
              <w:rPr>
                <w:b w:val="0"/>
                <w:sz w:val="22"/>
                <w:szCs w:val="22"/>
              </w:rPr>
            </w:pPr>
            <w:r w:rsidRPr="00781336">
              <w:rPr>
                <w:sz w:val="22"/>
                <w:szCs w:val="22"/>
              </w:rPr>
              <w:t>Check</w:t>
            </w:r>
          </w:p>
        </w:tc>
        <w:tc>
          <w:tcPr>
            <w:tcW w:w="2156" w:type="dxa"/>
            <w:shd w:val="clear" w:color="auto" w:fill="0070C0"/>
          </w:tcPr>
          <w:p w14:paraId="277C24F9" w14:textId="77777777" w:rsidR="005365E1" w:rsidRPr="00781336" w:rsidRDefault="005365E1" w:rsidP="00654472">
            <w:pPr>
              <w:pStyle w:val="ListParagraph"/>
              <w:ind w:left="0"/>
              <w:jc w:val="center"/>
              <w:rPr>
                <w:b w:val="0"/>
                <w:sz w:val="22"/>
                <w:szCs w:val="22"/>
              </w:rPr>
            </w:pPr>
            <w:r w:rsidRPr="00781336">
              <w:rPr>
                <w:sz w:val="22"/>
                <w:szCs w:val="22"/>
              </w:rPr>
              <w:t>Solution</w:t>
            </w:r>
          </w:p>
        </w:tc>
        <w:tc>
          <w:tcPr>
            <w:tcW w:w="2156" w:type="dxa"/>
            <w:shd w:val="clear" w:color="auto" w:fill="0070C0"/>
          </w:tcPr>
          <w:p w14:paraId="60A32CE9" w14:textId="77777777" w:rsidR="005365E1" w:rsidRPr="00781336" w:rsidRDefault="005365E1" w:rsidP="00654472">
            <w:pPr>
              <w:pStyle w:val="ListParagraph"/>
              <w:ind w:left="0"/>
              <w:jc w:val="center"/>
              <w:rPr>
                <w:b w:val="0"/>
                <w:sz w:val="22"/>
                <w:szCs w:val="22"/>
              </w:rPr>
            </w:pPr>
            <w:r w:rsidRPr="00781336">
              <w:rPr>
                <w:sz w:val="22"/>
                <w:szCs w:val="22"/>
              </w:rPr>
              <w:t>Solution</w:t>
            </w:r>
          </w:p>
        </w:tc>
        <w:tc>
          <w:tcPr>
            <w:tcW w:w="2157" w:type="dxa"/>
            <w:gridSpan w:val="2"/>
            <w:shd w:val="clear" w:color="auto" w:fill="0070C0"/>
          </w:tcPr>
          <w:p w14:paraId="6EFED948" w14:textId="77777777" w:rsidR="005365E1" w:rsidRPr="00781336" w:rsidRDefault="005365E1" w:rsidP="00654472">
            <w:pPr>
              <w:pStyle w:val="ListParagraph"/>
              <w:ind w:left="0"/>
              <w:jc w:val="center"/>
              <w:rPr>
                <w:b w:val="0"/>
                <w:sz w:val="22"/>
                <w:szCs w:val="22"/>
              </w:rPr>
            </w:pPr>
            <w:r w:rsidRPr="00781336">
              <w:rPr>
                <w:sz w:val="22"/>
                <w:szCs w:val="22"/>
              </w:rPr>
              <w:t>Solution</w:t>
            </w:r>
          </w:p>
        </w:tc>
      </w:tr>
      <w:tr w:rsidR="005365E1" w:rsidRPr="00781336" w14:paraId="79F9DED9" w14:textId="77777777" w:rsidTr="00654472">
        <w:tc>
          <w:tcPr>
            <w:tcW w:w="1827" w:type="dxa"/>
            <w:shd w:val="clear" w:color="auto" w:fill="0070C0"/>
          </w:tcPr>
          <w:p w14:paraId="2D84241E" w14:textId="77777777" w:rsidR="005365E1" w:rsidRPr="00781336" w:rsidRDefault="005365E1" w:rsidP="00654472">
            <w:pPr>
              <w:pStyle w:val="ListParagraph"/>
              <w:ind w:left="0"/>
              <w:jc w:val="center"/>
              <w:rPr>
                <w:b/>
                <w:color w:val="FFFFFF" w:themeColor="background1"/>
                <w:sz w:val="22"/>
                <w:szCs w:val="22"/>
              </w:rPr>
            </w:pPr>
          </w:p>
        </w:tc>
        <w:tc>
          <w:tcPr>
            <w:tcW w:w="2156" w:type="dxa"/>
            <w:shd w:val="clear" w:color="auto" w:fill="auto"/>
          </w:tcPr>
          <w:p w14:paraId="416A7102" w14:textId="77777777" w:rsidR="005365E1" w:rsidRPr="00781336" w:rsidRDefault="005365E1" w:rsidP="00654472">
            <w:pPr>
              <w:pStyle w:val="ListParagraph"/>
              <w:ind w:left="0"/>
              <w:jc w:val="center"/>
              <w:rPr>
                <w:b/>
                <w:color w:val="FF0000"/>
                <w:sz w:val="22"/>
                <w:szCs w:val="22"/>
              </w:rPr>
            </w:pPr>
            <w:r w:rsidRPr="00781336">
              <w:rPr>
                <w:b/>
                <w:color w:val="FF0000"/>
                <w:sz w:val="22"/>
                <w:szCs w:val="22"/>
              </w:rPr>
              <w:t>Silver nitrate</w:t>
            </w:r>
          </w:p>
        </w:tc>
        <w:tc>
          <w:tcPr>
            <w:tcW w:w="2156" w:type="dxa"/>
            <w:shd w:val="clear" w:color="auto" w:fill="auto"/>
          </w:tcPr>
          <w:p w14:paraId="2B7E38F6" w14:textId="77777777" w:rsidR="005365E1" w:rsidRPr="00781336" w:rsidRDefault="005365E1" w:rsidP="00654472">
            <w:pPr>
              <w:pStyle w:val="ListParagraph"/>
              <w:ind w:left="0"/>
              <w:jc w:val="center"/>
              <w:rPr>
                <w:b/>
                <w:color w:val="FFFFFF" w:themeColor="background1"/>
                <w:sz w:val="22"/>
                <w:szCs w:val="22"/>
              </w:rPr>
            </w:pPr>
            <w:r w:rsidRPr="00781336">
              <w:rPr>
                <w:b/>
                <w:color w:val="FF0000"/>
                <w:sz w:val="22"/>
                <w:szCs w:val="22"/>
              </w:rPr>
              <w:t>Starch solution</w:t>
            </w:r>
          </w:p>
        </w:tc>
        <w:tc>
          <w:tcPr>
            <w:tcW w:w="2157" w:type="dxa"/>
            <w:gridSpan w:val="2"/>
            <w:shd w:val="clear" w:color="auto" w:fill="auto"/>
          </w:tcPr>
          <w:p w14:paraId="245C0A0A" w14:textId="77777777" w:rsidR="005365E1" w:rsidRPr="00781336" w:rsidRDefault="005365E1" w:rsidP="00654472">
            <w:pPr>
              <w:pStyle w:val="ListParagraph"/>
              <w:ind w:left="0"/>
              <w:jc w:val="center"/>
              <w:rPr>
                <w:b/>
                <w:color w:val="FFFFFF" w:themeColor="background1"/>
                <w:sz w:val="22"/>
                <w:szCs w:val="22"/>
              </w:rPr>
            </w:pPr>
            <w:r w:rsidRPr="00781336">
              <w:rPr>
                <w:b/>
                <w:color w:val="FF0000"/>
                <w:sz w:val="22"/>
                <w:szCs w:val="22"/>
              </w:rPr>
              <w:t>Sodium hydroxide</w:t>
            </w:r>
          </w:p>
        </w:tc>
      </w:tr>
      <w:tr w:rsidR="005365E1" w:rsidRPr="00781336" w14:paraId="7E8F420F" w14:textId="77777777" w:rsidTr="00654472">
        <w:tc>
          <w:tcPr>
            <w:tcW w:w="1827" w:type="dxa"/>
            <w:shd w:val="clear" w:color="auto" w:fill="0070C0"/>
          </w:tcPr>
          <w:p w14:paraId="01E71409" w14:textId="77777777" w:rsidR="005365E1" w:rsidRPr="00781336" w:rsidRDefault="005365E1" w:rsidP="00654472">
            <w:pPr>
              <w:spacing w:after="200" w:line="276" w:lineRule="auto"/>
              <w:rPr>
                <w:sz w:val="22"/>
                <w:szCs w:val="22"/>
              </w:rPr>
            </w:pPr>
          </w:p>
        </w:tc>
        <w:tc>
          <w:tcPr>
            <w:tcW w:w="2156" w:type="dxa"/>
            <w:shd w:val="clear" w:color="auto" w:fill="0070C0"/>
          </w:tcPr>
          <w:p w14:paraId="18F851A6" w14:textId="77777777" w:rsidR="005365E1" w:rsidRPr="00781336" w:rsidRDefault="005365E1" w:rsidP="00654472">
            <w:pPr>
              <w:spacing w:after="200" w:line="276" w:lineRule="auto"/>
              <w:jc w:val="center"/>
              <w:rPr>
                <w:b/>
                <w:color w:val="FFFFFF" w:themeColor="background1"/>
                <w:sz w:val="22"/>
                <w:szCs w:val="22"/>
              </w:rPr>
            </w:pPr>
            <w:r w:rsidRPr="00781336">
              <w:rPr>
                <w:b/>
                <w:color w:val="FFFFFF" w:themeColor="background1"/>
                <w:sz w:val="22"/>
                <w:szCs w:val="22"/>
              </w:rPr>
              <w:t>Observation</w:t>
            </w:r>
          </w:p>
        </w:tc>
        <w:tc>
          <w:tcPr>
            <w:tcW w:w="2156" w:type="dxa"/>
            <w:shd w:val="clear" w:color="auto" w:fill="0070C0"/>
          </w:tcPr>
          <w:p w14:paraId="0960FF83" w14:textId="77777777" w:rsidR="005365E1" w:rsidRPr="00781336" w:rsidRDefault="005365E1" w:rsidP="00654472">
            <w:pPr>
              <w:spacing w:after="200" w:line="276" w:lineRule="auto"/>
              <w:jc w:val="center"/>
              <w:rPr>
                <w:b/>
                <w:color w:val="FFFFFF" w:themeColor="background1"/>
                <w:sz w:val="22"/>
                <w:szCs w:val="22"/>
              </w:rPr>
            </w:pPr>
            <w:r w:rsidRPr="00781336">
              <w:rPr>
                <w:b/>
                <w:color w:val="FFFFFF" w:themeColor="background1"/>
                <w:sz w:val="22"/>
                <w:szCs w:val="22"/>
              </w:rPr>
              <w:t>Observation</w:t>
            </w:r>
          </w:p>
        </w:tc>
        <w:tc>
          <w:tcPr>
            <w:tcW w:w="2157" w:type="dxa"/>
            <w:gridSpan w:val="2"/>
            <w:shd w:val="clear" w:color="auto" w:fill="0070C0"/>
          </w:tcPr>
          <w:p w14:paraId="69370387" w14:textId="77777777" w:rsidR="005365E1" w:rsidRPr="00781336" w:rsidRDefault="005365E1" w:rsidP="00654472">
            <w:pPr>
              <w:spacing w:after="200" w:line="276" w:lineRule="auto"/>
              <w:jc w:val="center"/>
              <w:rPr>
                <w:b/>
                <w:color w:val="FFFFFF" w:themeColor="background1"/>
                <w:sz w:val="22"/>
                <w:szCs w:val="22"/>
              </w:rPr>
            </w:pPr>
            <w:r w:rsidRPr="00781336">
              <w:rPr>
                <w:b/>
                <w:color w:val="FFFFFF" w:themeColor="background1"/>
                <w:sz w:val="22"/>
                <w:szCs w:val="22"/>
              </w:rPr>
              <w:t>Observation</w:t>
            </w:r>
          </w:p>
        </w:tc>
      </w:tr>
      <w:tr w:rsidR="005365E1" w:rsidRPr="00781336" w14:paraId="1E9389F2" w14:textId="77777777" w:rsidTr="00654472">
        <w:tc>
          <w:tcPr>
            <w:tcW w:w="1827" w:type="dxa"/>
          </w:tcPr>
          <w:p w14:paraId="58E6287E" w14:textId="77777777" w:rsidR="005365E1" w:rsidRPr="00781336" w:rsidRDefault="005365E1" w:rsidP="00654472">
            <w:pPr>
              <w:spacing w:after="200" w:line="276" w:lineRule="auto"/>
              <w:rPr>
                <w:sz w:val="22"/>
                <w:szCs w:val="22"/>
              </w:rPr>
            </w:pPr>
            <w:r w:rsidRPr="00781336">
              <w:rPr>
                <w:sz w:val="22"/>
                <w:szCs w:val="22"/>
              </w:rPr>
              <w:t>Turbidity</w:t>
            </w:r>
          </w:p>
        </w:tc>
        <w:tc>
          <w:tcPr>
            <w:tcW w:w="2156" w:type="dxa"/>
          </w:tcPr>
          <w:p w14:paraId="10AC4B1C" w14:textId="77777777" w:rsidR="005365E1" w:rsidRPr="00781336" w:rsidRDefault="005365E1" w:rsidP="00654472">
            <w:pPr>
              <w:spacing w:after="200" w:line="276" w:lineRule="auto"/>
              <w:rPr>
                <w:sz w:val="22"/>
                <w:szCs w:val="22"/>
              </w:rPr>
            </w:pPr>
            <w:r w:rsidRPr="00781336">
              <w:rPr>
                <w:color w:val="FF0000"/>
                <w:sz w:val="22"/>
                <w:szCs w:val="22"/>
              </w:rPr>
              <w:t>cloudy</w:t>
            </w:r>
          </w:p>
        </w:tc>
        <w:tc>
          <w:tcPr>
            <w:tcW w:w="2156" w:type="dxa"/>
            <w:shd w:val="clear" w:color="auto" w:fill="auto"/>
          </w:tcPr>
          <w:p w14:paraId="3CCA22C6" w14:textId="77777777" w:rsidR="005365E1" w:rsidRPr="00781336" w:rsidRDefault="005365E1" w:rsidP="00654472">
            <w:pPr>
              <w:pStyle w:val="ListParagraph"/>
              <w:ind w:left="0"/>
              <w:rPr>
                <w:color w:val="FF0000"/>
                <w:sz w:val="22"/>
                <w:szCs w:val="22"/>
              </w:rPr>
            </w:pPr>
            <w:r w:rsidRPr="00781336">
              <w:rPr>
                <w:color w:val="FF0000"/>
                <w:sz w:val="22"/>
                <w:szCs w:val="22"/>
              </w:rPr>
              <w:t>Normal appearance</w:t>
            </w:r>
          </w:p>
        </w:tc>
        <w:tc>
          <w:tcPr>
            <w:tcW w:w="2157" w:type="dxa"/>
            <w:gridSpan w:val="2"/>
            <w:shd w:val="clear" w:color="auto" w:fill="auto"/>
          </w:tcPr>
          <w:p w14:paraId="31A4E936" w14:textId="77777777" w:rsidR="005365E1" w:rsidRPr="00781336" w:rsidRDefault="005365E1" w:rsidP="00654472">
            <w:pPr>
              <w:pStyle w:val="ListParagraph"/>
              <w:ind w:left="0"/>
              <w:rPr>
                <w:color w:val="FF0000"/>
                <w:sz w:val="22"/>
                <w:szCs w:val="22"/>
              </w:rPr>
            </w:pPr>
            <w:r w:rsidRPr="00781336">
              <w:rPr>
                <w:color w:val="FF0000"/>
                <w:sz w:val="22"/>
                <w:szCs w:val="22"/>
              </w:rPr>
              <w:t>ok</w:t>
            </w:r>
          </w:p>
        </w:tc>
      </w:tr>
      <w:tr w:rsidR="005365E1" w:rsidRPr="00781336" w14:paraId="2EBB6FE1" w14:textId="77777777" w:rsidTr="00654472">
        <w:tc>
          <w:tcPr>
            <w:tcW w:w="1827" w:type="dxa"/>
          </w:tcPr>
          <w:p w14:paraId="1D1FCDC7" w14:textId="77777777" w:rsidR="005365E1" w:rsidRPr="00781336" w:rsidRDefault="005365E1" w:rsidP="00654472">
            <w:pPr>
              <w:spacing w:after="200" w:line="276" w:lineRule="auto"/>
              <w:rPr>
                <w:sz w:val="22"/>
                <w:szCs w:val="22"/>
              </w:rPr>
            </w:pPr>
            <w:r w:rsidRPr="00781336">
              <w:rPr>
                <w:sz w:val="22"/>
                <w:szCs w:val="22"/>
              </w:rPr>
              <w:t>Deposits</w:t>
            </w:r>
          </w:p>
        </w:tc>
        <w:tc>
          <w:tcPr>
            <w:tcW w:w="2156" w:type="dxa"/>
          </w:tcPr>
          <w:p w14:paraId="6825FBFF" w14:textId="77777777" w:rsidR="005365E1" w:rsidRPr="00781336" w:rsidRDefault="005365E1" w:rsidP="00654472">
            <w:pPr>
              <w:spacing w:after="200" w:line="276" w:lineRule="auto"/>
              <w:rPr>
                <w:sz w:val="22"/>
                <w:szCs w:val="22"/>
              </w:rPr>
            </w:pPr>
            <w:r w:rsidRPr="00781336">
              <w:rPr>
                <w:color w:val="FF0000"/>
                <w:sz w:val="22"/>
                <w:szCs w:val="22"/>
              </w:rPr>
              <w:t>none</w:t>
            </w:r>
          </w:p>
        </w:tc>
        <w:tc>
          <w:tcPr>
            <w:tcW w:w="2156" w:type="dxa"/>
            <w:shd w:val="clear" w:color="auto" w:fill="auto"/>
          </w:tcPr>
          <w:p w14:paraId="14414207" w14:textId="77777777" w:rsidR="005365E1" w:rsidRPr="00781336" w:rsidRDefault="005365E1" w:rsidP="00654472">
            <w:pPr>
              <w:pStyle w:val="ListParagraph"/>
              <w:ind w:left="0"/>
              <w:rPr>
                <w:color w:val="FF0000"/>
                <w:sz w:val="22"/>
                <w:szCs w:val="22"/>
              </w:rPr>
            </w:pPr>
            <w:r w:rsidRPr="00781336">
              <w:rPr>
                <w:color w:val="FF0000"/>
                <w:sz w:val="22"/>
                <w:szCs w:val="22"/>
              </w:rPr>
              <w:t>none</w:t>
            </w:r>
          </w:p>
        </w:tc>
        <w:tc>
          <w:tcPr>
            <w:tcW w:w="1078" w:type="dxa"/>
            <w:tcBorders>
              <w:right w:val="nil"/>
            </w:tcBorders>
            <w:shd w:val="clear" w:color="auto" w:fill="auto"/>
          </w:tcPr>
          <w:p w14:paraId="268EB899" w14:textId="77777777" w:rsidR="005365E1" w:rsidRPr="00781336" w:rsidRDefault="005365E1" w:rsidP="00654472">
            <w:pPr>
              <w:pStyle w:val="ListParagraph"/>
              <w:ind w:left="0"/>
              <w:rPr>
                <w:color w:val="FF0000"/>
                <w:sz w:val="22"/>
                <w:szCs w:val="22"/>
              </w:rPr>
            </w:pPr>
            <w:r w:rsidRPr="00781336">
              <w:rPr>
                <w:color w:val="FF0000"/>
                <w:sz w:val="22"/>
                <w:szCs w:val="22"/>
              </w:rPr>
              <w:t>ok</w:t>
            </w:r>
          </w:p>
        </w:tc>
        <w:tc>
          <w:tcPr>
            <w:tcW w:w="1079" w:type="dxa"/>
            <w:tcBorders>
              <w:left w:val="nil"/>
            </w:tcBorders>
            <w:shd w:val="clear" w:color="auto" w:fill="auto"/>
          </w:tcPr>
          <w:p w14:paraId="4C4C85F2" w14:textId="77777777" w:rsidR="005365E1" w:rsidRPr="00781336" w:rsidRDefault="005365E1" w:rsidP="00654472">
            <w:pPr>
              <w:pStyle w:val="ListParagraph"/>
              <w:ind w:left="0"/>
              <w:rPr>
                <w:color w:val="FF0000"/>
                <w:sz w:val="22"/>
                <w:szCs w:val="22"/>
              </w:rPr>
            </w:pPr>
          </w:p>
        </w:tc>
      </w:tr>
      <w:tr w:rsidR="005365E1" w:rsidRPr="00781336" w14:paraId="4C632547" w14:textId="77777777" w:rsidTr="00654472">
        <w:tc>
          <w:tcPr>
            <w:tcW w:w="1827" w:type="dxa"/>
          </w:tcPr>
          <w:p w14:paraId="67BFD1D8" w14:textId="77777777" w:rsidR="005365E1" w:rsidRPr="00781336" w:rsidRDefault="005365E1" w:rsidP="00654472">
            <w:pPr>
              <w:spacing w:after="200" w:line="276" w:lineRule="auto"/>
              <w:rPr>
                <w:sz w:val="22"/>
                <w:szCs w:val="22"/>
              </w:rPr>
            </w:pPr>
            <w:r w:rsidRPr="00781336">
              <w:rPr>
                <w:sz w:val="22"/>
                <w:szCs w:val="22"/>
              </w:rPr>
              <w:t>Crystallisation</w:t>
            </w:r>
          </w:p>
        </w:tc>
        <w:tc>
          <w:tcPr>
            <w:tcW w:w="2156" w:type="dxa"/>
          </w:tcPr>
          <w:p w14:paraId="44E233C5" w14:textId="77777777" w:rsidR="005365E1" w:rsidRPr="00781336" w:rsidRDefault="005365E1" w:rsidP="00654472">
            <w:pPr>
              <w:spacing w:after="200" w:line="276" w:lineRule="auto"/>
              <w:rPr>
                <w:sz w:val="22"/>
                <w:szCs w:val="22"/>
              </w:rPr>
            </w:pPr>
            <w:r w:rsidRPr="00781336">
              <w:rPr>
                <w:color w:val="FF0000"/>
                <w:sz w:val="22"/>
                <w:szCs w:val="22"/>
              </w:rPr>
              <w:t>none</w:t>
            </w:r>
          </w:p>
        </w:tc>
        <w:tc>
          <w:tcPr>
            <w:tcW w:w="2156" w:type="dxa"/>
            <w:shd w:val="clear" w:color="auto" w:fill="auto"/>
          </w:tcPr>
          <w:p w14:paraId="34E8E06A" w14:textId="77777777" w:rsidR="005365E1" w:rsidRPr="00781336" w:rsidRDefault="005365E1" w:rsidP="00654472">
            <w:pPr>
              <w:pStyle w:val="ListParagraph"/>
              <w:ind w:left="0"/>
              <w:rPr>
                <w:color w:val="FF0000"/>
                <w:sz w:val="22"/>
                <w:szCs w:val="22"/>
              </w:rPr>
            </w:pPr>
            <w:r w:rsidRPr="00781336">
              <w:rPr>
                <w:color w:val="FF0000"/>
                <w:sz w:val="22"/>
                <w:szCs w:val="22"/>
              </w:rPr>
              <w:t>none</w:t>
            </w:r>
          </w:p>
        </w:tc>
        <w:tc>
          <w:tcPr>
            <w:tcW w:w="2157" w:type="dxa"/>
            <w:gridSpan w:val="2"/>
            <w:shd w:val="clear" w:color="auto" w:fill="auto"/>
          </w:tcPr>
          <w:p w14:paraId="64F5FFCC" w14:textId="77777777" w:rsidR="005365E1" w:rsidRPr="00781336" w:rsidRDefault="005365E1" w:rsidP="00654472">
            <w:pPr>
              <w:pStyle w:val="ListParagraph"/>
              <w:ind w:left="0"/>
              <w:rPr>
                <w:color w:val="FF0000"/>
                <w:sz w:val="22"/>
                <w:szCs w:val="22"/>
              </w:rPr>
            </w:pPr>
            <w:r w:rsidRPr="00781336">
              <w:rPr>
                <w:color w:val="FF0000"/>
                <w:sz w:val="22"/>
                <w:szCs w:val="22"/>
              </w:rPr>
              <w:t>ok</w:t>
            </w:r>
          </w:p>
        </w:tc>
      </w:tr>
      <w:tr w:rsidR="005365E1" w:rsidRPr="00781336" w14:paraId="773F2216" w14:textId="77777777" w:rsidTr="00654472">
        <w:tc>
          <w:tcPr>
            <w:tcW w:w="1827" w:type="dxa"/>
          </w:tcPr>
          <w:p w14:paraId="1299EB6A" w14:textId="77777777" w:rsidR="005365E1" w:rsidRPr="00781336" w:rsidRDefault="005365E1" w:rsidP="00654472">
            <w:pPr>
              <w:spacing w:after="200" w:line="276" w:lineRule="auto"/>
              <w:rPr>
                <w:sz w:val="22"/>
                <w:szCs w:val="22"/>
              </w:rPr>
            </w:pPr>
            <w:r w:rsidRPr="00781336">
              <w:rPr>
                <w:sz w:val="22"/>
                <w:szCs w:val="22"/>
              </w:rPr>
              <w:t>Colour change</w:t>
            </w:r>
          </w:p>
        </w:tc>
        <w:tc>
          <w:tcPr>
            <w:tcW w:w="2156" w:type="dxa"/>
          </w:tcPr>
          <w:p w14:paraId="35E8F416" w14:textId="77777777" w:rsidR="005365E1" w:rsidRPr="00781336" w:rsidRDefault="005365E1" w:rsidP="00654472">
            <w:pPr>
              <w:spacing w:after="200" w:line="276" w:lineRule="auto"/>
              <w:rPr>
                <w:sz w:val="22"/>
                <w:szCs w:val="22"/>
              </w:rPr>
            </w:pPr>
            <w:r w:rsidRPr="00781336">
              <w:rPr>
                <w:color w:val="FF0000"/>
                <w:sz w:val="22"/>
                <w:szCs w:val="22"/>
              </w:rPr>
              <w:t>cloudy</w:t>
            </w:r>
          </w:p>
        </w:tc>
        <w:tc>
          <w:tcPr>
            <w:tcW w:w="2156" w:type="dxa"/>
            <w:shd w:val="clear" w:color="auto" w:fill="auto"/>
          </w:tcPr>
          <w:p w14:paraId="44E8BAC5" w14:textId="77777777" w:rsidR="005365E1" w:rsidRPr="00781336" w:rsidRDefault="005365E1" w:rsidP="00654472">
            <w:pPr>
              <w:pStyle w:val="ListParagraph"/>
              <w:ind w:left="0"/>
              <w:rPr>
                <w:color w:val="FF0000"/>
                <w:sz w:val="22"/>
                <w:szCs w:val="22"/>
              </w:rPr>
            </w:pPr>
            <w:r w:rsidRPr="00781336">
              <w:rPr>
                <w:color w:val="FF0000"/>
                <w:sz w:val="22"/>
                <w:szCs w:val="22"/>
              </w:rPr>
              <w:t>Milky as expected</w:t>
            </w:r>
          </w:p>
        </w:tc>
        <w:tc>
          <w:tcPr>
            <w:tcW w:w="2157" w:type="dxa"/>
            <w:gridSpan w:val="2"/>
            <w:shd w:val="clear" w:color="auto" w:fill="auto"/>
          </w:tcPr>
          <w:p w14:paraId="2F51FC0C" w14:textId="77777777" w:rsidR="005365E1" w:rsidRPr="00781336" w:rsidRDefault="005365E1" w:rsidP="00654472">
            <w:pPr>
              <w:pStyle w:val="ListParagraph"/>
              <w:ind w:left="0"/>
              <w:rPr>
                <w:color w:val="FF0000"/>
                <w:sz w:val="22"/>
                <w:szCs w:val="22"/>
              </w:rPr>
            </w:pPr>
            <w:r w:rsidRPr="00781336">
              <w:rPr>
                <w:color w:val="FF0000"/>
                <w:sz w:val="22"/>
                <w:szCs w:val="22"/>
              </w:rPr>
              <w:t>ok</w:t>
            </w:r>
          </w:p>
        </w:tc>
      </w:tr>
      <w:tr w:rsidR="005365E1" w:rsidRPr="00781336" w14:paraId="72D4C147" w14:textId="77777777" w:rsidTr="00654472">
        <w:tc>
          <w:tcPr>
            <w:tcW w:w="1827" w:type="dxa"/>
          </w:tcPr>
          <w:p w14:paraId="4C0B9C01" w14:textId="77777777" w:rsidR="005365E1" w:rsidRPr="00781336" w:rsidRDefault="005365E1" w:rsidP="00654472">
            <w:pPr>
              <w:pStyle w:val="ListParagraph"/>
              <w:ind w:left="0"/>
              <w:rPr>
                <w:sz w:val="22"/>
                <w:szCs w:val="22"/>
              </w:rPr>
            </w:pPr>
            <w:r w:rsidRPr="00781336">
              <w:rPr>
                <w:sz w:val="22"/>
                <w:szCs w:val="22"/>
              </w:rPr>
              <w:t>Expiry dates</w:t>
            </w:r>
          </w:p>
        </w:tc>
        <w:tc>
          <w:tcPr>
            <w:tcW w:w="2156" w:type="dxa"/>
          </w:tcPr>
          <w:p w14:paraId="746CAF7F" w14:textId="77777777" w:rsidR="005365E1" w:rsidRPr="00781336" w:rsidRDefault="005365E1" w:rsidP="00654472">
            <w:pPr>
              <w:pStyle w:val="ListParagraph"/>
              <w:ind w:left="0"/>
              <w:rPr>
                <w:sz w:val="22"/>
                <w:szCs w:val="22"/>
              </w:rPr>
            </w:pPr>
            <w:r w:rsidRPr="00781336">
              <w:rPr>
                <w:color w:val="FF0000"/>
                <w:sz w:val="22"/>
                <w:szCs w:val="22"/>
              </w:rPr>
              <w:t>NA</w:t>
            </w:r>
          </w:p>
        </w:tc>
        <w:tc>
          <w:tcPr>
            <w:tcW w:w="2156" w:type="dxa"/>
            <w:shd w:val="clear" w:color="auto" w:fill="auto"/>
          </w:tcPr>
          <w:p w14:paraId="089592E0" w14:textId="77777777" w:rsidR="005365E1" w:rsidRPr="00781336" w:rsidRDefault="005365E1" w:rsidP="00654472">
            <w:pPr>
              <w:pStyle w:val="ListParagraph"/>
              <w:ind w:left="0"/>
              <w:rPr>
                <w:sz w:val="22"/>
                <w:szCs w:val="22"/>
              </w:rPr>
            </w:pPr>
            <w:r w:rsidRPr="00781336">
              <w:rPr>
                <w:color w:val="FF0000"/>
                <w:sz w:val="22"/>
                <w:szCs w:val="22"/>
              </w:rPr>
              <w:t>Out of date</w:t>
            </w:r>
          </w:p>
        </w:tc>
        <w:tc>
          <w:tcPr>
            <w:tcW w:w="2157" w:type="dxa"/>
            <w:gridSpan w:val="2"/>
            <w:shd w:val="clear" w:color="auto" w:fill="auto"/>
          </w:tcPr>
          <w:p w14:paraId="6D30590A" w14:textId="77777777" w:rsidR="005365E1" w:rsidRPr="00781336" w:rsidRDefault="005365E1" w:rsidP="00654472">
            <w:pPr>
              <w:pStyle w:val="ListParagraph"/>
              <w:ind w:left="0"/>
              <w:rPr>
                <w:color w:val="FF0000"/>
                <w:sz w:val="22"/>
                <w:szCs w:val="22"/>
              </w:rPr>
            </w:pPr>
            <w:r w:rsidRPr="00781336">
              <w:rPr>
                <w:color w:val="FF0000"/>
                <w:sz w:val="22"/>
                <w:szCs w:val="22"/>
              </w:rPr>
              <w:t>n/a</w:t>
            </w:r>
          </w:p>
        </w:tc>
      </w:tr>
      <w:tr w:rsidR="005365E1" w:rsidRPr="00781336" w14:paraId="3871EF7B" w14:textId="77777777" w:rsidTr="00654472">
        <w:tc>
          <w:tcPr>
            <w:tcW w:w="1827" w:type="dxa"/>
          </w:tcPr>
          <w:p w14:paraId="6707A951" w14:textId="77777777" w:rsidR="005365E1" w:rsidRPr="00781336" w:rsidRDefault="005365E1" w:rsidP="00654472">
            <w:pPr>
              <w:pStyle w:val="ListParagraph"/>
              <w:ind w:left="0"/>
              <w:rPr>
                <w:sz w:val="22"/>
                <w:szCs w:val="22"/>
              </w:rPr>
            </w:pPr>
            <w:r w:rsidRPr="00781336">
              <w:rPr>
                <w:sz w:val="22"/>
                <w:szCs w:val="22"/>
              </w:rPr>
              <w:t>Other</w:t>
            </w:r>
          </w:p>
        </w:tc>
        <w:tc>
          <w:tcPr>
            <w:tcW w:w="2156" w:type="dxa"/>
          </w:tcPr>
          <w:p w14:paraId="2BF77141" w14:textId="77777777" w:rsidR="005365E1" w:rsidRPr="00781336" w:rsidRDefault="005365E1" w:rsidP="00654472">
            <w:pPr>
              <w:pStyle w:val="ListParagraph"/>
              <w:ind w:left="0"/>
              <w:rPr>
                <w:sz w:val="22"/>
                <w:szCs w:val="22"/>
              </w:rPr>
            </w:pPr>
            <w:r w:rsidRPr="00781336">
              <w:rPr>
                <w:color w:val="FF0000"/>
                <w:sz w:val="22"/>
                <w:szCs w:val="22"/>
              </w:rPr>
              <w:t>Not stored in brown bottle</w:t>
            </w:r>
          </w:p>
        </w:tc>
        <w:tc>
          <w:tcPr>
            <w:tcW w:w="2156" w:type="dxa"/>
            <w:shd w:val="clear" w:color="auto" w:fill="auto"/>
          </w:tcPr>
          <w:p w14:paraId="4EC08282" w14:textId="77777777" w:rsidR="005365E1" w:rsidRPr="00781336" w:rsidRDefault="005365E1" w:rsidP="00654472">
            <w:pPr>
              <w:pStyle w:val="ListParagraph"/>
              <w:ind w:left="0"/>
              <w:rPr>
                <w:sz w:val="22"/>
                <w:szCs w:val="22"/>
              </w:rPr>
            </w:pPr>
          </w:p>
        </w:tc>
        <w:tc>
          <w:tcPr>
            <w:tcW w:w="2157" w:type="dxa"/>
            <w:gridSpan w:val="2"/>
            <w:shd w:val="clear" w:color="auto" w:fill="auto"/>
          </w:tcPr>
          <w:p w14:paraId="4A5BA266" w14:textId="77777777" w:rsidR="005365E1" w:rsidRPr="00781336" w:rsidRDefault="005365E1" w:rsidP="00654472">
            <w:pPr>
              <w:pStyle w:val="ListParagraph"/>
              <w:ind w:left="0"/>
              <w:rPr>
                <w:color w:val="FF0000"/>
                <w:sz w:val="22"/>
                <w:szCs w:val="22"/>
              </w:rPr>
            </w:pPr>
          </w:p>
        </w:tc>
      </w:tr>
      <w:tr w:rsidR="005365E1" w:rsidRPr="00781336" w14:paraId="3DC078C2" w14:textId="77777777" w:rsidTr="00654472">
        <w:tc>
          <w:tcPr>
            <w:tcW w:w="1827" w:type="dxa"/>
          </w:tcPr>
          <w:p w14:paraId="05FD2604" w14:textId="77777777" w:rsidR="005365E1" w:rsidRPr="00781336" w:rsidRDefault="005365E1" w:rsidP="00654472">
            <w:pPr>
              <w:pStyle w:val="ListParagraph"/>
              <w:ind w:left="0"/>
              <w:rPr>
                <w:sz w:val="22"/>
                <w:szCs w:val="22"/>
              </w:rPr>
            </w:pPr>
          </w:p>
        </w:tc>
        <w:tc>
          <w:tcPr>
            <w:tcW w:w="2156" w:type="dxa"/>
          </w:tcPr>
          <w:p w14:paraId="5BA8233F" w14:textId="77777777" w:rsidR="005365E1" w:rsidRPr="00781336" w:rsidRDefault="005365E1" w:rsidP="00654472">
            <w:pPr>
              <w:pStyle w:val="ListParagraph"/>
              <w:ind w:left="0"/>
              <w:rPr>
                <w:sz w:val="22"/>
                <w:szCs w:val="22"/>
              </w:rPr>
            </w:pPr>
          </w:p>
        </w:tc>
        <w:tc>
          <w:tcPr>
            <w:tcW w:w="2156" w:type="dxa"/>
            <w:shd w:val="clear" w:color="auto" w:fill="auto"/>
          </w:tcPr>
          <w:p w14:paraId="5C5CFFC7" w14:textId="77777777" w:rsidR="005365E1" w:rsidRPr="00781336" w:rsidRDefault="005365E1" w:rsidP="00654472">
            <w:pPr>
              <w:pStyle w:val="ListParagraph"/>
              <w:ind w:left="0"/>
              <w:rPr>
                <w:sz w:val="22"/>
                <w:szCs w:val="22"/>
              </w:rPr>
            </w:pPr>
          </w:p>
        </w:tc>
        <w:tc>
          <w:tcPr>
            <w:tcW w:w="2157" w:type="dxa"/>
            <w:gridSpan w:val="2"/>
            <w:shd w:val="clear" w:color="auto" w:fill="auto"/>
          </w:tcPr>
          <w:p w14:paraId="76CD519A" w14:textId="77777777" w:rsidR="005365E1" w:rsidRPr="00781336" w:rsidRDefault="005365E1" w:rsidP="00654472">
            <w:pPr>
              <w:pStyle w:val="ListParagraph"/>
              <w:ind w:left="0"/>
              <w:rPr>
                <w:sz w:val="22"/>
                <w:szCs w:val="22"/>
              </w:rPr>
            </w:pPr>
          </w:p>
        </w:tc>
      </w:tr>
    </w:tbl>
    <w:p w14:paraId="1BE56F0A" w14:textId="77777777" w:rsidR="005365E1" w:rsidRPr="00781336" w:rsidRDefault="005365E1" w:rsidP="005365E1">
      <w:pPr>
        <w:tabs>
          <w:tab w:val="clear" w:pos="284"/>
        </w:tabs>
        <w:spacing w:before="0" w:after="200" w:line="276" w:lineRule="auto"/>
        <w:rPr>
          <w:sz w:val="22"/>
          <w:szCs w:val="22"/>
        </w:rPr>
      </w:pPr>
    </w:p>
    <w:p w14:paraId="4BE18DD3" w14:textId="77777777" w:rsidR="005365E1" w:rsidRPr="00781336" w:rsidRDefault="005365E1" w:rsidP="005365E1">
      <w:pPr>
        <w:tabs>
          <w:tab w:val="clear" w:pos="284"/>
        </w:tabs>
        <w:spacing w:before="0" w:after="200" w:line="276" w:lineRule="auto"/>
        <w:rPr>
          <w:sz w:val="22"/>
          <w:szCs w:val="22"/>
        </w:rPr>
      </w:pPr>
    </w:p>
    <w:p w14:paraId="270AC486" w14:textId="77777777" w:rsidR="005365E1" w:rsidRPr="00781336" w:rsidRDefault="005365E1" w:rsidP="005365E1">
      <w:pPr>
        <w:tabs>
          <w:tab w:val="clear" w:pos="284"/>
        </w:tabs>
        <w:spacing w:before="0" w:after="200" w:line="276" w:lineRule="auto"/>
        <w:rPr>
          <w:sz w:val="22"/>
          <w:szCs w:val="22"/>
        </w:rPr>
      </w:pPr>
      <w:r w:rsidRPr="00781336">
        <w:rPr>
          <w:sz w:val="22"/>
          <w:szCs w:val="22"/>
        </w:rPr>
        <w:t>Analyst comments:</w:t>
      </w:r>
    </w:p>
    <w:p w14:paraId="63221F98" w14:textId="77777777" w:rsidR="005365E1" w:rsidRPr="00781336" w:rsidRDefault="005365E1" w:rsidP="005365E1">
      <w:pPr>
        <w:tabs>
          <w:tab w:val="clear" w:pos="284"/>
        </w:tabs>
        <w:spacing w:before="0" w:after="200" w:line="276" w:lineRule="auto"/>
        <w:rPr>
          <w:color w:val="FF0000"/>
          <w:sz w:val="22"/>
          <w:szCs w:val="22"/>
        </w:rPr>
      </w:pPr>
      <w:r w:rsidRPr="00781336">
        <w:rPr>
          <w:color w:val="FF0000"/>
          <w:sz w:val="22"/>
          <w:szCs w:val="22"/>
        </w:rPr>
        <w:t>The silver nitrate was removed from the shelf, a report generated indicating the solution should be stored in a brown glass bottle.</w:t>
      </w:r>
    </w:p>
    <w:p w14:paraId="2F22FF09" w14:textId="77777777" w:rsidR="005365E1" w:rsidRPr="00781336" w:rsidRDefault="005365E1" w:rsidP="005365E1">
      <w:pPr>
        <w:tabs>
          <w:tab w:val="clear" w:pos="284"/>
        </w:tabs>
        <w:spacing w:before="0" w:after="200" w:line="276" w:lineRule="auto"/>
        <w:rPr>
          <w:color w:val="FF0000"/>
          <w:sz w:val="22"/>
          <w:szCs w:val="22"/>
        </w:rPr>
      </w:pPr>
      <w:r w:rsidRPr="00781336">
        <w:rPr>
          <w:color w:val="FF0000"/>
          <w:sz w:val="22"/>
          <w:szCs w:val="22"/>
        </w:rPr>
        <w:t xml:space="preserve">The starch solution was removed as it was past the expiry date of the </w:t>
      </w:r>
      <w:proofErr w:type="gramStart"/>
      <w:r w:rsidRPr="00781336">
        <w:rPr>
          <w:color w:val="FF0000"/>
          <w:sz w:val="22"/>
          <w:szCs w:val="22"/>
        </w:rPr>
        <w:t>solution .</w:t>
      </w:r>
      <w:proofErr w:type="gramEnd"/>
    </w:p>
    <w:p w14:paraId="6C9EB690" w14:textId="77777777" w:rsidR="005365E1" w:rsidRPr="00781336" w:rsidRDefault="005365E1" w:rsidP="005365E1">
      <w:pPr>
        <w:tabs>
          <w:tab w:val="clear" w:pos="284"/>
        </w:tabs>
        <w:spacing w:before="0" w:after="200" w:line="276" w:lineRule="auto"/>
        <w:rPr>
          <w:sz w:val="22"/>
          <w:szCs w:val="22"/>
        </w:rPr>
      </w:pPr>
      <w:r w:rsidRPr="00781336">
        <w:rPr>
          <w:sz w:val="22"/>
          <w:szCs w:val="22"/>
        </w:rPr>
        <w:t>Analyst signature:</w:t>
      </w:r>
    </w:p>
    <w:p w14:paraId="2524C6D9" w14:textId="77777777" w:rsidR="005365E1" w:rsidRPr="00781336" w:rsidRDefault="005365E1" w:rsidP="005365E1">
      <w:pPr>
        <w:tabs>
          <w:tab w:val="clear" w:pos="284"/>
        </w:tabs>
        <w:spacing w:before="0" w:after="200" w:line="276" w:lineRule="auto"/>
        <w:rPr>
          <w:sz w:val="22"/>
          <w:szCs w:val="22"/>
        </w:rPr>
      </w:pPr>
      <w:r w:rsidRPr="00781336">
        <w:rPr>
          <w:sz w:val="22"/>
          <w:szCs w:val="22"/>
        </w:rPr>
        <w:br w:type="page"/>
      </w:r>
    </w:p>
    <w:p w14:paraId="42060B04" w14:textId="77777777" w:rsidR="00305F2E" w:rsidRDefault="00305F2E" w:rsidP="005365E1">
      <w:pPr>
        <w:jc w:val="center"/>
        <w:rPr>
          <w:b/>
          <w:sz w:val="36"/>
          <w:szCs w:val="36"/>
        </w:rPr>
      </w:pPr>
      <w:r w:rsidRPr="00787E3D">
        <w:rPr>
          <w:noProof/>
          <w:lang w:eastAsia="en-AU"/>
        </w:rPr>
        <w:lastRenderedPageBreak/>
        <w:drawing>
          <wp:inline distT="0" distB="0" distL="0" distR="0" wp14:anchorId="495B4DE3" wp14:editId="4EC7C997">
            <wp:extent cx="1231110" cy="324184"/>
            <wp:effectExtent l="0" t="0" r="7620" b="0"/>
            <wp:docPr id="13" name="Picture 13" descr="C:\Users\dhatton2.AD\AppData\Local\Microsoft\Windows\INetCache\Content.Outlook\SMOGARE2\AllSc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atton2.AD\AppData\Local\Microsoft\Windows\INetCache\Content.Outlook\SMOGARE2\AllSci.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83907" cy="364419"/>
                    </a:xfrm>
                    <a:prstGeom prst="rect">
                      <a:avLst/>
                    </a:prstGeom>
                    <a:noFill/>
                    <a:ln>
                      <a:noFill/>
                    </a:ln>
                  </pic:spPr>
                </pic:pic>
              </a:graphicData>
            </a:graphic>
          </wp:inline>
        </w:drawing>
      </w:r>
    </w:p>
    <w:p w14:paraId="3D4A9AB2" w14:textId="7CE182D9" w:rsidR="005365E1" w:rsidRPr="00036E9D" w:rsidRDefault="005365E1" w:rsidP="005365E1">
      <w:pPr>
        <w:jc w:val="center"/>
        <w:rPr>
          <w:b/>
          <w:sz w:val="36"/>
          <w:szCs w:val="36"/>
        </w:rPr>
      </w:pPr>
      <w:r w:rsidRPr="00036E9D">
        <w:rPr>
          <w:b/>
          <w:sz w:val="36"/>
          <w:szCs w:val="36"/>
        </w:rPr>
        <w:t>Calculation Worksheet</w:t>
      </w:r>
    </w:p>
    <w:p w14:paraId="721D7880" w14:textId="77777777" w:rsidR="005365E1" w:rsidRPr="00781336" w:rsidRDefault="005365E1" w:rsidP="005365E1">
      <w:pPr>
        <w:rPr>
          <w:sz w:val="22"/>
          <w:szCs w:val="22"/>
        </w:rPr>
      </w:pPr>
      <w:r w:rsidRPr="00781336">
        <w:rPr>
          <w:sz w:val="22"/>
          <w:szCs w:val="22"/>
        </w:rPr>
        <w:t>Analyst:</w:t>
      </w:r>
      <w:r w:rsidRPr="00781336">
        <w:rPr>
          <w:sz w:val="22"/>
          <w:szCs w:val="22"/>
        </w:rPr>
        <w:tab/>
      </w:r>
      <w:r w:rsidRPr="00781336">
        <w:rPr>
          <w:sz w:val="22"/>
          <w:szCs w:val="22"/>
        </w:rPr>
        <w:tab/>
      </w:r>
      <w:r w:rsidRPr="00781336">
        <w:rPr>
          <w:sz w:val="22"/>
          <w:szCs w:val="22"/>
        </w:rPr>
        <w:tab/>
      </w:r>
      <w:r w:rsidRPr="00781336">
        <w:rPr>
          <w:sz w:val="22"/>
          <w:szCs w:val="22"/>
        </w:rPr>
        <w:tab/>
      </w:r>
      <w:r w:rsidRPr="00781336">
        <w:rPr>
          <w:sz w:val="22"/>
          <w:szCs w:val="22"/>
        </w:rPr>
        <w:tab/>
      </w:r>
      <w:r w:rsidRPr="00781336">
        <w:rPr>
          <w:sz w:val="22"/>
          <w:szCs w:val="22"/>
        </w:rPr>
        <w:tab/>
      </w:r>
      <w:r w:rsidRPr="00781336">
        <w:rPr>
          <w:sz w:val="22"/>
          <w:szCs w:val="22"/>
        </w:rPr>
        <w:tab/>
      </w:r>
      <w:r w:rsidRPr="00781336">
        <w:rPr>
          <w:sz w:val="22"/>
          <w:szCs w:val="22"/>
        </w:rPr>
        <w:tab/>
      </w:r>
      <w:r w:rsidRPr="00781336">
        <w:rPr>
          <w:sz w:val="22"/>
          <w:szCs w:val="22"/>
        </w:rPr>
        <w:tab/>
      </w:r>
      <w:r w:rsidRPr="00781336">
        <w:rPr>
          <w:sz w:val="22"/>
          <w:szCs w:val="22"/>
        </w:rPr>
        <w:tab/>
        <w:t>Date:</w:t>
      </w:r>
    </w:p>
    <w:p w14:paraId="6FA4BE88" w14:textId="77777777" w:rsidR="005365E1" w:rsidRPr="00781336" w:rsidRDefault="005365E1" w:rsidP="005365E1">
      <w:pPr>
        <w:jc w:val="center"/>
        <w:rPr>
          <w:sz w:val="22"/>
          <w:szCs w:val="22"/>
        </w:rPr>
      </w:pPr>
      <w:r w:rsidRPr="00781336">
        <w:rPr>
          <w:sz w:val="22"/>
          <w:szCs w:val="22"/>
        </w:rPr>
        <w:t>Standardisation 3</w:t>
      </w:r>
    </w:p>
    <w:p w14:paraId="4143D9A6" w14:textId="77777777" w:rsidR="00475634" w:rsidRPr="00781336" w:rsidRDefault="00475634" w:rsidP="005365E1">
      <w:pPr>
        <w:rPr>
          <w:color w:val="FF0000"/>
          <w:sz w:val="22"/>
          <w:szCs w:val="22"/>
          <w:vertAlign w:val="superscript"/>
        </w:rPr>
      </w:pPr>
      <w:r w:rsidRPr="00781336">
        <w:rPr>
          <w:color w:val="FF0000"/>
          <w:sz w:val="22"/>
          <w:szCs w:val="22"/>
        </w:rPr>
        <w:t xml:space="preserve">Moles of primary standard in aliquot = 0.025 x </w:t>
      </w:r>
      <w:proofErr w:type="gramStart"/>
      <w:r w:rsidRPr="00781336">
        <w:rPr>
          <w:color w:val="FF0000"/>
          <w:sz w:val="22"/>
          <w:szCs w:val="22"/>
        </w:rPr>
        <w:t>0.0100  =</w:t>
      </w:r>
      <w:proofErr w:type="gramEnd"/>
      <w:r w:rsidRPr="00781336">
        <w:rPr>
          <w:color w:val="FF0000"/>
          <w:sz w:val="22"/>
          <w:szCs w:val="22"/>
        </w:rPr>
        <w:t xml:space="preserve"> 2.5 x 10</w:t>
      </w:r>
      <w:r w:rsidRPr="00781336">
        <w:rPr>
          <w:color w:val="FF0000"/>
          <w:sz w:val="22"/>
          <w:szCs w:val="22"/>
          <w:vertAlign w:val="superscript"/>
        </w:rPr>
        <w:t>-4</w:t>
      </w:r>
    </w:p>
    <w:p w14:paraId="2CCF8064" w14:textId="77777777" w:rsidR="00475634" w:rsidRPr="00781336" w:rsidRDefault="00475634" w:rsidP="005365E1">
      <w:pPr>
        <w:rPr>
          <w:color w:val="FF0000"/>
          <w:sz w:val="22"/>
          <w:szCs w:val="22"/>
        </w:rPr>
      </w:pPr>
      <w:r w:rsidRPr="00781336">
        <w:rPr>
          <w:color w:val="FF0000"/>
          <w:sz w:val="22"/>
          <w:szCs w:val="22"/>
        </w:rPr>
        <w:t>[EDTA] = 2.5 x 10</w:t>
      </w:r>
      <w:r w:rsidRPr="00781336">
        <w:rPr>
          <w:color w:val="FF0000"/>
          <w:sz w:val="22"/>
          <w:szCs w:val="22"/>
          <w:vertAlign w:val="superscript"/>
        </w:rPr>
        <w:t>-4</w:t>
      </w:r>
      <w:r w:rsidRPr="00781336">
        <w:rPr>
          <w:color w:val="FF0000"/>
          <w:sz w:val="22"/>
          <w:szCs w:val="22"/>
        </w:rPr>
        <w:t xml:space="preserve"> / </w:t>
      </w:r>
      <w:proofErr w:type="gramStart"/>
      <w:r w:rsidRPr="00781336">
        <w:rPr>
          <w:color w:val="FF0000"/>
          <w:sz w:val="22"/>
          <w:szCs w:val="22"/>
        </w:rPr>
        <w:t>0.02493  =</w:t>
      </w:r>
      <w:proofErr w:type="gramEnd"/>
      <w:r w:rsidRPr="00781336">
        <w:rPr>
          <w:color w:val="FF0000"/>
          <w:sz w:val="22"/>
          <w:szCs w:val="22"/>
        </w:rPr>
        <w:t xml:space="preserve">  0.0100 M</w:t>
      </w:r>
    </w:p>
    <w:p w14:paraId="737CC287" w14:textId="77777777" w:rsidR="00475634" w:rsidRPr="00781336" w:rsidRDefault="00475634" w:rsidP="005365E1">
      <w:pPr>
        <w:rPr>
          <w:color w:val="FF0000"/>
          <w:sz w:val="22"/>
          <w:szCs w:val="22"/>
        </w:rPr>
      </w:pPr>
    </w:p>
    <w:p w14:paraId="17B27668" w14:textId="77777777" w:rsidR="00D12611" w:rsidRPr="00781336" w:rsidRDefault="00D12611" w:rsidP="005365E1">
      <w:pPr>
        <w:rPr>
          <w:color w:val="FF0000"/>
          <w:sz w:val="22"/>
          <w:szCs w:val="22"/>
        </w:rPr>
      </w:pPr>
      <w:r w:rsidRPr="00781336">
        <w:rPr>
          <w:color w:val="FF0000"/>
          <w:sz w:val="22"/>
          <w:szCs w:val="22"/>
        </w:rPr>
        <w:t>Water hardness</w:t>
      </w:r>
    </w:p>
    <w:p w14:paraId="247B425D" w14:textId="77777777" w:rsidR="00664BFC" w:rsidRPr="00781336" w:rsidRDefault="00D12611" w:rsidP="005365E1">
      <w:pPr>
        <w:rPr>
          <w:color w:val="FF0000"/>
          <w:sz w:val="22"/>
          <w:szCs w:val="22"/>
        </w:rPr>
      </w:pPr>
      <w:r w:rsidRPr="00781336">
        <w:rPr>
          <w:color w:val="FF0000"/>
          <w:sz w:val="22"/>
          <w:szCs w:val="22"/>
        </w:rPr>
        <w:t>Moles of secondary standard in titration = 0.0193 x 0.0100</w:t>
      </w:r>
      <w:r w:rsidR="00664BFC" w:rsidRPr="00781336">
        <w:rPr>
          <w:color w:val="FF0000"/>
          <w:sz w:val="22"/>
          <w:szCs w:val="22"/>
        </w:rPr>
        <w:t xml:space="preserve"> = 1.93 x 10</w:t>
      </w:r>
      <w:r w:rsidR="00664BFC" w:rsidRPr="00781336">
        <w:rPr>
          <w:color w:val="FF0000"/>
          <w:sz w:val="22"/>
          <w:szCs w:val="22"/>
          <w:vertAlign w:val="superscript"/>
        </w:rPr>
        <w:t>-4</w:t>
      </w:r>
    </w:p>
    <w:p w14:paraId="57F0119E" w14:textId="4889152A" w:rsidR="00664BFC" w:rsidRPr="00781336" w:rsidRDefault="00664BFC" w:rsidP="005365E1">
      <w:pPr>
        <w:rPr>
          <w:color w:val="FF0000"/>
          <w:sz w:val="22"/>
          <w:szCs w:val="22"/>
        </w:rPr>
      </w:pPr>
      <w:r w:rsidRPr="00781336">
        <w:rPr>
          <w:color w:val="FF0000"/>
          <w:sz w:val="22"/>
          <w:szCs w:val="22"/>
        </w:rPr>
        <w:t>[Ca] = 1.93 x 10</w:t>
      </w:r>
      <w:r w:rsidRPr="00781336">
        <w:rPr>
          <w:color w:val="FF0000"/>
          <w:sz w:val="22"/>
          <w:szCs w:val="22"/>
          <w:vertAlign w:val="superscript"/>
        </w:rPr>
        <w:t xml:space="preserve">-4 </w:t>
      </w:r>
      <w:r w:rsidRPr="00781336">
        <w:rPr>
          <w:color w:val="FF0000"/>
          <w:sz w:val="22"/>
          <w:szCs w:val="22"/>
        </w:rPr>
        <w:t xml:space="preserve">/ </w:t>
      </w:r>
      <w:proofErr w:type="gramStart"/>
      <w:r w:rsidRPr="00781336">
        <w:rPr>
          <w:color w:val="FF0000"/>
          <w:sz w:val="22"/>
          <w:szCs w:val="22"/>
        </w:rPr>
        <w:t>0.015  =</w:t>
      </w:r>
      <w:proofErr w:type="gramEnd"/>
      <w:r w:rsidRPr="00781336">
        <w:rPr>
          <w:color w:val="FF0000"/>
          <w:sz w:val="22"/>
          <w:szCs w:val="22"/>
        </w:rPr>
        <w:t xml:space="preserve"> 0.01287 </w:t>
      </w:r>
      <w:proofErr w:type="spellStart"/>
      <w:r w:rsidRPr="00781336">
        <w:rPr>
          <w:color w:val="FF0000"/>
          <w:sz w:val="22"/>
          <w:szCs w:val="22"/>
        </w:rPr>
        <w:t>mol</w:t>
      </w:r>
      <w:proofErr w:type="spellEnd"/>
      <w:r w:rsidRPr="00781336">
        <w:rPr>
          <w:color w:val="FF0000"/>
          <w:sz w:val="22"/>
          <w:szCs w:val="22"/>
        </w:rPr>
        <w:t>/L</w:t>
      </w:r>
    </w:p>
    <w:p w14:paraId="5B32D7AE" w14:textId="1851F8D3" w:rsidR="00664BFC" w:rsidRPr="00781336" w:rsidRDefault="00664BFC" w:rsidP="005365E1">
      <w:pPr>
        <w:rPr>
          <w:color w:val="FF0000"/>
          <w:sz w:val="22"/>
          <w:szCs w:val="22"/>
        </w:rPr>
      </w:pPr>
      <w:r w:rsidRPr="00781336">
        <w:rPr>
          <w:color w:val="FF0000"/>
          <w:sz w:val="22"/>
          <w:szCs w:val="22"/>
        </w:rPr>
        <w:t>Hardness as CaCO</w:t>
      </w:r>
      <w:r w:rsidRPr="00781336">
        <w:rPr>
          <w:color w:val="FF0000"/>
          <w:sz w:val="22"/>
          <w:szCs w:val="22"/>
          <w:vertAlign w:val="subscript"/>
        </w:rPr>
        <w:t>3</w:t>
      </w:r>
      <w:r w:rsidRPr="00781336">
        <w:rPr>
          <w:color w:val="FF0000"/>
          <w:sz w:val="22"/>
          <w:szCs w:val="22"/>
        </w:rPr>
        <w:t xml:space="preserve"> = 0.01287 x 100 x 1000 = 1287 mg/L</w:t>
      </w:r>
    </w:p>
    <w:p w14:paraId="7E9DACD8" w14:textId="77777777" w:rsidR="00664BFC" w:rsidRDefault="00664BFC" w:rsidP="005365E1">
      <w:pPr>
        <w:rPr>
          <w:szCs w:val="24"/>
        </w:rPr>
      </w:pPr>
    </w:p>
    <w:p w14:paraId="1E2E6750" w14:textId="2FE0B5BD" w:rsidR="005365E1" w:rsidRPr="000E6D65" w:rsidRDefault="005365E1" w:rsidP="005365E1">
      <w:pPr>
        <w:rPr>
          <w:sz w:val="36"/>
          <w:szCs w:val="36"/>
        </w:rPr>
      </w:pPr>
      <w:r>
        <w:rPr>
          <w:sz w:val="36"/>
          <w:szCs w:val="36"/>
        </w:rPr>
        <w:br w:type="page"/>
      </w:r>
    </w:p>
    <w:p w14:paraId="762DF845" w14:textId="35D6429D" w:rsidR="004D68E0" w:rsidRPr="00104268" w:rsidRDefault="004D68E0" w:rsidP="004D68E0">
      <w:pPr>
        <w:rPr>
          <w:color w:val="FF0000"/>
        </w:rPr>
      </w:pPr>
    </w:p>
    <w:p w14:paraId="01BC8463" w14:textId="77777777" w:rsidR="009540F5" w:rsidRDefault="00FE54C1" w:rsidP="009540F5">
      <w:pPr>
        <w:pStyle w:val="Heading2"/>
      </w:pPr>
      <w:r>
        <w:t>Part 4: Observation Checklist</w:t>
      </w:r>
    </w:p>
    <w:p w14:paraId="361167EE" w14:textId="0A543034" w:rsidR="009540F5" w:rsidRPr="00F96562" w:rsidRDefault="4E1CB4EC" w:rsidP="4E1CB4EC">
      <w:pPr>
        <w:rPr>
          <w:sz w:val="22"/>
          <w:szCs w:val="22"/>
          <w:lang w:eastAsia="en-AU"/>
        </w:rPr>
      </w:pPr>
      <w:r w:rsidRPr="4E1CB4EC">
        <w:rPr>
          <w:sz w:val="22"/>
          <w:szCs w:val="22"/>
          <w:lang w:eastAsia="en-AU"/>
        </w:rPr>
        <w:t>The Observation Checklist will be used by you to mar</w:t>
      </w:r>
      <w:r w:rsidR="000B2241">
        <w:rPr>
          <w:sz w:val="22"/>
          <w:szCs w:val="22"/>
          <w:lang w:eastAsia="en-AU"/>
        </w:rPr>
        <w:t xml:space="preserve">k the students’ performance in </w:t>
      </w:r>
      <w:r w:rsidRPr="4E1CB4EC">
        <w:rPr>
          <w:sz w:val="22"/>
          <w:szCs w:val="22"/>
          <w:lang w:eastAsia="en-AU"/>
        </w:rPr>
        <w:t>the Skills Assessment. Use this Checklist to understand what skills the student is required to demonstrate in this section of the assessment. This Checklist outlines the Performance Criteria, Performance Evidence and Assessment Conditions you will be marking the student on. All the criteria must be met. The student’s demonstration will be used as part of the overall evidence requirements of the unit. You may ask questions while the demonstration is taking place or if appropriate directly after the task/activity has been completed.</w:t>
      </w:r>
    </w:p>
    <w:p w14:paraId="2BA226A1" w14:textId="77777777" w:rsidR="004D68E0" w:rsidRDefault="004D68E0" w:rsidP="009540F5">
      <w:pPr>
        <w:pStyle w:val="Caption"/>
        <w:keepNext/>
        <w:sectPr w:rsidR="004D68E0" w:rsidSect="009540F5">
          <w:pgSz w:w="11906" w:h="16838"/>
          <w:pgMar w:top="1418" w:right="1418" w:bottom="1418" w:left="1418" w:header="567" w:footer="454" w:gutter="0"/>
          <w:cols w:space="4253"/>
          <w:docGrid w:linePitch="360"/>
        </w:sectPr>
      </w:pPr>
    </w:p>
    <w:tbl>
      <w:tblPr>
        <w:tblStyle w:val="TableGrid"/>
        <w:tblW w:w="14134" w:type="dxa"/>
        <w:tblLook w:val="04A0" w:firstRow="1" w:lastRow="0" w:firstColumn="1" w:lastColumn="0" w:noHBand="0" w:noVBand="1"/>
      </w:tblPr>
      <w:tblGrid>
        <w:gridCol w:w="704"/>
        <w:gridCol w:w="4253"/>
        <w:gridCol w:w="684"/>
        <w:gridCol w:w="142"/>
        <w:gridCol w:w="685"/>
        <w:gridCol w:w="142"/>
        <w:gridCol w:w="685"/>
        <w:gridCol w:w="142"/>
        <w:gridCol w:w="685"/>
        <w:gridCol w:w="142"/>
        <w:gridCol w:w="685"/>
        <w:gridCol w:w="142"/>
        <w:gridCol w:w="685"/>
        <w:gridCol w:w="4358"/>
      </w:tblGrid>
      <w:tr w:rsidR="00B364F2" w14:paraId="578B9DEE" w14:textId="77777777" w:rsidTr="00794989">
        <w:trPr>
          <w:cnfStyle w:val="100000000000" w:firstRow="1" w:lastRow="0" w:firstColumn="0" w:lastColumn="0" w:oddVBand="0" w:evenVBand="0" w:oddHBand="0" w:evenHBand="0" w:firstRowFirstColumn="0" w:firstRowLastColumn="0" w:lastRowFirstColumn="0" w:lastRowLastColumn="0"/>
          <w:tblHeader/>
        </w:trPr>
        <w:tc>
          <w:tcPr>
            <w:tcW w:w="704" w:type="dxa"/>
            <w:shd w:val="clear" w:color="auto" w:fill="0070C0"/>
          </w:tcPr>
          <w:p w14:paraId="15F68445" w14:textId="7317955E" w:rsidR="00B364F2" w:rsidRDefault="00794989" w:rsidP="009540F5">
            <w:pPr>
              <w:tabs>
                <w:tab w:val="clear" w:pos="284"/>
                <w:tab w:val="left" w:pos="720"/>
              </w:tabs>
              <w:spacing w:line="240" w:lineRule="auto"/>
            </w:pPr>
            <w:r>
              <w:lastRenderedPageBreak/>
              <w:t>Step</w:t>
            </w:r>
          </w:p>
        </w:tc>
        <w:tc>
          <w:tcPr>
            <w:tcW w:w="4253" w:type="dxa"/>
            <w:shd w:val="clear" w:color="auto" w:fill="0070C0"/>
          </w:tcPr>
          <w:p w14:paraId="70B9F4B7" w14:textId="77777777" w:rsidR="00B364F2" w:rsidRDefault="00B364F2" w:rsidP="009540F5">
            <w:pPr>
              <w:tabs>
                <w:tab w:val="clear" w:pos="284"/>
                <w:tab w:val="left" w:pos="720"/>
              </w:tabs>
              <w:spacing w:line="240" w:lineRule="auto"/>
            </w:pPr>
            <w:r>
              <w:t>Instruction</w:t>
            </w:r>
          </w:p>
        </w:tc>
        <w:tc>
          <w:tcPr>
            <w:tcW w:w="1511" w:type="dxa"/>
            <w:gridSpan w:val="3"/>
            <w:shd w:val="clear" w:color="auto" w:fill="0070C0"/>
          </w:tcPr>
          <w:p w14:paraId="17AD93B2" w14:textId="77777777" w:rsidR="00B364F2" w:rsidRDefault="00B364F2" w:rsidP="009540F5">
            <w:pPr>
              <w:tabs>
                <w:tab w:val="clear" w:pos="284"/>
                <w:tab w:val="left" w:pos="720"/>
              </w:tabs>
              <w:spacing w:line="240" w:lineRule="auto"/>
            </w:pPr>
          </w:p>
        </w:tc>
        <w:tc>
          <w:tcPr>
            <w:tcW w:w="1654" w:type="dxa"/>
            <w:gridSpan w:val="4"/>
            <w:shd w:val="clear" w:color="auto" w:fill="0070C0"/>
          </w:tcPr>
          <w:p w14:paraId="0DE4B5B7" w14:textId="77777777" w:rsidR="00B364F2" w:rsidRDefault="00B364F2" w:rsidP="009540F5">
            <w:pPr>
              <w:tabs>
                <w:tab w:val="clear" w:pos="284"/>
                <w:tab w:val="left" w:pos="720"/>
              </w:tabs>
              <w:spacing w:line="240" w:lineRule="auto"/>
            </w:pPr>
          </w:p>
        </w:tc>
        <w:tc>
          <w:tcPr>
            <w:tcW w:w="1654" w:type="dxa"/>
            <w:gridSpan w:val="4"/>
            <w:shd w:val="clear" w:color="auto" w:fill="0070C0"/>
          </w:tcPr>
          <w:p w14:paraId="66204FF1" w14:textId="77777777" w:rsidR="00B364F2" w:rsidRDefault="00B364F2" w:rsidP="009540F5">
            <w:pPr>
              <w:tabs>
                <w:tab w:val="clear" w:pos="284"/>
                <w:tab w:val="left" w:pos="720"/>
              </w:tabs>
              <w:spacing w:line="240" w:lineRule="auto"/>
            </w:pPr>
          </w:p>
        </w:tc>
        <w:tc>
          <w:tcPr>
            <w:tcW w:w="4358" w:type="dxa"/>
            <w:shd w:val="clear" w:color="auto" w:fill="0070C0"/>
          </w:tcPr>
          <w:p w14:paraId="388CB260" w14:textId="77777777" w:rsidR="00B364F2" w:rsidRDefault="00B364F2" w:rsidP="009540F5">
            <w:pPr>
              <w:tabs>
                <w:tab w:val="clear" w:pos="284"/>
                <w:tab w:val="left" w:pos="720"/>
              </w:tabs>
              <w:spacing w:line="240" w:lineRule="auto"/>
            </w:pPr>
            <w:r>
              <w:t>Assessor Comments</w:t>
            </w:r>
          </w:p>
        </w:tc>
      </w:tr>
      <w:tr w:rsidR="00B364F2" w:rsidRPr="00F93B54" w14:paraId="3D93D5C1" w14:textId="77777777" w:rsidTr="00794989">
        <w:trPr>
          <w:cnfStyle w:val="100000000000" w:firstRow="1" w:lastRow="0" w:firstColumn="0" w:lastColumn="0" w:oddVBand="0" w:evenVBand="0" w:oddHBand="0" w:evenHBand="0" w:firstRowFirstColumn="0" w:firstRowLastColumn="0" w:lastRowFirstColumn="0" w:lastRowLastColumn="0"/>
          <w:tblHeader/>
        </w:trPr>
        <w:tc>
          <w:tcPr>
            <w:tcW w:w="704" w:type="dxa"/>
            <w:shd w:val="clear" w:color="auto" w:fill="0070C0"/>
          </w:tcPr>
          <w:p w14:paraId="2DBF0D7D" w14:textId="77777777" w:rsidR="00B364F2" w:rsidRDefault="00B364F2" w:rsidP="009540F5">
            <w:pPr>
              <w:tabs>
                <w:tab w:val="clear" w:pos="284"/>
                <w:tab w:val="left" w:pos="720"/>
              </w:tabs>
              <w:spacing w:line="240" w:lineRule="auto"/>
            </w:pPr>
          </w:p>
        </w:tc>
        <w:tc>
          <w:tcPr>
            <w:tcW w:w="4253" w:type="dxa"/>
            <w:shd w:val="clear" w:color="auto" w:fill="0070C0"/>
          </w:tcPr>
          <w:p w14:paraId="6D382F3E" w14:textId="77777777" w:rsidR="00B364F2" w:rsidRPr="00A47180" w:rsidRDefault="00B364F2" w:rsidP="009540F5">
            <w:pPr>
              <w:tabs>
                <w:tab w:val="clear" w:pos="284"/>
                <w:tab w:val="left" w:pos="720"/>
              </w:tabs>
              <w:spacing w:line="240" w:lineRule="auto"/>
              <w:jc w:val="right"/>
            </w:pPr>
            <w:r w:rsidRPr="00A47180">
              <w:t>Solution</w:t>
            </w:r>
          </w:p>
        </w:tc>
        <w:tc>
          <w:tcPr>
            <w:tcW w:w="1511" w:type="dxa"/>
            <w:gridSpan w:val="3"/>
            <w:shd w:val="clear" w:color="auto" w:fill="FFFFFF" w:themeFill="background1"/>
          </w:tcPr>
          <w:p w14:paraId="0135CBF0" w14:textId="77777777" w:rsidR="00B364F2" w:rsidRPr="00F93B54" w:rsidRDefault="00B364F2" w:rsidP="009540F5">
            <w:pPr>
              <w:tabs>
                <w:tab w:val="clear" w:pos="284"/>
                <w:tab w:val="left" w:pos="720"/>
              </w:tabs>
              <w:spacing w:line="240" w:lineRule="auto"/>
              <w:rPr>
                <w:color w:val="auto"/>
              </w:rPr>
            </w:pPr>
            <w:r>
              <w:rPr>
                <w:color w:val="auto"/>
              </w:rPr>
              <w:t>1.</w:t>
            </w:r>
          </w:p>
        </w:tc>
        <w:tc>
          <w:tcPr>
            <w:tcW w:w="1654" w:type="dxa"/>
            <w:gridSpan w:val="4"/>
            <w:shd w:val="clear" w:color="auto" w:fill="FFFFFF" w:themeFill="background1"/>
          </w:tcPr>
          <w:p w14:paraId="47886996" w14:textId="77777777" w:rsidR="00B364F2" w:rsidRPr="00F93B54" w:rsidRDefault="00B364F2" w:rsidP="009540F5">
            <w:pPr>
              <w:tabs>
                <w:tab w:val="clear" w:pos="284"/>
                <w:tab w:val="left" w:pos="720"/>
              </w:tabs>
              <w:spacing w:line="240" w:lineRule="auto"/>
              <w:rPr>
                <w:color w:val="auto"/>
              </w:rPr>
            </w:pPr>
            <w:r>
              <w:rPr>
                <w:color w:val="auto"/>
              </w:rPr>
              <w:t>2.</w:t>
            </w:r>
          </w:p>
        </w:tc>
        <w:tc>
          <w:tcPr>
            <w:tcW w:w="1654" w:type="dxa"/>
            <w:gridSpan w:val="4"/>
            <w:shd w:val="clear" w:color="auto" w:fill="FFFFFF" w:themeFill="background1"/>
          </w:tcPr>
          <w:p w14:paraId="1F75A9DD" w14:textId="77777777" w:rsidR="00B364F2" w:rsidRPr="00F93B54" w:rsidRDefault="00B364F2" w:rsidP="009540F5">
            <w:pPr>
              <w:tabs>
                <w:tab w:val="clear" w:pos="284"/>
                <w:tab w:val="left" w:pos="720"/>
              </w:tabs>
              <w:spacing w:line="240" w:lineRule="auto"/>
              <w:rPr>
                <w:color w:val="auto"/>
              </w:rPr>
            </w:pPr>
            <w:r>
              <w:rPr>
                <w:color w:val="auto"/>
              </w:rPr>
              <w:t>3.</w:t>
            </w:r>
          </w:p>
        </w:tc>
        <w:tc>
          <w:tcPr>
            <w:tcW w:w="4358" w:type="dxa"/>
            <w:vMerge w:val="restart"/>
            <w:shd w:val="clear" w:color="auto" w:fill="auto"/>
          </w:tcPr>
          <w:p w14:paraId="6AF2094F" w14:textId="77777777" w:rsidR="00B364F2" w:rsidRPr="00F93B54" w:rsidRDefault="00B364F2" w:rsidP="009540F5">
            <w:pPr>
              <w:tabs>
                <w:tab w:val="clear" w:pos="284"/>
                <w:tab w:val="left" w:pos="720"/>
              </w:tabs>
              <w:spacing w:line="240" w:lineRule="auto"/>
              <w:rPr>
                <w:b w:val="0"/>
                <w:color w:val="auto"/>
              </w:rPr>
            </w:pPr>
            <w:r w:rsidRPr="00DA2F78">
              <w:rPr>
                <w:b w:val="0"/>
                <w:color w:val="FF0000"/>
                <w:sz w:val="20"/>
              </w:rPr>
              <w:t>PPE required (remembering a safety breach will see the task stopped immediately)</w:t>
            </w:r>
            <w:r w:rsidRPr="00DA2F78">
              <w:rPr>
                <w:sz w:val="20"/>
                <w:lang w:eastAsia="en-AU"/>
              </w:rPr>
              <w:t>Describe</w:t>
            </w:r>
            <w:r w:rsidRPr="00F92345">
              <w:rPr>
                <w:sz w:val="18"/>
                <w:szCs w:val="18"/>
                <w:lang w:eastAsia="en-AU"/>
              </w:rPr>
              <w:t xml:space="preserve"> the student’s ability in demonstrating the required skills and knowledge)</w:t>
            </w:r>
          </w:p>
        </w:tc>
      </w:tr>
      <w:tr w:rsidR="00B364F2" w14:paraId="3101716D" w14:textId="77777777" w:rsidTr="00794989">
        <w:trPr>
          <w:cnfStyle w:val="100000000000" w:firstRow="1" w:lastRow="0" w:firstColumn="0" w:lastColumn="0" w:oddVBand="0" w:evenVBand="0" w:oddHBand="0" w:evenHBand="0" w:firstRowFirstColumn="0" w:firstRowLastColumn="0" w:lastRowFirstColumn="0" w:lastRowLastColumn="0"/>
          <w:tblHeader/>
        </w:trPr>
        <w:tc>
          <w:tcPr>
            <w:tcW w:w="704" w:type="dxa"/>
            <w:shd w:val="clear" w:color="auto" w:fill="0070C0"/>
          </w:tcPr>
          <w:p w14:paraId="6B62F1B3" w14:textId="77777777" w:rsidR="00B364F2" w:rsidRDefault="00B364F2" w:rsidP="009540F5">
            <w:pPr>
              <w:tabs>
                <w:tab w:val="clear" w:pos="284"/>
                <w:tab w:val="left" w:pos="720"/>
              </w:tabs>
              <w:spacing w:line="240" w:lineRule="auto"/>
            </w:pPr>
          </w:p>
        </w:tc>
        <w:tc>
          <w:tcPr>
            <w:tcW w:w="4253" w:type="dxa"/>
            <w:shd w:val="clear" w:color="auto" w:fill="0070C0"/>
          </w:tcPr>
          <w:p w14:paraId="5D4EC514" w14:textId="77777777" w:rsidR="00B364F2" w:rsidRPr="00685914" w:rsidRDefault="00B364F2" w:rsidP="009540F5">
            <w:pPr>
              <w:tabs>
                <w:tab w:val="clear" w:pos="284"/>
                <w:tab w:val="left" w:pos="720"/>
              </w:tabs>
              <w:spacing w:line="240" w:lineRule="auto"/>
              <w:jc w:val="right"/>
            </w:pPr>
            <w:r>
              <w:t>Date:</w:t>
            </w:r>
          </w:p>
        </w:tc>
        <w:tc>
          <w:tcPr>
            <w:tcW w:w="1511" w:type="dxa"/>
            <w:gridSpan w:val="3"/>
            <w:shd w:val="clear" w:color="auto" w:fill="FFFFFF" w:themeFill="background1"/>
          </w:tcPr>
          <w:p w14:paraId="02F2C34E" w14:textId="77777777" w:rsidR="00B364F2" w:rsidRDefault="00B364F2" w:rsidP="009540F5">
            <w:pPr>
              <w:tabs>
                <w:tab w:val="clear" w:pos="284"/>
                <w:tab w:val="left" w:pos="720"/>
              </w:tabs>
              <w:spacing w:line="240" w:lineRule="auto"/>
            </w:pPr>
          </w:p>
        </w:tc>
        <w:tc>
          <w:tcPr>
            <w:tcW w:w="1654" w:type="dxa"/>
            <w:gridSpan w:val="4"/>
            <w:shd w:val="clear" w:color="auto" w:fill="FFFFFF" w:themeFill="background1"/>
          </w:tcPr>
          <w:p w14:paraId="680A4E5D" w14:textId="77777777" w:rsidR="00B364F2" w:rsidRDefault="00B364F2" w:rsidP="009540F5">
            <w:pPr>
              <w:tabs>
                <w:tab w:val="clear" w:pos="284"/>
                <w:tab w:val="left" w:pos="720"/>
              </w:tabs>
              <w:spacing w:line="240" w:lineRule="auto"/>
            </w:pPr>
          </w:p>
        </w:tc>
        <w:tc>
          <w:tcPr>
            <w:tcW w:w="1654" w:type="dxa"/>
            <w:gridSpan w:val="4"/>
            <w:shd w:val="clear" w:color="auto" w:fill="FFFFFF" w:themeFill="background1"/>
          </w:tcPr>
          <w:p w14:paraId="19219836" w14:textId="77777777" w:rsidR="00B364F2" w:rsidRDefault="00B364F2" w:rsidP="009540F5">
            <w:pPr>
              <w:tabs>
                <w:tab w:val="clear" w:pos="284"/>
                <w:tab w:val="left" w:pos="720"/>
              </w:tabs>
              <w:spacing w:line="240" w:lineRule="auto"/>
            </w:pPr>
          </w:p>
        </w:tc>
        <w:tc>
          <w:tcPr>
            <w:tcW w:w="4358" w:type="dxa"/>
            <w:vMerge/>
          </w:tcPr>
          <w:p w14:paraId="296FEF7D" w14:textId="77777777" w:rsidR="00B364F2" w:rsidRDefault="00B364F2" w:rsidP="009540F5">
            <w:pPr>
              <w:tabs>
                <w:tab w:val="clear" w:pos="284"/>
                <w:tab w:val="left" w:pos="720"/>
              </w:tabs>
              <w:spacing w:line="240" w:lineRule="auto"/>
            </w:pPr>
          </w:p>
        </w:tc>
      </w:tr>
      <w:tr w:rsidR="00B364F2" w14:paraId="093AABD3" w14:textId="77777777" w:rsidTr="00794989">
        <w:trPr>
          <w:cnfStyle w:val="100000000000" w:firstRow="1" w:lastRow="0" w:firstColumn="0" w:lastColumn="0" w:oddVBand="0" w:evenVBand="0" w:oddHBand="0" w:evenHBand="0" w:firstRowFirstColumn="0" w:firstRowLastColumn="0" w:lastRowFirstColumn="0" w:lastRowLastColumn="0"/>
          <w:tblHeader/>
        </w:trPr>
        <w:tc>
          <w:tcPr>
            <w:tcW w:w="704" w:type="dxa"/>
            <w:shd w:val="clear" w:color="auto" w:fill="0070C0"/>
          </w:tcPr>
          <w:p w14:paraId="7194DBDC" w14:textId="77777777" w:rsidR="00B364F2" w:rsidRPr="00DA2F78" w:rsidRDefault="00B364F2" w:rsidP="009540F5">
            <w:pPr>
              <w:tabs>
                <w:tab w:val="clear" w:pos="284"/>
                <w:tab w:val="left" w:pos="720"/>
              </w:tabs>
              <w:spacing w:line="240" w:lineRule="auto"/>
              <w:rPr>
                <w:sz w:val="22"/>
                <w:szCs w:val="22"/>
              </w:rPr>
            </w:pPr>
          </w:p>
        </w:tc>
        <w:tc>
          <w:tcPr>
            <w:tcW w:w="4253" w:type="dxa"/>
            <w:shd w:val="clear" w:color="auto" w:fill="0070C0"/>
          </w:tcPr>
          <w:p w14:paraId="769D0D3C" w14:textId="77777777" w:rsidR="00B364F2" w:rsidRPr="00DA2F78" w:rsidRDefault="00B364F2" w:rsidP="009540F5">
            <w:pPr>
              <w:tabs>
                <w:tab w:val="clear" w:pos="284"/>
                <w:tab w:val="left" w:pos="720"/>
              </w:tabs>
              <w:spacing w:line="240" w:lineRule="auto"/>
              <w:rPr>
                <w:sz w:val="22"/>
                <w:szCs w:val="22"/>
              </w:rPr>
            </w:pPr>
          </w:p>
        </w:tc>
        <w:tc>
          <w:tcPr>
            <w:tcW w:w="684" w:type="dxa"/>
            <w:shd w:val="clear" w:color="auto" w:fill="0070C0"/>
          </w:tcPr>
          <w:p w14:paraId="066DDAA3" w14:textId="77777777" w:rsidR="00B364F2" w:rsidRPr="00DA2F78" w:rsidRDefault="00B364F2" w:rsidP="009540F5">
            <w:pPr>
              <w:tabs>
                <w:tab w:val="clear" w:pos="284"/>
                <w:tab w:val="left" w:pos="720"/>
              </w:tabs>
              <w:spacing w:line="240" w:lineRule="auto"/>
              <w:jc w:val="center"/>
              <w:rPr>
                <w:b w:val="0"/>
                <w:sz w:val="22"/>
                <w:szCs w:val="22"/>
              </w:rPr>
            </w:pPr>
            <w:r w:rsidRPr="00DA2F78">
              <w:rPr>
                <w:b w:val="0"/>
                <w:sz w:val="22"/>
                <w:szCs w:val="22"/>
              </w:rPr>
              <w:t>S</w:t>
            </w:r>
          </w:p>
        </w:tc>
        <w:tc>
          <w:tcPr>
            <w:tcW w:w="827" w:type="dxa"/>
            <w:gridSpan w:val="2"/>
            <w:shd w:val="clear" w:color="auto" w:fill="0070C0"/>
          </w:tcPr>
          <w:p w14:paraId="51882CB4" w14:textId="77777777" w:rsidR="00B364F2" w:rsidRPr="00DA2F78" w:rsidRDefault="00B364F2" w:rsidP="009540F5">
            <w:pPr>
              <w:tabs>
                <w:tab w:val="clear" w:pos="284"/>
                <w:tab w:val="left" w:pos="720"/>
              </w:tabs>
              <w:spacing w:line="240" w:lineRule="auto"/>
              <w:jc w:val="center"/>
              <w:rPr>
                <w:b w:val="0"/>
                <w:sz w:val="22"/>
                <w:szCs w:val="22"/>
              </w:rPr>
            </w:pPr>
            <w:r w:rsidRPr="00DA2F78">
              <w:rPr>
                <w:b w:val="0"/>
                <w:sz w:val="22"/>
                <w:szCs w:val="22"/>
              </w:rPr>
              <w:t>US</w:t>
            </w:r>
          </w:p>
        </w:tc>
        <w:tc>
          <w:tcPr>
            <w:tcW w:w="827" w:type="dxa"/>
            <w:gridSpan w:val="2"/>
            <w:shd w:val="clear" w:color="auto" w:fill="0070C0"/>
          </w:tcPr>
          <w:p w14:paraId="1CF5E66A" w14:textId="77777777" w:rsidR="00B364F2" w:rsidRPr="00DA2F78" w:rsidRDefault="00B364F2" w:rsidP="009540F5">
            <w:pPr>
              <w:tabs>
                <w:tab w:val="clear" w:pos="284"/>
                <w:tab w:val="left" w:pos="720"/>
              </w:tabs>
              <w:spacing w:line="240" w:lineRule="auto"/>
              <w:jc w:val="center"/>
              <w:rPr>
                <w:b w:val="0"/>
                <w:sz w:val="22"/>
                <w:szCs w:val="22"/>
              </w:rPr>
            </w:pPr>
            <w:r w:rsidRPr="00DA2F78">
              <w:rPr>
                <w:b w:val="0"/>
                <w:sz w:val="22"/>
                <w:szCs w:val="22"/>
              </w:rPr>
              <w:t>S</w:t>
            </w:r>
          </w:p>
        </w:tc>
        <w:tc>
          <w:tcPr>
            <w:tcW w:w="827" w:type="dxa"/>
            <w:gridSpan w:val="2"/>
            <w:shd w:val="clear" w:color="auto" w:fill="0070C0"/>
          </w:tcPr>
          <w:p w14:paraId="1F0458BC" w14:textId="77777777" w:rsidR="00B364F2" w:rsidRPr="00DA2F78" w:rsidRDefault="00B364F2" w:rsidP="009540F5">
            <w:pPr>
              <w:tabs>
                <w:tab w:val="clear" w:pos="284"/>
                <w:tab w:val="left" w:pos="720"/>
              </w:tabs>
              <w:spacing w:line="240" w:lineRule="auto"/>
              <w:jc w:val="center"/>
              <w:rPr>
                <w:b w:val="0"/>
                <w:sz w:val="22"/>
                <w:szCs w:val="22"/>
              </w:rPr>
            </w:pPr>
            <w:r w:rsidRPr="00DA2F78">
              <w:rPr>
                <w:b w:val="0"/>
                <w:sz w:val="22"/>
                <w:szCs w:val="22"/>
              </w:rPr>
              <w:t>US</w:t>
            </w:r>
          </w:p>
        </w:tc>
        <w:tc>
          <w:tcPr>
            <w:tcW w:w="827" w:type="dxa"/>
            <w:gridSpan w:val="2"/>
            <w:shd w:val="clear" w:color="auto" w:fill="0070C0"/>
          </w:tcPr>
          <w:p w14:paraId="1B999743" w14:textId="77777777" w:rsidR="00B364F2" w:rsidRPr="00DA2F78" w:rsidRDefault="00B364F2" w:rsidP="009540F5">
            <w:pPr>
              <w:tabs>
                <w:tab w:val="clear" w:pos="284"/>
                <w:tab w:val="left" w:pos="720"/>
              </w:tabs>
              <w:spacing w:line="240" w:lineRule="auto"/>
              <w:jc w:val="center"/>
              <w:rPr>
                <w:b w:val="0"/>
                <w:sz w:val="22"/>
                <w:szCs w:val="22"/>
              </w:rPr>
            </w:pPr>
            <w:r w:rsidRPr="00DA2F78">
              <w:rPr>
                <w:b w:val="0"/>
                <w:sz w:val="22"/>
                <w:szCs w:val="22"/>
              </w:rPr>
              <w:t>S</w:t>
            </w:r>
          </w:p>
        </w:tc>
        <w:tc>
          <w:tcPr>
            <w:tcW w:w="827" w:type="dxa"/>
            <w:gridSpan w:val="2"/>
            <w:shd w:val="clear" w:color="auto" w:fill="0070C0"/>
          </w:tcPr>
          <w:p w14:paraId="0B1BA471" w14:textId="77777777" w:rsidR="00B364F2" w:rsidRPr="00DA2F78" w:rsidRDefault="00B364F2" w:rsidP="009540F5">
            <w:pPr>
              <w:tabs>
                <w:tab w:val="clear" w:pos="284"/>
                <w:tab w:val="left" w:pos="720"/>
              </w:tabs>
              <w:spacing w:line="240" w:lineRule="auto"/>
              <w:jc w:val="center"/>
              <w:rPr>
                <w:b w:val="0"/>
                <w:sz w:val="22"/>
                <w:szCs w:val="22"/>
              </w:rPr>
            </w:pPr>
            <w:r w:rsidRPr="00DA2F78">
              <w:rPr>
                <w:b w:val="0"/>
                <w:sz w:val="22"/>
                <w:szCs w:val="22"/>
              </w:rPr>
              <w:t>US</w:t>
            </w:r>
          </w:p>
        </w:tc>
        <w:tc>
          <w:tcPr>
            <w:tcW w:w="4358" w:type="dxa"/>
            <w:vMerge/>
          </w:tcPr>
          <w:p w14:paraId="54CD245A" w14:textId="77777777" w:rsidR="00B364F2" w:rsidRDefault="00B364F2" w:rsidP="009540F5">
            <w:pPr>
              <w:tabs>
                <w:tab w:val="clear" w:pos="284"/>
                <w:tab w:val="left" w:pos="720"/>
              </w:tabs>
              <w:spacing w:line="240" w:lineRule="auto"/>
            </w:pPr>
          </w:p>
        </w:tc>
      </w:tr>
      <w:tr w:rsidR="004E5479" w14:paraId="0C443899" w14:textId="77777777" w:rsidTr="00794989">
        <w:tc>
          <w:tcPr>
            <w:tcW w:w="704" w:type="dxa"/>
            <w:shd w:val="clear" w:color="auto" w:fill="auto"/>
          </w:tcPr>
          <w:p w14:paraId="1DAAD407" w14:textId="77777777" w:rsidR="004E5479" w:rsidRPr="004E5479" w:rsidRDefault="004E5479" w:rsidP="009540F5">
            <w:pPr>
              <w:tabs>
                <w:tab w:val="clear" w:pos="284"/>
                <w:tab w:val="left" w:pos="720"/>
              </w:tabs>
              <w:spacing w:line="240" w:lineRule="auto"/>
              <w:rPr>
                <w:b/>
              </w:rPr>
            </w:pPr>
          </w:p>
        </w:tc>
        <w:tc>
          <w:tcPr>
            <w:tcW w:w="13430" w:type="dxa"/>
            <w:gridSpan w:val="13"/>
            <w:shd w:val="clear" w:color="auto" w:fill="auto"/>
          </w:tcPr>
          <w:p w14:paraId="79033CE6" w14:textId="068E5A0E" w:rsidR="004E5479" w:rsidRPr="004E5479" w:rsidRDefault="0041500C" w:rsidP="009540F5">
            <w:pPr>
              <w:tabs>
                <w:tab w:val="clear" w:pos="284"/>
                <w:tab w:val="left" w:pos="720"/>
              </w:tabs>
              <w:spacing w:line="240" w:lineRule="auto"/>
            </w:pPr>
            <w:r w:rsidRPr="0041500C">
              <w:rPr>
                <w:color w:val="FF0000"/>
              </w:rPr>
              <w:t xml:space="preserve">Assessor Note: Completed </w:t>
            </w:r>
            <w:proofErr w:type="spellStart"/>
            <w:r w:rsidRPr="0041500C">
              <w:rPr>
                <w:color w:val="FF0000"/>
              </w:rPr>
              <w:t>AllSci</w:t>
            </w:r>
            <w:proofErr w:type="spellEnd"/>
            <w:r w:rsidRPr="0041500C">
              <w:rPr>
                <w:color w:val="FF0000"/>
              </w:rPr>
              <w:t xml:space="preserve"> Laboratory Records have been completed as benchmark responses for each of the solutions. Please refer to these when checking student's recordings</w:t>
            </w:r>
          </w:p>
        </w:tc>
      </w:tr>
      <w:tr w:rsidR="00794989" w14:paraId="586C61F3" w14:textId="77777777" w:rsidTr="00794989">
        <w:tc>
          <w:tcPr>
            <w:tcW w:w="704" w:type="dxa"/>
            <w:shd w:val="clear" w:color="auto" w:fill="auto"/>
          </w:tcPr>
          <w:p w14:paraId="21FA6016" w14:textId="6A4DF2CE" w:rsidR="00794989" w:rsidRPr="004E5479" w:rsidRDefault="00794989" w:rsidP="009540F5">
            <w:pPr>
              <w:tabs>
                <w:tab w:val="clear" w:pos="284"/>
                <w:tab w:val="left" w:pos="720"/>
              </w:tabs>
              <w:spacing w:line="240" w:lineRule="auto"/>
              <w:rPr>
                <w:b/>
              </w:rPr>
            </w:pPr>
          </w:p>
        </w:tc>
        <w:tc>
          <w:tcPr>
            <w:tcW w:w="4253" w:type="dxa"/>
            <w:shd w:val="clear" w:color="auto" w:fill="auto"/>
          </w:tcPr>
          <w:p w14:paraId="10B806CC" w14:textId="77777777" w:rsidR="00794989" w:rsidRPr="004E5479" w:rsidRDefault="00794989" w:rsidP="009540F5">
            <w:pPr>
              <w:tabs>
                <w:tab w:val="clear" w:pos="284"/>
                <w:tab w:val="left" w:pos="720"/>
              </w:tabs>
              <w:spacing w:line="240" w:lineRule="auto"/>
              <w:rPr>
                <w:b/>
              </w:rPr>
            </w:pPr>
            <w:r w:rsidRPr="004E5479">
              <w:rPr>
                <w:b/>
              </w:rPr>
              <w:t>Prepare for task (record all amounts)</w:t>
            </w:r>
          </w:p>
        </w:tc>
        <w:tc>
          <w:tcPr>
            <w:tcW w:w="9177" w:type="dxa"/>
            <w:gridSpan w:val="12"/>
            <w:shd w:val="clear" w:color="auto" w:fill="auto"/>
          </w:tcPr>
          <w:p w14:paraId="48A21919" w14:textId="77777777" w:rsidR="00794989" w:rsidRPr="004E5479" w:rsidRDefault="00794989" w:rsidP="009540F5">
            <w:pPr>
              <w:tabs>
                <w:tab w:val="clear" w:pos="284"/>
                <w:tab w:val="left" w:pos="720"/>
              </w:tabs>
              <w:spacing w:line="240" w:lineRule="auto"/>
            </w:pPr>
          </w:p>
        </w:tc>
      </w:tr>
      <w:tr w:rsidR="00B364F2" w14:paraId="3C793E3F" w14:textId="77777777" w:rsidTr="00C00810">
        <w:tc>
          <w:tcPr>
            <w:tcW w:w="704" w:type="dxa"/>
            <w:shd w:val="clear" w:color="auto" w:fill="auto"/>
          </w:tcPr>
          <w:p w14:paraId="6BD18F9B" w14:textId="77777777" w:rsidR="00B364F2" w:rsidRPr="00C00810" w:rsidRDefault="00B364F2" w:rsidP="00C00810">
            <w:pPr>
              <w:pStyle w:val="ListParagraph"/>
              <w:numPr>
                <w:ilvl w:val="0"/>
                <w:numId w:val="32"/>
              </w:numPr>
              <w:tabs>
                <w:tab w:val="clear" w:pos="284"/>
                <w:tab w:val="left" w:pos="720"/>
              </w:tabs>
              <w:spacing w:line="240" w:lineRule="auto"/>
            </w:pPr>
          </w:p>
        </w:tc>
        <w:tc>
          <w:tcPr>
            <w:tcW w:w="4253" w:type="dxa"/>
            <w:shd w:val="clear" w:color="auto" w:fill="auto"/>
          </w:tcPr>
          <w:p w14:paraId="168B88FC" w14:textId="41FABCB9" w:rsidR="00B364F2" w:rsidRPr="00C00810" w:rsidRDefault="00654472" w:rsidP="00794989">
            <w:pPr>
              <w:tabs>
                <w:tab w:val="clear" w:pos="284"/>
              </w:tabs>
              <w:spacing w:line="240" w:lineRule="auto"/>
            </w:pPr>
            <w:r w:rsidRPr="00C00810">
              <w:t xml:space="preserve">Determines </w:t>
            </w:r>
            <w:r w:rsidR="0ED9292A" w:rsidRPr="00C00810">
              <w:t>and records the solutions to be prepared</w:t>
            </w:r>
          </w:p>
        </w:tc>
        <w:tc>
          <w:tcPr>
            <w:tcW w:w="826" w:type="dxa"/>
            <w:gridSpan w:val="2"/>
            <w:shd w:val="clear" w:color="auto" w:fill="auto"/>
          </w:tcPr>
          <w:p w14:paraId="238601FE" w14:textId="77777777" w:rsidR="00B364F2" w:rsidRDefault="00B364F2" w:rsidP="009540F5">
            <w:pPr>
              <w:tabs>
                <w:tab w:val="clear" w:pos="284"/>
                <w:tab w:val="left" w:pos="720"/>
              </w:tabs>
              <w:spacing w:line="240" w:lineRule="auto"/>
            </w:pPr>
          </w:p>
        </w:tc>
        <w:tc>
          <w:tcPr>
            <w:tcW w:w="827" w:type="dxa"/>
            <w:gridSpan w:val="2"/>
            <w:shd w:val="clear" w:color="auto" w:fill="auto"/>
          </w:tcPr>
          <w:p w14:paraId="0F3CABC7" w14:textId="77777777" w:rsidR="00B364F2" w:rsidRDefault="00B364F2" w:rsidP="009540F5">
            <w:pPr>
              <w:tabs>
                <w:tab w:val="clear" w:pos="284"/>
                <w:tab w:val="left" w:pos="720"/>
              </w:tabs>
              <w:spacing w:line="240" w:lineRule="auto"/>
            </w:pPr>
          </w:p>
        </w:tc>
        <w:tc>
          <w:tcPr>
            <w:tcW w:w="827" w:type="dxa"/>
            <w:gridSpan w:val="2"/>
            <w:shd w:val="clear" w:color="auto" w:fill="auto"/>
          </w:tcPr>
          <w:p w14:paraId="5B08B5D1" w14:textId="77777777" w:rsidR="00B364F2" w:rsidRDefault="00B364F2" w:rsidP="009540F5">
            <w:pPr>
              <w:tabs>
                <w:tab w:val="clear" w:pos="284"/>
                <w:tab w:val="left" w:pos="720"/>
              </w:tabs>
              <w:spacing w:line="240" w:lineRule="auto"/>
            </w:pPr>
          </w:p>
        </w:tc>
        <w:tc>
          <w:tcPr>
            <w:tcW w:w="827" w:type="dxa"/>
            <w:gridSpan w:val="2"/>
            <w:shd w:val="clear" w:color="auto" w:fill="auto"/>
          </w:tcPr>
          <w:p w14:paraId="16DEB4AB" w14:textId="77777777" w:rsidR="00B364F2" w:rsidRDefault="00B364F2" w:rsidP="009540F5">
            <w:pPr>
              <w:tabs>
                <w:tab w:val="clear" w:pos="284"/>
                <w:tab w:val="left" w:pos="720"/>
              </w:tabs>
              <w:spacing w:line="240" w:lineRule="auto"/>
            </w:pPr>
          </w:p>
        </w:tc>
        <w:tc>
          <w:tcPr>
            <w:tcW w:w="827" w:type="dxa"/>
            <w:gridSpan w:val="2"/>
            <w:shd w:val="clear" w:color="auto" w:fill="auto"/>
          </w:tcPr>
          <w:p w14:paraId="0AD9C6F4" w14:textId="77777777" w:rsidR="00B364F2" w:rsidRDefault="00B364F2" w:rsidP="009540F5">
            <w:pPr>
              <w:tabs>
                <w:tab w:val="clear" w:pos="284"/>
                <w:tab w:val="left" w:pos="720"/>
              </w:tabs>
              <w:spacing w:line="240" w:lineRule="auto"/>
            </w:pPr>
          </w:p>
        </w:tc>
        <w:tc>
          <w:tcPr>
            <w:tcW w:w="685" w:type="dxa"/>
            <w:shd w:val="clear" w:color="auto" w:fill="auto"/>
          </w:tcPr>
          <w:p w14:paraId="4B1F511A" w14:textId="77777777" w:rsidR="00B364F2" w:rsidRDefault="00B364F2" w:rsidP="009540F5">
            <w:pPr>
              <w:tabs>
                <w:tab w:val="clear" w:pos="284"/>
                <w:tab w:val="left" w:pos="720"/>
              </w:tabs>
              <w:spacing w:line="240" w:lineRule="auto"/>
            </w:pPr>
          </w:p>
        </w:tc>
        <w:tc>
          <w:tcPr>
            <w:tcW w:w="4358" w:type="dxa"/>
            <w:shd w:val="clear" w:color="auto" w:fill="auto"/>
          </w:tcPr>
          <w:p w14:paraId="626841D7" w14:textId="77777777" w:rsidR="00B364F2" w:rsidRPr="00AD5E7F" w:rsidRDefault="00AD5E7F" w:rsidP="00AD5E7F">
            <w:pPr>
              <w:tabs>
                <w:tab w:val="clear" w:pos="284"/>
                <w:tab w:val="left" w:pos="720"/>
              </w:tabs>
              <w:spacing w:before="60" w:after="60" w:line="240" w:lineRule="auto"/>
              <w:rPr>
                <w:color w:val="FF0000"/>
                <w:sz w:val="22"/>
                <w:szCs w:val="22"/>
              </w:rPr>
            </w:pPr>
            <w:r>
              <w:rPr>
                <w:color w:val="FF0000"/>
                <w:sz w:val="22"/>
                <w:szCs w:val="22"/>
              </w:rPr>
              <w:t>Student to correctly record the identity of the solution(s). Indicating on the Laboratory Record (LR) at ‘a’</w:t>
            </w:r>
          </w:p>
        </w:tc>
      </w:tr>
      <w:tr w:rsidR="00B364F2" w14:paraId="3797CA49" w14:textId="77777777" w:rsidTr="00C00810">
        <w:tc>
          <w:tcPr>
            <w:tcW w:w="704" w:type="dxa"/>
            <w:shd w:val="clear" w:color="auto" w:fill="auto"/>
          </w:tcPr>
          <w:p w14:paraId="65F9C3DC" w14:textId="77777777" w:rsidR="00B364F2" w:rsidRPr="00794989" w:rsidRDefault="00B364F2" w:rsidP="00C00810">
            <w:pPr>
              <w:pStyle w:val="ListParagraph"/>
              <w:numPr>
                <w:ilvl w:val="0"/>
                <w:numId w:val="32"/>
              </w:numPr>
              <w:tabs>
                <w:tab w:val="clear" w:pos="284"/>
                <w:tab w:val="left" w:pos="720"/>
              </w:tabs>
              <w:spacing w:line="240" w:lineRule="auto"/>
            </w:pPr>
          </w:p>
        </w:tc>
        <w:tc>
          <w:tcPr>
            <w:tcW w:w="4253" w:type="dxa"/>
            <w:shd w:val="clear" w:color="auto" w:fill="auto"/>
          </w:tcPr>
          <w:p w14:paraId="4FDC8867" w14:textId="77777777" w:rsidR="00B364F2" w:rsidRDefault="00B364F2" w:rsidP="00794989">
            <w:pPr>
              <w:tabs>
                <w:tab w:val="clear" w:pos="284"/>
              </w:tabs>
              <w:spacing w:line="240" w:lineRule="auto"/>
            </w:pPr>
            <w:r>
              <w:t>Determines the primary standard</w:t>
            </w:r>
          </w:p>
        </w:tc>
        <w:tc>
          <w:tcPr>
            <w:tcW w:w="826" w:type="dxa"/>
            <w:gridSpan w:val="2"/>
            <w:shd w:val="clear" w:color="auto" w:fill="auto"/>
          </w:tcPr>
          <w:p w14:paraId="5023141B" w14:textId="77777777" w:rsidR="00B364F2" w:rsidRDefault="00B364F2" w:rsidP="009540F5">
            <w:pPr>
              <w:tabs>
                <w:tab w:val="clear" w:pos="284"/>
                <w:tab w:val="left" w:pos="720"/>
              </w:tabs>
              <w:spacing w:line="240" w:lineRule="auto"/>
            </w:pPr>
          </w:p>
        </w:tc>
        <w:tc>
          <w:tcPr>
            <w:tcW w:w="827" w:type="dxa"/>
            <w:gridSpan w:val="2"/>
            <w:shd w:val="clear" w:color="auto" w:fill="auto"/>
          </w:tcPr>
          <w:p w14:paraId="1F3B1409" w14:textId="77777777" w:rsidR="00B364F2" w:rsidRDefault="00B364F2" w:rsidP="009540F5">
            <w:pPr>
              <w:tabs>
                <w:tab w:val="clear" w:pos="284"/>
                <w:tab w:val="left" w:pos="720"/>
              </w:tabs>
              <w:spacing w:line="240" w:lineRule="auto"/>
            </w:pPr>
          </w:p>
        </w:tc>
        <w:tc>
          <w:tcPr>
            <w:tcW w:w="827" w:type="dxa"/>
            <w:gridSpan w:val="2"/>
            <w:shd w:val="clear" w:color="auto" w:fill="auto"/>
          </w:tcPr>
          <w:p w14:paraId="562C75D1" w14:textId="77777777" w:rsidR="00B364F2" w:rsidRDefault="00B364F2" w:rsidP="009540F5">
            <w:pPr>
              <w:tabs>
                <w:tab w:val="clear" w:pos="284"/>
                <w:tab w:val="left" w:pos="720"/>
              </w:tabs>
              <w:spacing w:line="240" w:lineRule="auto"/>
            </w:pPr>
          </w:p>
        </w:tc>
        <w:tc>
          <w:tcPr>
            <w:tcW w:w="827" w:type="dxa"/>
            <w:gridSpan w:val="2"/>
            <w:shd w:val="clear" w:color="auto" w:fill="auto"/>
          </w:tcPr>
          <w:p w14:paraId="664355AD" w14:textId="77777777" w:rsidR="00B364F2" w:rsidRDefault="00B364F2" w:rsidP="009540F5">
            <w:pPr>
              <w:tabs>
                <w:tab w:val="clear" w:pos="284"/>
                <w:tab w:val="left" w:pos="720"/>
              </w:tabs>
              <w:spacing w:line="240" w:lineRule="auto"/>
            </w:pPr>
          </w:p>
        </w:tc>
        <w:tc>
          <w:tcPr>
            <w:tcW w:w="827" w:type="dxa"/>
            <w:gridSpan w:val="2"/>
            <w:shd w:val="clear" w:color="auto" w:fill="auto"/>
          </w:tcPr>
          <w:p w14:paraId="1A965116" w14:textId="77777777" w:rsidR="00B364F2" w:rsidRDefault="00B364F2" w:rsidP="009540F5">
            <w:pPr>
              <w:tabs>
                <w:tab w:val="clear" w:pos="284"/>
                <w:tab w:val="left" w:pos="720"/>
              </w:tabs>
              <w:spacing w:line="240" w:lineRule="auto"/>
            </w:pPr>
          </w:p>
        </w:tc>
        <w:tc>
          <w:tcPr>
            <w:tcW w:w="685" w:type="dxa"/>
            <w:shd w:val="clear" w:color="auto" w:fill="auto"/>
          </w:tcPr>
          <w:p w14:paraId="7DF4E37C" w14:textId="77777777" w:rsidR="00B364F2" w:rsidRDefault="00B364F2" w:rsidP="009540F5">
            <w:pPr>
              <w:tabs>
                <w:tab w:val="clear" w:pos="284"/>
                <w:tab w:val="left" w:pos="720"/>
              </w:tabs>
              <w:spacing w:line="240" w:lineRule="auto"/>
            </w:pPr>
          </w:p>
        </w:tc>
        <w:tc>
          <w:tcPr>
            <w:tcW w:w="4358" w:type="dxa"/>
            <w:shd w:val="clear" w:color="auto" w:fill="auto"/>
          </w:tcPr>
          <w:p w14:paraId="47379939" w14:textId="3C1B6142" w:rsidR="00B364F2" w:rsidRPr="00AD5E7F" w:rsidRDefault="295D19A1" w:rsidP="295D19A1">
            <w:pPr>
              <w:tabs>
                <w:tab w:val="clear" w:pos="284"/>
                <w:tab w:val="left" w:pos="720"/>
              </w:tabs>
              <w:spacing w:before="60" w:after="60" w:line="240" w:lineRule="auto"/>
              <w:rPr>
                <w:color w:val="FF0000"/>
                <w:sz w:val="22"/>
                <w:szCs w:val="22"/>
              </w:rPr>
            </w:pPr>
            <w:r w:rsidRPr="295D19A1">
              <w:rPr>
                <w:color w:val="FF0000"/>
                <w:sz w:val="22"/>
                <w:szCs w:val="22"/>
              </w:rPr>
              <w:t>Student correctly selects the primary stand and records a ’b’</w:t>
            </w:r>
          </w:p>
        </w:tc>
      </w:tr>
      <w:tr w:rsidR="00B364F2" w14:paraId="3E8EF19F" w14:textId="77777777" w:rsidTr="00C00810">
        <w:tc>
          <w:tcPr>
            <w:tcW w:w="704" w:type="dxa"/>
            <w:shd w:val="clear" w:color="auto" w:fill="auto"/>
          </w:tcPr>
          <w:p w14:paraId="44FB30F8" w14:textId="77777777" w:rsidR="00B364F2" w:rsidRPr="00794989" w:rsidRDefault="00B364F2" w:rsidP="00C00810">
            <w:pPr>
              <w:pStyle w:val="ListParagraph"/>
              <w:numPr>
                <w:ilvl w:val="0"/>
                <w:numId w:val="32"/>
              </w:numPr>
              <w:tabs>
                <w:tab w:val="clear" w:pos="284"/>
                <w:tab w:val="left" w:pos="720"/>
              </w:tabs>
              <w:spacing w:line="240" w:lineRule="auto"/>
            </w:pPr>
          </w:p>
        </w:tc>
        <w:tc>
          <w:tcPr>
            <w:tcW w:w="4253" w:type="dxa"/>
            <w:shd w:val="clear" w:color="auto" w:fill="auto"/>
          </w:tcPr>
          <w:p w14:paraId="21FEFD76" w14:textId="77777777" w:rsidR="00B364F2" w:rsidRDefault="00B364F2" w:rsidP="00794989">
            <w:pPr>
              <w:tabs>
                <w:tab w:val="clear" w:pos="284"/>
              </w:tabs>
              <w:spacing w:line="240" w:lineRule="auto"/>
            </w:pPr>
            <w:r>
              <w:t>Calculates the mass of primary standard to prepare 250 mL</w:t>
            </w:r>
          </w:p>
        </w:tc>
        <w:tc>
          <w:tcPr>
            <w:tcW w:w="826" w:type="dxa"/>
            <w:gridSpan w:val="2"/>
            <w:shd w:val="clear" w:color="auto" w:fill="auto"/>
          </w:tcPr>
          <w:p w14:paraId="1DA6542E" w14:textId="77777777" w:rsidR="00B364F2" w:rsidRDefault="00B364F2" w:rsidP="009540F5">
            <w:pPr>
              <w:tabs>
                <w:tab w:val="clear" w:pos="284"/>
                <w:tab w:val="left" w:pos="720"/>
              </w:tabs>
              <w:spacing w:line="240" w:lineRule="auto"/>
            </w:pPr>
          </w:p>
        </w:tc>
        <w:tc>
          <w:tcPr>
            <w:tcW w:w="827" w:type="dxa"/>
            <w:gridSpan w:val="2"/>
            <w:shd w:val="clear" w:color="auto" w:fill="auto"/>
          </w:tcPr>
          <w:p w14:paraId="3041E394" w14:textId="77777777" w:rsidR="00B364F2" w:rsidRDefault="00B364F2" w:rsidP="009540F5">
            <w:pPr>
              <w:tabs>
                <w:tab w:val="clear" w:pos="284"/>
                <w:tab w:val="left" w:pos="720"/>
              </w:tabs>
              <w:spacing w:line="240" w:lineRule="auto"/>
            </w:pPr>
          </w:p>
        </w:tc>
        <w:tc>
          <w:tcPr>
            <w:tcW w:w="827" w:type="dxa"/>
            <w:gridSpan w:val="2"/>
            <w:shd w:val="clear" w:color="auto" w:fill="auto"/>
          </w:tcPr>
          <w:p w14:paraId="722B00AE" w14:textId="77777777" w:rsidR="00B364F2" w:rsidRDefault="00B364F2" w:rsidP="009540F5">
            <w:pPr>
              <w:tabs>
                <w:tab w:val="clear" w:pos="284"/>
                <w:tab w:val="left" w:pos="720"/>
              </w:tabs>
              <w:spacing w:line="240" w:lineRule="auto"/>
            </w:pPr>
          </w:p>
        </w:tc>
        <w:tc>
          <w:tcPr>
            <w:tcW w:w="827" w:type="dxa"/>
            <w:gridSpan w:val="2"/>
            <w:shd w:val="clear" w:color="auto" w:fill="auto"/>
          </w:tcPr>
          <w:p w14:paraId="42C6D796" w14:textId="77777777" w:rsidR="00B364F2" w:rsidRDefault="00B364F2" w:rsidP="009540F5">
            <w:pPr>
              <w:tabs>
                <w:tab w:val="clear" w:pos="284"/>
                <w:tab w:val="left" w:pos="720"/>
              </w:tabs>
              <w:spacing w:line="240" w:lineRule="auto"/>
            </w:pPr>
          </w:p>
        </w:tc>
        <w:tc>
          <w:tcPr>
            <w:tcW w:w="827" w:type="dxa"/>
            <w:gridSpan w:val="2"/>
            <w:shd w:val="clear" w:color="auto" w:fill="auto"/>
          </w:tcPr>
          <w:p w14:paraId="6E1831B3" w14:textId="77777777" w:rsidR="00B364F2" w:rsidRDefault="00B364F2" w:rsidP="009540F5">
            <w:pPr>
              <w:tabs>
                <w:tab w:val="clear" w:pos="284"/>
                <w:tab w:val="left" w:pos="720"/>
              </w:tabs>
              <w:spacing w:line="240" w:lineRule="auto"/>
            </w:pPr>
          </w:p>
        </w:tc>
        <w:tc>
          <w:tcPr>
            <w:tcW w:w="685" w:type="dxa"/>
            <w:shd w:val="clear" w:color="auto" w:fill="auto"/>
          </w:tcPr>
          <w:p w14:paraId="54E11D2A" w14:textId="77777777" w:rsidR="00B364F2" w:rsidRDefault="00B364F2" w:rsidP="009540F5">
            <w:pPr>
              <w:tabs>
                <w:tab w:val="clear" w:pos="284"/>
                <w:tab w:val="left" w:pos="720"/>
              </w:tabs>
              <w:spacing w:line="240" w:lineRule="auto"/>
            </w:pPr>
          </w:p>
        </w:tc>
        <w:tc>
          <w:tcPr>
            <w:tcW w:w="4358" w:type="dxa"/>
            <w:shd w:val="clear" w:color="auto" w:fill="auto"/>
          </w:tcPr>
          <w:p w14:paraId="4CFAF99C" w14:textId="77777777" w:rsidR="00B364F2" w:rsidRPr="00AD5E7F" w:rsidRDefault="00AD5E7F" w:rsidP="00AD5E7F">
            <w:pPr>
              <w:tabs>
                <w:tab w:val="clear" w:pos="284"/>
                <w:tab w:val="left" w:pos="720"/>
              </w:tabs>
              <w:spacing w:before="60" w:after="60" w:line="240" w:lineRule="auto"/>
              <w:rPr>
                <w:color w:val="FF0000"/>
                <w:sz w:val="22"/>
                <w:szCs w:val="22"/>
              </w:rPr>
            </w:pPr>
            <w:r w:rsidRPr="00AD5E7F">
              <w:rPr>
                <w:color w:val="FF0000"/>
                <w:sz w:val="22"/>
                <w:szCs w:val="22"/>
              </w:rPr>
              <w:t>Calculations shown on worksheet and recorded at ‘c’ the mass of primary standard</w:t>
            </w:r>
          </w:p>
        </w:tc>
      </w:tr>
      <w:tr w:rsidR="00B364F2" w14:paraId="61FA6C95" w14:textId="77777777" w:rsidTr="00C00810">
        <w:tc>
          <w:tcPr>
            <w:tcW w:w="704" w:type="dxa"/>
            <w:shd w:val="clear" w:color="auto" w:fill="auto"/>
          </w:tcPr>
          <w:p w14:paraId="31126E5D" w14:textId="77777777" w:rsidR="00B364F2" w:rsidRPr="00794989" w:rsidRDefault="00B364F2" w:rsidP="00C00810">
            <w:pPr>
              <w:pStyle w:val="ListParagraph"/>
              <w:numPr>
                <w:ilvl w:val="0"/>
                <w:numId w:val="32"/>
              </w:numPr>
              <w:tabs>
                <w:tab w:val="clear" w:pos="284"/>
                <w:tab w:val="left" w:pos="720"/>
              </w:tabs>
              <w:spacing w:line="240" w:lineRule="auto"/>
            </w:pPr>
          </w:p>
        </w:tc>
        <w:tc>
          <w:tcPr>
            <w:tcW w:w="4253" w:type="dxa"/>
            <w:shd w:val="clear" w:color="auto" w:fill="auto"/>
          </w:tcPr>
          <w:p w14:paraId="580C92B0" w14:textId="6681085D" w:rsidR="00B364F2" w:rsidRDefault="00B364F2" w:rsidP="00794989">
            <w:pPr>
              <w:tabs>
                <w:tab w:val="clear" w:pos="284"/>
              </w:tabs>
              <w:spacing w:line="240" w:lineRule="auto"/>
            </w:pPr>
            <w:r>
              <w:t>Calculate volume of stock for the secondary standard</w:t>
            </w:r>
            <w:r w:rsidR="005365E1">
              <w:t xml:space="preserve"> (if required) or the mass of the chemical required to prepare the secondary standard</w:t>
            </w:r>
          </w:p>
        </w:tc>
        <w:tc>
          <w:tcPr>
            <w:tcW w:w="826" w:type="dxa"/>
            <w:gridSpan w:val="2"/>
            <w:shd w:val="clear" w:color="auto" w:fill="auto"/>
          </w:tcPr>
          <w:p w14:paraId="2DE403A5" w14:textId="77777777" w:rsidR="00B364F2" w:rsidRDefault="00B364F2" w:rsidP="009540F5">
            <w:pPr>
              <w:tabs>
                <w:tab w:val="clear" w:pos="284"/>
                <w:tab w:val="left" w:pos="720"/>
              </w:tabs>
              <w:spacing w:line="240" w:lineRule="auto"/>
            </w:pPr>
          </w:p>
        </w:tc>
        <w:tc>
          <w:tcPr>
            <w:tcW w:w="827" w:type="dxa"/>
            <w:gridSpan w:val="2"/>
            <w:shd w:val="clear" w:color="auto" w:fill="auto"/>
          </w:tcPr>
          <w:p w14:paraId="62431CDC" w14:textId="77777777" w:rsidR="00B364F2" w:rsidRDefault="00B364F2" w:rsidP="009540F5">
            <w:pPr>
              <w:tabs>
                <w:tab w:val="clear" w:pos="284"/>
                <w:tab w:val="left" w:pos="720"/>
              </w:tabs>
              <w:spacing w:line="240" w:lineRule="auto"/>
            </w:pPr>
          </w:p>
        </w:tc>
        <w:tc>
          <w:tcPr>
            <w:tcW w:w="827" w:type="dxa"/>
            <w:gridSpan w:val="2"/>
            <w:shd w:val="clear" w:color="auto" w:fill="auto"/>
          </w:tcPr>
          <w:p w14:paraId="49E398E2" w14:textId="77777777" w:rsidR="00B364F2" w:rsidRDefault="00B364F2" w:rsidP="009540F5">
            <w:pPr>
              <w:tabs>
                <w:tab w:val="clear" w:pos="284"/>
                <w:tab w:val="left" w:pos="720"/>
              </w:tabs>
              <w:spacing w:line="240" w:lineRule="auto"/>
            </w:pPr>
          </w:p>
        </w:tc>
        <w:tc>
          <w:tcPr>
            <w:tcW w:w="827" w:type="dxa"/>
            <w:gridSpan w:val="2"/>
            <w:shd w:val="clear" w:color="auto" w:fill="auto"/>
          </w:tcPr>
          <w:p w14:paraId="16287F21" w14:textId="77777777" w:rsidR="00B364F2" w:rsidRDefault="00B364F2" w:rsidP="009540F5">
            <w:pPr>
              <w:tabs>
                <w:tab w:val="clear" w:pos="284"/>
                <w:tab w:val="left" w:pos="720"/>
              </w:tabs>
              <w:spacing w:line="240" w:lineRule="auto"/>
            </w:pPr>
          </w:p>
        </w:tc>
        <w:tc>
          <w:tcPr>
            <w:tcW w:w="827" w:type="dxa"/>
            <w:gridSpan w:val="2"/>
            <w:shd w:val="clear" w:color="auto" w:fill="auto"/>
          </w:tcPr>
          <w:p w14:paraId="5BE93A62" w14:textId="77777777" w:rsidR="00B364F2" w:rsidRDefault="00B364F2" w:rsidP="009540F5">
            <w:pPr>
              <w:tabs>
                <w:tab w:val="clear" w:pos="284"/>
                <w:tab w:val="left" w:pos="720"/>
              </w:tabs>
              <w:spacing w:line="240" w:lineRule="auto"/>
            </w:pPr>
          </w:p>
        </w:tc>
        <w:tc>
          <w:tcPr>
            <w:tcW w:w="685" w:type="dxa"/>
            <w:shd w:val="clear" w:color="auto" w:fill="auto"/>
          </w:tcPr>
          <w:p w14:paraId="384BA73E" w14:textId="77777777" w:rsidR="00B364F2" w:rsidRDefault="00B364F2" w:rsidP="009540F5">
            <w:pPr>
              <w:tabs>
                <w:tab w:val="clear" w:pos="284"/>
                <w:tab w:val="left" w:pos="720"/>
              </w:tabs>
              <w:spacing w:line="240" w:lineRule="auto"/>
            </w:pPr>
          </w:p>
        </w:tc>
        <w:tc>
          <w:tcPr>
            <w:tcW w:w="4358" w:type="dxa"/>
            <w:shd w:val="clear" w:color="auto" w:fill="auto"/>
          </w:tcPr>
          <w:p w14:paraId="685AAFF7" w14:textId="77777777" w:rsidR="00B364F2" w:rsidRPr="00AD5E7F" w:rsidRDefault="00AD5E7F" w:rsidP="00AD5E7F">
            <w:pPr>
              <w:tabs>
                <w:tab w:val="clear" w:pos="284"/>
                <w:tab w:val="left" w:pos="720"/>
              </w:tabs>
              <w:spacing w:before="60" w:after="60" w:line="240" w:lineRule="auto"/>
              <w:rPr>
                <w:color w:val="FF0000"/>
                <w:sz w:val="22"/>
                <w:szCs w:val="22"/>
              </w:rPr>
            </w:pPr>
            <w:r w:rsidRPr="00AD5E7F">
              <w:rPr>
                <w:color w:val="FF0000"/>
                <w:sz w:val="22"/>
                <w:szCs w:val="22"/>
              </w:rPr>
              <w:t>Student records the volume of stock secondary standard required (if necessary) ‘d’</w:t>
            </w:r>
          </w:p>
        </w:tc>
      </w:tr>
      <w:tr w:rsidR="00B364F2" w14:paraId="1A0AB027" w14:textId="77777777" w:rsidTr="00C00810">
        <w:tc>
          <w:tcPr>
            <w:tcW w:w="704" w:type="dxa"/>
            <w:shd w:val="clear" w:color="auto" w:fill="auto"/>
          </w:tcPr>
          <w:p w14:paraId="34B3F2EB" w14:textId="77777777" w:rsidR="00B364F2" w:rsidRPr="00794989" w:rsidRDefault="00B364F2" w:rsidP="00C00810">
            <w:pPr>
              <w:pStyle w:val="ListParagraph"/>
              <w:numPr>
                <w:ilvl w:val="0"/>
                <w:numId w:val="32"/>
              </w:numPr>
              <w:tabs>
                <w:tab w:val="clear" w:pos="284"/>
                <w:tab w:val="left" w:pos="720"/>
              </w:tabs>
              <w:spacing w:line="240" w:lineRule="auto"/>
            </w:pPr>
          </w:p>
        </w:tc>
        <w:tc>
          <w:tcPr>
            <w:tcW w:w="4253" w:type="dxa"/>
            <w:shd w:val="clear" w:color="auto" w:fill="auto"/>
          </w:tcPr>
          <w:p w14:paraId="303401CE" w14:textId="77777777" w:rsidR="00B364F2" w:rsidRDefault="00B364F2" w:rsidP="00794989">
            <w:pPr>
              <w:tabs>
                <w:tab w:val="clear" w:pos="284"/>
              </w:tabs>
              <w:spacing w:line="240" w:lineRule="auto"/>
            </w:pPr>
            <w:r>
              <w:t>Determines appropriate endpoint detection</w:t>
            </w:r>
          </w:p>
        </w:tc>
        <w:tc>
          <w:tcPr>
            <w:tcW w:w="826" w:type="dxa"/>
            <w:gridSpan w:val="2"/>
            <w:shd w:val="clear" w:color="auto" w:fill="auto"/>
          </w:tcPr>
          <w:p w14:paraId="7D34F5C7" w14:textId="77777777" w:rsidR="00B364F2" w:rsidRDefault="00B364F2" w:rsidP="009540F5">
            <w:pPr>
              <w:tabs>
                <w:tab w:val="clear" w:pos="284"/>
                <w:tab w:val="left" w:pos="720"/>
              </w:tabs>
              <w:spacing w:line="240" w:lineRule="auto"/>
            </w:pPr>
          </w:p>
        </w:tc>
        <w:tc>
          <w:tcPr>
            <w:tcW w:w="827" w:type="dxa"/>
            <w:gridSpan w:val="2"/>
            <w:shd w:val="clear" w:color="auto" w:fill="auto"/>
          </w:tcPr>
          <w:p w14:paraId="0B4020A7" w14:textId="77777777" w:rsidR="00B364F2" w:rsidRDefault="00B364F2" w:rsidP="009540F5">
            <w:pPr>
              <w:tabs>
                <w:tab w:val="clear" w:pos="284"/>
                <w:tab w:val="left" w:pos="720"/>
              </w:tabs>
              <w:spacing w:line="240" w:lineRule="auto"/>
            </w:pPr>
          </w:p>
        </w:tc>
        <w:tc>
          <w:tcPr>
            <w:tcW w:w="827" w:type="dxa"/>
            <w:gridSpan w:val="2"/>
            <w:shd w:val="clear" w:color="auto" w:fill="auto"/>
          </w:tcPr>
          <w:p w14:paraId="1D7B270A" w14:textId="77777777" w:rsidR="00B364F2" w:rsidRDefault="00B364F2" w:rsidP="009540F5">
            <w:pPr>
              <w:tabs>
                <w:tab w:val="clear" w:pos="284"/>
                <w:tab w:val="left" w:pos="720"/>
              </w:tabs>
              <w:spacing w:line="240" w:lineRule="auto"/>
            </w:pPr>
          </w:p>
        </w:tc>
        <w:tc>
          <w:tcPr>
            <w:tcW w:w="827" w:type="dxa"/>
            <w:gridSpan w:val="2"/>
            <w:shd w:val="clear" w:color="auto" w:fill="auto"/>
          </w:tcPr>
          <w:p w14:paraId="4F904CB7" w14:textId="77777777" w:rsidR="00B364F2" w:rsidRDefault="00B364F2" w:rsidP="009540F5">
            <w:pPr>
              <w:tabs>
                <w:tab w:val="clear" w:pos="284"/>
                <w:tab w:val="left" w:pos="720"/>
              </w:tabs>
              <w:spacing w:line="240" w:lineRule="auto"/>
            </w:pPr>
          </w:p>
        </w:tc>
        <w:tc>
          <w:tcPr>
            <w:tcW w:w="827" w:type="dxa"/>
            <w:gridSpan w:val="2"/>
            <w:shd w:val="clear" w:color="auto" w:fill="auto"/>
          </w:tcPr>
          <w:p w14:paraId="06971CD3" w14:textId="77777777" w:rsidR="00B364F2" w:rsidRDefault="00B364F2" w:rsidP="009540F5">
            <w:pPr>
              <w:tabs>
                <w:tab w:val="clear" w:pos="284"/>
                <w:tab w:val="left" w:pos="720"/>
              </w:tabs>
              <w:spacing w:line="240" w:lineRule="auto"/>
            </w:pPr>
          </w:p>
        </w:tc>
        <w:tc>
          <w:tcPr>
            <w:tcW w:w="685" w:type="dxa"/>
            <w:shd w:val="clear" w:color="auto" w:fill="auto"/>
          </w:tcPr>
          <w:p w14:paraId="2A1F701D" w14:textId="77777777" w:rsidR="00B364F2" w:rsidRDefault="00B364F2" w:rsidP="009540F5">
            <w:pPr>
              <w:tabs>
                <w:tab w:val="clear" w:pos="284"/>
                <w:tab w:val="left" w:pos="720"/>
              </w:tabs>
              <w:spacing w:line="240" w:lineRule="auto"/>
            </w:pPr>
          </w:p>
        </w:tc>
        <w:tc>
          <w:tcPr>
            <w:tcW w:w="4358" w:type="dxa"/>
            <w:shd w:val="clear" w:color="auto" w:fill="auto"/>
          </w:tcPr>
          <w:p w14:paraId="26ECAC84" w14:textId="0A294501" w:rsidR="00B364F2" w:rsidRPr="00AD5E7F" w:rsidRDefault="295D19A1" w:rsidP="295D19A1">
            <w:pPr>
              <w:tabs>
                <w:tab w:val="clear" w:pos="284"/>
                <w:tab w:val="left" w:pos="720"/>
              </w:tabs>
              <w:spacing w:before="60" w:after="60" w:line="240" w:lineRule="auto"/>
              <w:rPr>
                <w:color w:val="FF0000"/>
                <w:sz w:val="22"/>
                <w:szCs w:val="22"/>
              </w:rPr>
            </w:pPr>
            <w:r w:rsidRPr="295D19A1">
              <w:rPr>
                <w:color w:val="FF0000"/>
                <w:sz w:val="22"/>
                <w:szCs w:val="22"/>
              </w:rPr>
              <w:t>Correct indicator selected and recorded ‘e’</w:t>
            </w:r>
          </w:p>
        </w:tc>
      </w:tr>
      <w:tr w:rsidR="00B364F2" w14:paraId="5484BEBB" w14:textId="77777777" w:rsidTr="00C00810">
        <w:tc>
          <w:tcPr>
            <w:tcW w:w="704" w:type="dxa"/>
            <w:shd w:val="clear" w:color="auto" w:fill="auto"/>
          </w:tcPr>
          <w:p w14:paraId="03EFCA41" w14:textId="77777777" w:rsidR="00B364F2" w:rsidRPr="00794989" w:rsidRDefault="00B364F2" w:rsidP="00C00810">
            <w:pPr>
              <w:pStyle w:val="ListParagraph"/>
              <w:numPr>
                <w:ilvl w:val="0"/>
                <w:numId w:val="32"/>
              </w:numPr>
              <w:tabs>
                <w:tab w:val="clear" w:pos="284"/>
                <w:tab w:val="left" w:pos="720"/>
              </w:tabs>
              <w:spacing w:line="240" w:lineRule="auto"/>
            </w:pPr>
          </w:p>
        </w:tc>
        <w:tc>
          <w:tcPr>
            <w:tcW w:w="4253" w:type="dxa"/>
            <w:shd w:val="clear" w:color="auto" w:fill="auto"/>
          </w:tcPr>
          <w:p w14:paraId="4EF611DD" w14:textId="77777777" w:rsidR="00B364F2" w:rsidRDefault="00B364F2" w:rsidP="00794989">
            <w:pPr>
              <w:tabs>
                <w:tab w:val="clear" w:pos="284"/>
              </w:tabs>
              <w:spacing w:line="240" w:lineRule="auto"/>
            </w:pPr>
            <w:r>
              <w:t>Has values checked</w:t>
            </w:r>
          </w:p>
        </w:tc>
        <w:tc>
          <w:tcPr>
            <w:tcW w:w="826" w:type="dxa"/>
            <w:gridSpan w:val="2"/>
            <w:shd w:val="clear" w:color="auto" w:fill="auto"/>
          </w:tcPr>
          <w:p w14:paraId="5F96A722" w14:textId="77777777" w:rsidR="00B364F2" w:rsidRDefault="00B364F2" w:rsidP="009540F5">
            <w:pPr>
              <w:tabs>
                <w:tab w:val="clear" w:pos="284"/>
                <w:tab w:val="left" w:pos="720"/>
              </w:tabs>
              <w:spacing w:line="240" w:lineRule="auto"/>
            </w:pPr>
          </w:p>
        </w:tc>
        <w:tc>
          <w:tcPr>
            <w:tcW w:w="827" w:type="dxa"/>
            <w:gridSpan w:val="2"/>
            <w:shd w:val="clear" w:color="auto" w:fill="auto"/>
          </w:tcPr>
          <w:p w14:paraId="5B95CD12" w14:textId="77777777" w:rsidR="00B364F2" w:rsidRDefault="00B364F2" w:rsidP="009540F5">
            <w:pPr>
              <w:tabs>
                <w:tab w:val="clear" w:pos="284"/>
                <w:tab w:val="left" w:pos="720"/>
              </w:tabs>
              <w:spacing w:line="240" w:lineRule="auto"/>
            </w:pPr>
          </w:p>
        </w:tc>
        <w:tc>
          <w:tcPr>
            <w:tcW w:w="827" w:type="dxa"/>
            <w:gridSpan w:val="2"/>
            <w:shd w:val="clear" w:color="auto" w:fill="auto"/>
          </w:tcPr>
          <w:p w14:paraId="5220BBB2" w14:textId="77777777" w:rsidR="00B364F2" w:rsidRDefault="00B364F2" w:rsidP="009540F5">
            <w:pPr>
              <w:tabs>
                <w:tab w:val="clear" w:pos="284"/>
                <w:tab w:val="left" w:pos="720"/>
              </w:tabs>
              <w:spacing w:line="240" w:lineRule="auto"/>
            </w:pPr>
          </w:p>
        </w:tc>
        <w:tc>
          <w:tcPr>
            <w:tcW w:w="827" w:type="dxa"/>
            <w:gridSpan w:val="2"/>
            <w:shd w:val="clear" w:color="auto" w:fill="auto"/>
          </w:tcPr>
          <w:p w14:paraId="13CB595B" w14:textId="77777777" w:rsidR="00B364F2" w:rsidRDefault="00B364F2" w:rsidP="009540F5">
            <w:pPr>
              <w:tabs>
                <w:tab w:val="clear" w:pos="284"/>
                <w:tab w:val="left" w:pos="720"/>
              </w:tabs>
              <w:spacing w:line="240" w:lineRule="auto"/>
            </w:pPr>
          </w:p>
        </w:tc>
        <w:tc>
          <w:tcPr>
            <w:tcW w:w="827" w:type="dxa"/>
            <w:gridSpan w:val="2"/>
            <w:shd w:val="clear" w:color="auto" w:fill="auto"/>
          </w:tcPr>
          <w:p w14:paraId="6D9C8D39" w14:textId="77777777" w:rsidR="00B364F2" w:rsidRDefault="00B364F2" w:rsidP="009540F5">
            <w:pPr>
              <w:tabs>
                <w:tab w:val="clear" w:pos="284"/>
                <w:tab w:val="left" w:pos="720"/>
              </w:tabs>
              <w:spacing w:line="240" w:lineRule="auto"/>
            </w:pPr>
          </w:p>
        </w:tc>
        <w:tc>
          <w:tcPr>
            <w:tcW w:w="685" w:type="dxa"/>
            <w:shd w:val="clear" w:color="auto" w:fill="auto"/>
          </w:tcPr>
          <w:p w14:paraId="675E05EE" w14:textId="77777777" w:rsidR="00B364F2" w:rsidRDefault="00B364F2" w:rsidP="009540F5">
            <w:pPr>
              <w:tabs>
                <w:tab w:val="clear" w:pos="284"/>
                <w:tab w:val="left" w:pos="720"/>
              </w:tabs>
              <w:spacing w:line="240" w:lineRule="auto"/>
            </w:pPr>
          </w:p>
        </w:tc>
        <w:tc>
          <w:tcPr>
            <w:tcW w:w="4358" w:type="dxa"/>
            <w:shd w:val="clear" w:color="auto" w:fill="auto"/>
          </w:tcPr>
          <w:p w14:paraId="4964A2FE" w14:textId="77777777" w:rsidR="00B364F2" w:rsidRPr="00AD5E7F" w:rsidRDefault="00AD5E7F" w:rsidP="00AD5E7F">
            <w:pPr>
              <w:tabs>
                <w:tab w:val="clear" w:pos="284"/>
                <w:tab w:val="left" w:pos="720"/>
              </w:tabs>
              <w:spacing w:before="60" w:after="60" w:line="240" w:lineRule="auto"/>
              <w:rPr>
                <w:color w:val="FF0000"/>
                <w:sz w:val="22"/>
                <w:szCs w:val="22"/>
              </w:rPr>
            </w:pPr>
            <w:r w:rsidRPr="00AD5E7F">
              <w:rPr>
                <w:color w:val="FF0000"/>
                <w:sz w:val="22"/>
                <w:szCs w:val="22"/>
              </w:rPr>
              <w:t>Values checked by assessor prior to commencing. If values are incorrect additional questioning may be required to ensure the correct values are determined prior to commencement. The questions should be noted at the end of the checklist. Assessor to sign at ‘f’</w:t>
            </w:r>
          </w:p>
        </w:tc>
      </w:tr>
      <w:tr w:rsidR="00C00810" w14:paraId="4C85C607" w14:textId="77777777" w:rsidTr="00454566">
        <w:tc>
          <w:tcPr>
            <w:tcW w:w="704" w:type="dxa"/>
            <w:shd w:val="clear" w:color="auto" w:fill="auto"/>
          </w:tcPr>
          <w:p w14:paraId="41BD3FC6" w14:textId="301E6F07" w:rsidR="00C00810" w:rsidRPr="004E5479" w:rsidRDefault="00C00810" w:rsidP="00794989">
            <w:pPr>
              <w:tabs>
                <w:tab w:val="clear" w:pos="284"/>
                <w:tab w:val="left" w:pos="720"/>
              </w:tabs>
              <w:spacing w:line="240" w:lineRule="auto"/>
              <w:rPr>
                <w:b/>
              </w:rPr>
            </w:pPr>
          </w:p>
        </w:tc>
        <w:tc>
          <w:tcPr>
            <w:tcW w:w="4253" w:type="dxa"/>
            <w:shd w:val="clear" w:color="auto" w:fill="auto"/>
          </w:tcPr>
          <w:p w14:paraId="65FFBA77" w14:textId="77777777" w:rsidR="00C00810" w:rsidRPr="007426D6" w:rsidRDefault="00C00810" w:rsidP="009540F5">
            <w:pPr>
              <w:tabs>
                <w:tab w:val="clear" w:pos="284"/>
                <w:tab w:val="left" w:pos="720"/>
              </w:tabs>
              <w:spacing w:line="240" w:lineRule="auto"/>
              <w:rPr>
                <w:b/>
              </w:rPr>
            </w:pPr>
            <w:r w:rsidRPr="007426D6">
              <w:rPr>
                <w:b/>
              </w:rPr>
              <w:t>Prepare solutions</w:t>
            </w:r>
          </w:p>
        </w:tc>
        <w:tc>
          <w:tcPr>
            <w:tcW w:w="9177" w:type="dxa"/>
            <w:gridSpan w:val="12"/>
            <w:shd w:val="clear" w:color="auto" w:fill="auto"/>
          </w:tcPr>
          <w:p w14:paraId="450EA2D7" w14:textId="77777777" w:rsidR="00C00810" w:rsidRPr="004E5479" w:rsidRDefault="00C00810" w:rsidP="009540F5">
            <w:pPr>
              <w:tabs>
                <w:tab w:val="clear" w:pos="284"/>
                <w:tab w:val="left" w:pos="720"/>
              </w:tabs>
              <w:spacing w:line="240" w:lineRule="auto"/>
              <w:rPr>
                <w:b/>
              </w:rPr>
            </w:pPr>
          </w:p>
        </w:tc>
      </w:tr>
      <w:tr w:rsidR="00B364F2" w14:paraId="3623FC25" w14:textId="77777777" w:rsidTr="00C00810">
        <w:tc>
          <w:tcPr>
            <w:tcW w:w="704" w:type="dxa"/>
            <w:shd w:val="clear" w:color="auto" w:fill="auto"/>
          </w:tcPr>
          <w:p w14:paraId="3DD355C9" w14:textId="77777777" w:rsidR="00B364F2" w:rsidRDefault="00B364F2" w:rsidP="00C00810">
            <w:pPr>
              <w:pStyle w:val="ListParagraph"/>
              <w:numPr>
                <w:ilvl w:val="0"/>
                <w:numId w:val="32"/>
              </w:numPr>
              <w:tabs>
                <w:tab w:val="clear" w:pos="284"/>
                <w:tab w:val="left" w:pos="720"/>
              </w:tabs>
              <w:spacing w:line="240" w:lineRule="auto"/>
            </w:pPr>
          </w:p>
        </w:tc>
        <w:tc>
          <w:tcPr>
            <w:tcW w:w="4253" w:type="dxa"/>
            <w:shd w:val="clear" w:color="auto" w:fill="auto"/>
          </w:tcPr>
          <w:p w14:paraId="02AB5978" w14:textId="3E427B19" w:rsidR="00B364F2" w:rsidRDefault="00B364F2" w:rsidP="00C00810">
            <w:pPr>
              <w:tabs>
                <w:tab w:val="clear" w:pos="284"/>
              </w:tabs>
              <w:spacing w:line="240" w:lineRule="auto"/>
            </w:pPr>
            <w:r>
              <w:t>Obtains the procedures for preparation of primary and secondary standard solutions.</w:t>
            </w:r>
            <w:r w:rsidR="00656EC8">
              <w:t xml:space="preserve"> </w:t>
            </w:r>
            <w:r w:rsidR="009B3748">
              <w:t>(if required)</w:t>
            </w:r>
          </w:p>
        </w:tc>
        <w:tc>
          <w:tcPr>
            <w:tcW w:w="826" w:type="dxa"/>
            <w:gridSpan w:val="2"/>
            <w:shd w:val="clear" w:color="auto" w:fill="auto"/>
          </w:tcPr>
          <w:p w14:paraId="1A81F0B1" w14:textId="77777777" w:rsidR="00B364F2" w:rsidRDefault="00B364F2" w:rsidP="009540F5">
            <w:pPr>
              <w:tabs>
                <w:tab w:val="clear" w:pos="284"/>
                <w:tab w:val="left" w:pos="720"/>
              </w:tabs>
              <w:spacing w:line="240" w:lineRule="auto"/>
            </w:pPr>
          </w:p>
        </w:tc>
        <w:tc>
          <w:tcPr>
            <w:tcW w:w="827" w:type="dxa"/>
            <w:gridSpan w:val="2"/>
            <w:shd w:val="clear" w:color="auto" w:fill="auto"/>
          </w:tcPr>
          <w:p w14:paraId="717AAFBA" w14:textId="77777777" w:rsidR="00B364F2" w:rsidRDefault="00B364F2" w:rsidP="009540F5">
            <w:pPr>
              <w:tabs>
                <w:tab w:val="clear" w:pos="284"/>
                <w:tab w:val="left" w:pos="720"/>
              </w:tabs>
              <w:spacing w:line="240" w:lineRule="auto"/>
            </w:pPr>
          </w:p>
        </w:tc>
        <w:tc>
          <w:tcPr>
            <w:tcW w:w="827" w:type="dxa"/>
            <w:gridSpan w:val="2"/>
            <w:shd w:val="clear" w:color="auto" w:fill="auto"/>
          </w:tcPr>
          <w:p w14:paraId="56EE48EE" w14:textId="77777777" w:rsidR="00B364F2" w:rsidRDefault="00B364F2" w:rsidP="009540F5">
            <w:pPr>
              <w:tabs>
                <w:tab w:val="clear" w:pos="284"/>
                <w:tab w:val="left" w:pos="720"/>
              </w:tabs>
              <w:spacing w:line="240" w:lineRule="auto"/>
            </w:pPr>
          </w:p>
        </w:tc>
        <w:tc>
          <w:tcPr>
            <w:tcW w:w="827" w:type="dxa"/>
            <w:gridSpan w:val="2"/>
            <w:shd w:val="clear" w:color="auto" w:fill="auto"/>
          </w:tcPr>
          <w:p w14:paraId="2908EB2C" w14:textId="77777777" w:rsidR="00B364F2" w:rsidRDefault="00B364F2" w:rsidP="009540F5">
            <w:pPr>
              <w:tabs>
                <w:tab w:val="clear" w:pos="284"/>
                <w:tab w:val="left" w:pos="720"/>
              </w:tabs>
              <w:spacing w:line="240" w:lineRule="auto"/>
            </w:pPr>
          </w:p>
        </w:tc>
        <w:tc>
          <w:tcPr>
            <w:tcW w:w="827" w:type="dxa"/>
            <w:gridSpan w:val="2"/>
            <w:shd w:val="clear" w:color="auto" w:fill="auto"/>
          </w:tcPr>
          <w:p w14:paraId="121FD38A" w14:textId="77777777" w:rsidR="00B364F2" w:rsidRDefault="00B364F2" w:rsidP="009540F5">
            <w:pPr>
              <w:tabs>
                <w:tab w:val="clear" w:pos="284"/>
                <w:tab w:val="left" w:pos="720"/>
              </w:tabs>
              <w:spacing w:line="240" w:lineRule="auto"/>
            </w:pPr>
          </w:p>
        </w:tc>
        <w:tc>
          <w:tcPr>
            <w:tcW w:w="685" w:type="dxa"/>
            <w:shd w:val="clear" w:color="auto" w:fill="auto"/>
          </w:tcPr>
          <w:p w14:paraId="1FE2DD96" w14:textId="77777777" w:rsidR="00B364F2" w:rsidRDefault="00B364F2" w:rsidP="009540F5">
            <w:pPr>
              <w:tabs>
                <w:tab w:val="clear" w:pos="284"/>
                <w:tab w:val="left" w:pos="720"/>
              </w:tabs>
              <w:spacing w:line="240" w:lineRule="auto"/>
            </w:pPr>
          </w:p>
        </w:tc>
        <w:tc>
          <w:tcPr>
            <w:tcW w:w="4358" w:type="dxa"/>
            <w:shd w:val="clear" w:color="auto" w:fill="auto"/>
          </w:tcPr>
          <w:p w14:paraId="49584B1B" w14:textId="5EE083B7" w:rsidR="004E324A" w:rsidRPr="00656EC8" w:rsidRDefault="00656EC8" w:rsidP="009540F5">
            <w:pPr>
              <w:tabs>
                <w:tab w:val="clear" w:pos="284"/>
                <w:tab w:val="left" w:pos="720"/>
              </w:tabs>
              <w:spacing w:line="240" w:lineRule="auto"/>
              <w:rPr>
                <w:color w:val="FF0000"/>
                <w:sz w:val="22"/>
                <w:szCs w:val="22"/>
              </w:rPr>
            </w:pPr>
            <w:r w:rsidRPr="00656EC8">
              <w:rPr>
                <w:color w:val="FF0000"/>
                <w:sz w:val="22"/>
                <w:szCs w:val="22"/>
              </w:rPr>
              <w:t>Student obtains</w:t>
            </w:r>
            <w:r>
              <w:rPr>
                <w:color w:val="FF0000"/>
                <w:sz w:val="22"/>
                <w:szCs w:val="22"/>
              </w:rPr>
              <w:t xml:space="preserve"> the correct procedures for solution preparation and records title and document number at ‘g’ and ‘h’</w:t>
            </w:r>
          </w:p>
        </w:tc>
      </w:tr>
      <w:tr w:rsidR="00B364F2" w14:paraId="1CE4FAFA" w14:textId="77777777" w:rsidTr="00C00810">
        <w:tc>
          <w:tcPr>
            <w:tcW w:w="704" w:type="dxa"/>
            <w:shd w:val="clear" w:color="auto" w:fill="auto"/>
          </w:tcPr>
          <w:p w14:paraId="27357532" w14:textId="77777777" w:rsidR="00B364F2" w:rsidRDefault="00B364F2" w:rsidP="00C00810">
            <w:pPr>
              <w:pStyle w:val="ListParagraph"/>
              <w:numPr>
                <w:ilvl w:val="0"/>
                <w:numId w:val="32"/>
              </w:numPr>
              <w:tabs>
                <w:tab w:val="clear" w:pos="284"/>
                <w:tab w:val="left" w:pos="720"/>
              </w:tabs>
              <w:spacing w:line="240" w:lineRule="auto"/>
            </w:pPr>
          </w:p>
        </w:tc>
        <w:tc>
          <w:tcPr>
            <w:tcW w:w="4253" w:type="dxa"/>
            <w:shd w:val="clear" w:color="auto" w:fill="auto"/>
          </w:tcPr>
          <w:p w14:paraId="247AF457" w14:textId="231C56A8" w:rsidR="00B364F2" w:rsidRDefault="00B364F2" w:rsidP="00C00810">
            <w:pPr>
              <w:tabs>
                <w:tab w:val="clear" w:pos="284"/>
              </w:tabs>
              <w:spacing w:line="240" w:lineRule="auto"/>
            </w:pPr>
            <w:r>
              <w:t>Obtain</w:t>
            </w:r>
            <w:r w:rsidR="009B3748">
              <w:t xml:space="preserve">s procedure for </w:t>
            </w:r>
            <w:r>
              <w:t>standardisation of secondary solution</w:t>
            </w:r>
            <w:r w:rsidR="009B3748">
              <w:t>.</w:t>
            </w:r>
            <w:r w:rsidR="00656EC8">
              <w:t xml:space="preserve"> </w:t>
            </w:r>
          </w:p>
        </w:tc>
        <w:tc>
          <w:tcPr>
            <w:tcW w:w="826" w:type="dxa"/>
            <w:gridSpan w:val="2"/>
            <w:shd w:val="clear" w:color="auto" w:fill="auto"/>
          </w:tcPr>
          <w:p w14:paraId="07F023C8" w14:textId="77777777" w:rsidR="00B364F2" w:rsidRDefault="00B364F2" w:rsidP="009540F5">
            <w:pPr>
              <w:tabs>
                <w:tab w:val="clear" w:pos="284"/>
                <w:tab w:val="left" w:pos="720"/>
              </w:tabs>
              <w:spacing w:line="240" w:lineRule="auto"/>
            </w:pPr>
          </w:p>
        </w:tc>
        <w:tc>
          <w:tcPr>
            <w:tcW w:w="827" w:type="dxa"/>
            <w:gridSpan w:val="2"/>
            <w:shd w:val="clear" w:color="auto" w:fill="auto"/>
          </w:tcPr>
          <w:p w14:paraId="4BDB5498" w14:textId="77777777" w:rsidR="00B364F2" w:rsidRDefault="00B364F2" w:rsidP="009540F5">
            <w:pPr>
              <w:tabs>
                <w:tab w:val="clear" w:pos="284"/>
                <w:tab w:val="left" w:pos="720"/>
              </w:tabs>
              <w:spacing w:line="240" w:lineRule="auto"/>
            </w:pPr>
          </w:p>
        </w:tc>
        <w:tc>
          <w:tcPr>
            <w:tcW w:w="827" w:type="dxa"/>
            <w:gridSpan w:val="2"/>
            <w:shd w:val="clear" w:color="auto" w:fill="auto"/>
          </w:tcPr>
          <w:p w14:paraId="2916C19D" w14:textId="77777777" w:rsidR="00B364F2" w:rsidRDefault="00B364F2" w:rsidP="009540F5">
            <w:pPr>
              <w:tabs>
                <w:tab w:val="clear" w:pos="284"/>
                <w:tab w:val="left" w:pos="720"/>
              </w:tabs>
              <w:spacing w:line="240" w:lineRule="auto"/>
            </w:pPr>
          </w:p>
        </w:tc>
        <w:tc>
          <w:tcPr>
            <w:tcW w:w="827" w:type="dxa"/>
            <w:gridSpan w:val="2"/>
            <w:shd w:val="clear" w:color="auto" w:fill="auto"/>
          </w:tcPr>
          <w:p w14:paraId="74869460" w14:textId="77777777" w:rsidR="00B364F2" w:rsidRDefault="00B364F2" w:rsidP="009540F5">
            <w:pPr>
              <w:tabs>
                <w:tab w:val="clear" w:pos="284"/>
                <w:tab w:val="left" w:pos="720"/>
              </w:tabs>
              <w:spacing w:line="240" w:lineRule="auto"/>
            </w:pPr>
          </w:p>
        </w:tc>
        <w:tc>
          <w:tcPr>
            <w:tcW w:w="827" w:type="dxa"/>
            <w:gridSpan w:val="2"/>
            <w:shd w:val="clear" w:color="auto" w:fill="auto"/>
          </w:tcPr>
          <w:p w14:paraId="187F57B8" w14:textId="77777777" w:rsidR="00B364F2" w:rsidRDefault="00B364F2" w:rsidP="009540F5">
            <w:pPr>
              <w:tabs>
                <w:tab w:val="clear" w:pos="284"/>
                <w:tab w:val="left" w:pos="720"/>
              </w:tabs>
              <w:spacing w:line="240" w:lineRule="auto"/>
            </w:pPr>
          </w:p>
        </w:tc>
        <w:tc>
          <w:tcPr>
            <w:tcW w:w="685" w:type="dxa"/>
            <w:shd w:val="clear" w:color="auto" w:fill="auto"/>
          </w:tcPr>
          <w:p w14:paraId="54738AF4" w14:textId="77777777" w:rsidR="00B364F2" w:rsidRDefault="00B364F2" w:rsidP="009540F5">
            <w:pPr>
              <w:tabs>
                <w:tab w:val="clear" w:pos="284"/>
                <w:tab w:val="left" w:pos="720"/>
              </w:tabs>
              <w:spacing w:line="240" w:lineRule="auto"/>
            </w:pPr>
          </w:p>
        </w:tc>
        <w:tc>
          <w:tcPr>
            <w:tcW w:w="4358" w:type="dxa"/>
            <w:shd w:val="clear" w:color="auto" w:fill="auto"/>
          </w:tcPr>
          <w:p w14:paraId="3D3714BE" w14:textId="408203E2" w:rsidR="00B364F2" w:rsidRPr="00656EC8" w:rsidRDefault="00656EC8" w:rsidP="0041500C">
            <w:pPr>
              <w:tabs>
                <w:tab w:val="clear" w:pos="284"/>
                <w:tab w:val="left" w:pos="720"/>
              </w:tabs>
              <w:spacing w:line="240" w:lineRule="auto"/>
              <w:rPr>
                <w:color w:val="FF0000"/>
                <w:sz w:val="22"/>
                <w:szCs w:val="22"/>
              </w:rPr>
            </w:pPr>
            <w:r>
              <w:rPr>
                <w:color w:val="FF0000"/>
                <w:sz w:val="22"/>
                <w:szCs w:val="22"/>
              </w:rPr>
              <w:t xml:space="preserve">Student obtains the correct procedure for standardisation of </w:t>
            </w:r>
            <w:r w:rsidR="0041500C">
              <w:rPr>
                <w:color w:val="FF0000"/>
                <w:sz w:val="22"/>
                <w:szCs w:val="22"/>
              </w:rPr>
              <w:t>each</w:t>
            </w:r>
            <w:r>
              <w:rPr>
                <w:color w:val="FF0000"/>
                <w:sz w:val="22"/>
                <w:szCs w:val="22"/>
              </w:rPr>
              <w:t xml:space="preserve">  and records at ‘I’</w:t>
            </w:r>
          </w:p>
        </w:tc>
      </w:tr>
      <w:tr w:rsidR="00B364F2" w14:paraId="731D7620" w14:textId="77777777" w:rsidTr="00C00810">
        <w:tc>
          <w:tcPr>
            <w:tcW w:w="704" w:type="dxa"/>
            <w:shd w:val="clear" w:color="auto" w:fill="auto"/>
          </w:tcPr>
          <w:p w14:paraId="46ABBD8F" w14:textId="77777777" w:rsidR="00B364F2" w:rsidRDefault="00B364F2" w:rsidP="00C00810">
            <w:pPr>
              <w:pStyle w:val="ListParagraph"/>
              <w:numPr>
                <w:ilvl w:val="0"/>
                <w:numId w:val="32"/>
              </w:numPr>
              <w:tabs>
                <w:tab w:val="clear" w:pos="284"/>
                <w:tab w:val="left" w:pos="720"/>
              </w:tabs>
              <w:spacing w:line="240" w:lineRule="auto"/>
            </w:pPr>
          </w:p>
        </w:tc>
        <w:tc>
          <w:tcPr>
            <w:tcW w:w="4253" w:type="dxa"/>
            <w:shd w:val="clear" w:color="auto" w:fill="auto"/>
          </w:tcPr>
          <w:p w14:paraId="53248255" w14:textId="30121D0A" w:rsidR="00B364F2" w:rsidRDefault="00B364F2" w:rsidP="00C00810">
            <w:pPr>
              <w:tabs>
                <w:tab w:val="clear" w:pos="284"/>
              </w:tabs>
              <w:spacing w:line="240" w:lineRule="auto"/>
            </w:pPr>
            <w:r>
              <w:t xml:space="preserve">Obtains </w:t>
            </w:r>
            <w:r w:rsidR="00CD183E">
              <w:t xml:space="preserve">and assembles </w:t>
            </w:r>
            <w:r>
              <w:t>all equipment</w:t>
            </w:r>
            <w:r w:rsidR="00CD183E">
              <w:t xml:space="preserve"> as requires</w:t>
            </w:r>
          </w:p>
        </w:tc>
        <w:tc>
          <w:tcPr>
            <w:tcW w:w="826" w:type="dxa"/>
            <w:gridSpan w:val="2"/>
            <w:shd w:val="clear" w:color="auto" w:fill="auto"/>
          </w:tcPr>
          <w:p w14:paraId="06BBA33E" w14:textId="77777777" w:rsidR="00B364F2" w:rsidRDefault="00B364F2" w:rsidP="009540F5">
            <w:pPr>
              <w:tabs>
                <w:tab w:val="clear" w:pos="284"/>
                <w:tab w:val="left" w:pos="720"/>
              </w:tabs>
              <w:spacing w:line="240" w:lineRule="auto"/>
            </w:pPr>
          </w:p>
        </w:tc>
        <w:tc>
          <w:tcPr>
            <w:tcW w:w="827" w:type="dxa"/>
            <w:gridSpan w:val="2"/>
            <w:shd w:val="clear" w:color="auto" w:fill="auto"/>
          </w:tcPr>
          <w:p w14:paraId="464FCBC1" w14:textId="77777777" w:rsidR="00B364F2" w:rsidRDefault="00B364F2" w:rsidP="009540F5">
            <w:pPr>
              <w:tabs>
                <w:tab w:val="clear" w:pos="284"/>
                <w:tab w:val="left" w:pos="720"/>
              </w:tabs>
              <w:spacing w:line="240" w:lineRule="auto"/>
            </w:pPr>
          </w:p>
        </w:tc>
        <w:tc>
          <w:tcPr>
            <w:tcW w:w="827" w:type="dxa"/>
            <w:gridSpan w:val="2"/>
            <w:shd w:val="clear" w:color="auto" w:fill="auto"/>
          </w:tcPr>
          <w:p w14:paraId="5C8C6B09" w14:textId="77777777" w:rsidR="00B364F2" w:rsidRDefault="00B364F2" w:rsidP="009540F5">
            <w:pPr>
              <w:tabs>
                <w:tab w:val="clear" w:pos="284"/>
                <w:tab w:val="left" w:pos="720"/>
              </w:tabs>
              <w:spacing w:line="240" w:lineRule="auto"/>
            </w:pPr>
          </w:p>
        </w:tc>
        <w:tc>
          <w:tcPr>
            <w:tcW w:w="827" w:type="dxa"/>
            <w:gridSpan w:val="2"/>
            <w:shd w:val="clear" w:color="auto" w:fill="auto"/>
          </w:tcPr>
          <w:p w14:paraId="3382A365" w14:textId="77777777" w:rsidR="00B364F2" w:rsidRDefault="00B364F2" w:rsidP="009540F5">
            <w:pPr>
              <w:tabs>
                <w:tab w:val="clear" w:pos="284"/>
                <w:tab w:val="left" w:pos="720"/>
              </w:tabs>
              <w:spacing w:line="240" w:lineRule="auto"/>
            </w:pPr>
          </w:p>
        </w:tc>
        <w:tc>
          <w:tcPr>
            <w:tcW w:w="827" w:type="dxa"/>
            <w:gridSpan w:val="2"/>
            <w:shd w:val="clear" w:color="auto" w:fill="auto"/>
          </w:tcPr>
          <w:p w14:paraId="5C71F136" w14:textId="77777777" w:rsidR="00B364F2" w:rsidRDefault="00B364F2" w:rsidP="009540F5">
            <w:pPr>
              <w:tabs>
                <w:tab w:val="clear" w:pos="284"/>
                <w:tab w:val="left" w:pos="720"/>
              </w:tabs>
              <w:spacing w:line="240" w:lineRule="auto"/>
            </w:pPr>
          </w:p>
        </w:tc>
        <w:tc>
          <w:tcPr>
            <w:tcW w:w="685" w:type="dxa"/>
            <w:shd w:val="clear" w:color="auto" w:fill="auto"/>
          </w:tcPr>
          <w:p w14:paraId="62199465" w14:textId="77777777" w:rsidR="00B364F2" w:rsidRDefault="00B364F2" w:rsidP="009540F5">
            <w:pPr>
              <w:tabs>
                <w:tab w:val="clear" w:pos="284"/>
                <w:tab w:val="left" w:pos="720"/>
              </w:tabs>
              <w:spacing w:line="240" w:lineRule="auto"/>
            </w:pPr>
          </w:p>
        </w:tc>
        <w:tc>
          <w:tcPr>
            <w:tcW w:w="4358" w:type="dxa"/>
            <w:shd w:val="clear" w:color="auto" w:fill="auto"/>
          </w:tcPr>
          <w:p w14:paraId="392EB6ED" w14:textId="37D4318D" w:rsidR="00B364F2" w:rsidRPr="00656EC8" w:rsidRDefault="00656EC8" w:rsidP="009540F5">
            <w:pPr>
              <w:tabs>
                <w:tab w:val="clear" w:pos="284"/>
                <w:tab w:val="left" w:pos="720"/>
              </w:tabs>
              <w:spacing w:line="240" w:lineRule="auto"/>
              <w:rPr>
                <w:color w:val="FF0000"/>
                <w:sz w:val="22"/>
                <w:szCs w:val="22"/>
              </w:rPr>
            </w:pPr>
            <w:r>
              <w:rPr>
                <w:color w:val="FF0000"/>
                <w:sz w:val="22"/>
                <w:szCs w:val="22"/>
              </w:rPr>
              <w:t>Student obtains necessary equipment. This could be: burette, pipettes, wash bottle, beakers, marking pen, retort stand and burette clamp, pipette filler, weigh boat, conical flasks</w:t>
            </w:r>
            <w:r w:rsidR="00CD183E">
              <w:rPr>
                <w:color w:val="FF0000"/>
                <w:sz w:val="22"/>
                <w:szCs w:val="22"/>
              </w:rPr>
              <w:t xml:space="preserve">. </w:t>
            </w:r>
          </w:p>
        </w:tc>
      </w:tr>
      <w:tr w:rsidR="00B364F2" w14:paraId="4E620236" w14:textId="77777777" w:rsidTr="00C00810">
        <w:tc>
          <w:tcPr>
            <w:tcW w:w="704" w:type="dxa"/>
            <w:shd w:val="clear" w:color="auto" w:fill="auto"/>
          </w:tcPr>
          <w:p w14:paraId="0DA123B1" w14:textId="77777777" w:rsidR="00B364F2" w:rsidRDefault="00B364F2" w:rsidP="00C00810">
            <w:pPr>
              <w:pStyle w:val="ListParagraph"/>
              <w:numPr>
                <w:ilvl w:val="0"/>
                <w:numId w:val="32"/>
              </w:numPr>
              <w:tabs>
                <w:tab w:val="clear" w:pos="284"/>
                <w:tab w:val="left" w:pos="720"/>
              </w:tabs>
              <w:spacing w:line="240" w:lineRule="auto"/>
            </w:pPr>
          </w:p>
        </w:tc>
        <w:tc>
          <w:tcPr>
            <w:tcW w:w="4253" w:type="dxa"/>
            <w:shd w:val="clear" w:color="auto" w:fill="auto"/>
          </w:tcPr>
          <w:p w14:paraId="4D0C9176" w14:textId="77777777" w:rsidR="00B364F2" w:rsidRDefault="00B364F2" w:rsidP="00C00810">
            <w:pPr>
              <w:tabs>
                <w:tab w:val="clear" w:pos="284"/>
              </w:tabs>
              <w:spacing w:line="240" w:lineRule="auto"/>
            </w:pPr>
            <w:r>
              <w:t>Obtains all reagents</w:t>
            </w:r>
          </w:p>
        </w:tc>
        <w:tc>
          <w:tcPr>
            <w:tcW w:w="826" w:type="dxa"/>
            <w:gridSpan w:val="2"/>
            <w:shd w:val="clear" w:color="auto" w:fill="auto"/>
          </w:tcPr>
          <w:p w14:paraId="4C4CEA3D" w14:textId="77777777" w:rsidR="00B364F2" w:rsidRDefault="00B364F2" w:rsidP="009540F5">
            <w:pPr>
              <w:tabs>
                <w:tab w:val="clear" w:pos="284"/>
                <w:tab w:val="left" w:pos="720"/>
              </w:tabs>
              <w:spacing w:line="240" w:lineRule="auto"/>
            </w:pPr>
          </w:p>
        </w:tc>
        <w:tc>
          <w:tcPr>
            <w:tcW w:w="827" w:type="dxa"/>
            <w:gridSpan w:val="2"/>
            <w:shd w:val="clear" w:color="auto" w:fill="auto"/>
          </w:tcPr>
          <w:p w14:paraId="50895670" w14:textId="77777777" w:rsidR="00B364F2" w:rsidRDefault="00B364F2" w:rsidP="009540F5">
            <w:pPr>
              <w:tabs>
                <w:tab w:val="clear" w:pos="284"/>
                <w:tab w:val="left" w:pos="720"/>
              </w:tabs>
              <w:spacing w:line="240" w:lineRule="auto"/>
            </w:pPr>
          </w:p>
        </w:tc>
        <w:tc>
          <w:tcPr>
            <w:tcW w:w="827" w:type="dxa"/>
            <w:gridSpan w:val="2"/>
            <w:shd w:val="clear" w:color="auto" w:fill="auto"/>
          </w:tcPr>
          <w:p w14:paraId="38C1F859" w14:textId="77777777" w:rsidR="00B364F2" w:rsidRDefault="00B364F2" w:rsidP="009540F5">
            <w:pPr>
              <w:tabs>
                <w:tab w:val="clear" w:pos="284"/>
                <w:tab w:val="left" w:pos="720"/>
              </w:tabs>
              <w:spacing w:line="240" w:lineRule="auto"/>
            </w:pPr>
          </w:p>
        </w:tc>
        <w:tc>
          <w:tcPr>
            <w:tcW w:w="827" w:type="dxa"/>
            <w:gridSpan w:val="2"/>
            <w:shd w:val="clear" w:color="auto" w:fill="auto"/>
          </w:tcPr>
          <w:p w14:paraId="0C8FE7CE" w14:textId="77777777" w:rsidR="00B364F2" w:rsidRDefault="00B364F2" w:rsidP="009540F5">
            <w:pPr>
              <w:tabs>
                <w:tab w:val="clear" w:pos="284"/>
                <w:tab w:val="left" w:pos="720"/>
              </w:tabs>
              <w:spacing w:line="240" w:lineRule="auto"/>
            </w:pPr>
          </w:p>
        </w:tc>
        <w:tc>
          <w:tcPr>
            <w:tcW w:w="827" w:type="dxa"/>
            <w:gridSpan w:val="2"/>
            <w:shd w:val="clear" w:color="auto" w:fill="auto"/>
          </w:tcPr>
          <w:p w14:paraId="41004F19" w14:textId="77777777" w:rsidR="00B364F2" w:rsidRDefault="00B364F2" w:rsidP="009540F5">
            <w:pPr>
              <w:tabs>
                <w:tab w:val="clear" w:pos="284"/>
                <w:tab w:val="left" w:pos="720"/>
              </w:tabs>
              <w:spacing w:line="240" w:lineRule="auto"/>
            </w:pPr>
          </w:p>
        </w:tc>
        <w:tc>
          <w:tcPr>
            <w:tcW w:w="685" w:type="dxa"/>
            <w:shd w:val="clear" w:color="auto" w:fill="auto"/>
          </w:tcPr>
          <w:p w14:paraId="67C0C651" w14:textId="77777777" w:rsidR="00B364F2" w:rsidRDefault="00B364F2" w:rsidP="009540F5">
            <w:pPr>
              <w:tabs>
                <w:tab w:val="clear" w:pos="284"/>
                <w:tab w:val="left" w:pos="720"/>
              </w:tabs>
              <w:spacing w:line="240" w:lineRule="auto"/>
            </w:pPr>
          </w:p>
        </w:tc>
        <w:tc>
          <w:tcPr>
            <w:tcW w:w="4358" w:type="dxa"/>
            <w:shd w:val="clear" w:color="auto" w:fill="auto"/>
          </w:tcPr>
          <w:p w14:paraId="122F6B83" w14:textId="3AE6C5DE" w:rsidR="00B364F2" w:rsidRPr="00656EC8" w:rsidRDefault="00656EC8" w:rsidP="009540F5">
            <w:pPr>
              <w:tabs>
                <w:tab w:val="clear" w:pos="284"/>
                <w:tab w:val="left" w:pos="720"/>
              </w:tabs>
              <w:spacing w:line="240" w:lineRule="auto"/>
              <w:rPr>
                <w:color w:val="FF0000"/>
                <w:sz w:val="22"/>
                <w:szCs w:val="22"/>
              </w:rPr>
            </w:pPr>
            <w:r>
              <w:rPr>
                <w:color w:val="FF0000"/>
                <w:sz w:val="22"/>
                <w:szCs w:val="22"/>
              </w:rPr>
              <w:t xml:space="preserve">Student obtains necessary reagents. This could include indicator solution, primary standard, secondary standard, </w:t>
            </w:r>
            <w:proofErr w:type="gramStart"/>
            <w:r>
              <w:rPr>
                <w:color w:val="FF0000"/>
                <w:sz w:val="22"/>
                <w:szCs w:val="22"/>
              </w:rPr>
              <w:t>purified</w:t>
            </w:r>
            <w:proofErr w:type="gramEnd"/>
            <w:r>
              <w:rPr>
                <w:color w:val="FF0000"/>
                <w:sz w:val="22"/>
                <w:szCs w:val="22"/>
              </w:rPr>
              <w:t xml:space="preserve"> water</w:t>
            </w:r>
            <w:r w:rsidR="00CD183E">
              <w:rPr>
                <w:color w:val="FF0000"/>
                <w:sz w:val="22"/>
                <w:szCs w:val="22"/>
              </w:rPr>
              <w:t>. The student should only take minimal quantities of reagents to minimise waste and environmental impact of disposal</w:t>
            </w:r>
          </w:p>
        </w:tc>
      </w:tr>
      <w:tr w:rsidR="00B364F2" w14:paraId="3CC7D624" w14:textId="77777777" w:rsidTr="00C00810">
        <w:tc>
          <w:tcPr>
            <w:tcW w:w="704" w:type="dxa"/>
            <w:shd w:val="clear" w:color="auto" w:fill="auto"/>
          </w:tcPr>
          <w:p w14:paraId="308D56CC" w14:textId="77777777" w:rsidR="00B364F2" w:rsidRDefault="00B364F2" w:rsidP="00C00810">
            <w:pPr>
              <w:pStyle w:val="ListParagraph"/>
              <w:numPr>
                <w:ilvl w:val="0"/>
                <w:numId w:val="32"/>
              </w:numPr>
              <w:tabs>
                <w:tab w:val="clear" w:pos="284"/>
                <w:tab w:val="left" w:pos="720"/>
              </w:tabs>
              <w:spacing w:line="240" w:lineRule="auto"/>
            </w:pPr>
          </w:p>
        </w:tc>
        <w:tc>
          <w:tcPr>
            <w:tcW w:w="4253" w:type="dxa"/>
            <w:shd w:val="clear" w:color="auto" w:fill="auto"/>
          </w:tcPr>
          <w:p w14:paraId="4AB71AD7" w14:textId="77777777" w:rsidR="00B364F2" w:rsidRDefault="00B364F2" w:rsidP="00C00810">
            <w:pPr>
              <w:tabs>
                <w:tab w:val="clear" w:pos="284"/>
              </w:tabs>
              <w:spacing w:line="240" w:lineRule="auto"/>
            </w:pPr>
            <w:r>
              <w:t>Prepares primary standard stock solution</w:t>
            </w:r>
            <w:r w:rsidR="00B84C49">
              <w:t>, noting mass of primary standard taken</w:t>
            </w:r>
          </w:p>
        </w:tc>
        <w:tc>
          <w:tcPr>
            <w:tcW w:w="826" w:type="dxa"/>
            <w:gridSpan w:val="2"/>
            <w:shd w:val="clear" w:color="auto" w:fill="auto"/>
          </w:tcPr>
          <w:p w14:paraId="797E50C6" w14:textId="77777777" w:rsidR="00B364F2" w:rsidRDefault="00B364F2" w:rsidP="009540F5">
            <w:pPr>
              <w:tabs>
                <w:tab w:val="clear" w:pos="284"/>
                <w:tab w:val="left" w:pos="720"/>
              </w:tabs>
              <w:spacing w:line="240" w:lineRule="auto"/>
            </w:pPr>
          </w:p>
        </w:tc>
        <w:tc>
          <w:tcPr>
            <w:tcW w:w="827" w:type="dxa"/>
            <w:gridSpan w:val="2"/>
            <w:shd w:val="clear" w:color="auto" w:fill="auto"/>
          </w:tcPr>
          <w:p w14:paraId="7B04FA47" w14:textId="77777777" w:rsidR="00B364F2" w:rsidRDefault="00B364F2" w:rsidP="009540F5">
            <w:pPr>
              <w:tabs>
                <w:tab w:val="clear" w:pos="284"/>
                <w:tab w:val="left" w:pos="720"/>
              </w:tabs>
              <w:spacing w:line="240" w:lineRule="auto"/>
            </w:pPr>
          </w:p>
        </w:tc>
        <w:tc>
          <w:tcPr>
            <w:tcW w:w="827" w:type="dxa"/>
            <w:gridSpan w:val="2"/>
            <w:shd w:val="clear" w:color="auto" w:fill="auto"/>
          </w:tcPr>
          <w:p w14:paraId="568C698B" w14:textId="77777777" w:rsidR="00B364F2" w:rsidRDefault="00B364F2" w:rsidP="009540F5">
            <w:pPr>
              <w:tabs>
                <w:tab w:val="clear" w:pos="284"/>
                <w:tab w:val="left" w:pos="720"/>
              </w:tabs>
              <w:spacing w:line="240" w:lineRule="auto"/>
            </w:pPr>
          </w:p>
        </w:tc>
        <w:tc>
          <w:tcPr>
            <w:tcW w:w="827" w:type="dxa"/>
            <w:gridSpan w:val="2"/>
            <w:shd w:val="clear" w:color="auto" w:fill="auto"/>
          </w:tcPr>
          <w:p w14:paraId="1A939487" w14:textId="77777777" w:rsidR="00B364F2" w:rsidRDefault="00B364F2" w:rsidP="009540F5">
            <w:pPr>
              <w:tabs>
                <w:tab w:val="clear" w:pos="284"/>
                <w:tab w:val="left" w:pos="720"/>
              </w:tabs>
              <w:spacing w:line="240" w:lineRule="auto"/>
            </w:pPr>
          </w:p>
        </w:tc>
        <w:tc>
          <w:tcPr>
            <w:tcW w:w="827" w:type="dxa"/>
            <w:gridSpan w:val="2"/>
            <w:shd w:val="clear" w:color="auto" w:fill="auto"/>
          </w:tcPr>
          <w:p w14:paraId="6AA258D8" w14:textId="77777777" w:rsidR="00B364F2" w:rsidRDefault="00B364F2" w:rsidP="009540F5">
            <w:pPr>
              <w:tabs>
                <w:tab w:val="clear" w:pos="284"/>
                <w:tab w:val="left" w:pos="720"/>
              </w:tabs>
              <w:spacing w:line="240" w:lineRule="auto"/>
            </w:pPr>
          </w:p>
        </w:tc>
        <w:tc>
          <w:tcPr>
            <w:tcW w:w="685" w:type="dxa"/>
            <w:shd w:val="clear" w:color="auto" w:fill="auto"/>
          </w:tcPr>
          <w:p w14:paraId="6FFBD3EC" w14:textId="77777777" w:rsidR="00B364F2" w:rsidRDefault="00B364F2" w:rsidP="009540F5">
            <w:pPr>
              <w:tabs>
                <w:tab w:val="clear" w:pos="284"/>
                <w:tab w:val="left" w:pos="720"/>
              </w:tabs>
              <w:spacing w:line="240" w:lineRule="auto"/>
            </w:pPr>
          </w:p>
        </w:tc>
        <w:tc>
          <w:tcPr>
            <w:tcW w:w="4358" w:type="dxa"/>
            <w:shd w:val="clear" w:color="auto" w:fill="auto"/>
          </w:tcPr>
          <w:p w14:paraId="6D2BBC67" w14:textId="210B7302" w:rsidR="00B364F2" w:rsidRPr="00B84C49" w:rsidRDefault="00656EC8" w:rsidP="0041500C">
            <w:pPr>
              <w:tabs>
                <w:tab w:val="clear" w:pos="284"/>
                <w:tab w:val="left" w:pos="720"/>
              </w:tabs>
              <w:spacing w:line="240" w:lineRule="auto"/>
              <w:rPr>
                <w:color w:val="FF0000"/>
                <w:sz w:val="22"/>
                <w:szCs w:val="22"/>
              </w:rPr>
            </w:pPr>
            <w:r w:rsidRPr="00B84C49">
              <w:rPr>
                <w:color w:val="FF0000"/>
                <w:sz w:val="22"/>
                <w:szCs w:val="22"/>
              </w:rPr>
              <w:t>Student to prepare the primary stock solution as per method ‘g’</w:t>
            </w:r>
            <w:r w:rsidR="0041500C" w:rsidRPr="0041500C">
              <w:rPr>
                <w:color w:val="FF0000"/>
                <w:sz w:val="22"/>
                <w:szCs w:val="22"/>
              </w:rPr>
              <w:t>. Assessor to ensure they have also obtained the appropriate standard procedure (as indicated by the student) to use when observing students in order to ensure correct procedure was followed</w:t>
            </w:r>
            <w:r w:rsidR="0041500C">
              <w:rPr>
                <w:color w:val="FF0000"/>
                <w:sz w:val="22"/>
                <w:szCs w:val="22"/>
              </w:rPr>
              <w:t>.</w:t>
            </w:r>
            <w:r w:rsidR="0041500C" w:rsidRPr="0041500C">
              <w:rPr>
                <w:color w:val="FF0000"/>
                <w:sz w:val="22"/>
                <w:szCs w:val="22"/>
              </w:rPr>
              <w:t xml:space="preserve"> </w:t>
            </w:r>
            <w:r w:rsidR="0041500C">
              <w:rPr>
                <w:color w:val="FF0000"/>
                <w:sz w:val="22"/>
                <w:szCs w:val="22"/>
              </w:rPr>
              <w:t>(</w:t>
            </w:r>
            <w:r w:rsidRPr="00B84C49">
              <w:rPr>
                <w:color w:val="FF0000"/>
                <w:sz w:val="22"/>
                <w:szCs w:val="22"/>
              </w:rPr>
              <w:t>Mass of primary standard taken should be noted.</w:t>
            </w:r>
            <w:r w:rsidR="00B84C49" w:rsidRPr="00B84C49">
              <w:rPr>
                <w:color w:val="FF0000"/>
                <w:sz w:val="22"/>
                <w:szCs w:val="22"/>
              </w:rPr>
              <w:t xml:space="preserve"> ‘j’</w:t>
            </w:r>
          </w:p>
        </w:tc>
      </w:tr>
      <w:tr w:rsidR="00B364F2" w14:paraId="78D7E5F6" w14:textId="77777777" w:rsidTr="00C00810">
        <w:tc>
          <w:tcPr>
            <w:tcW w:w="704" w:type="dxa"/>
            <w:shd w:val="clear" w:color="auto" w:fill="auto"/>
          </w:tcPr>
          <w:p w14:paraId="30DCCCAD" w14:textId="77777777" w:rsidR="00B364F2" w:rsidRDefault="00B364F2" w:rsidP="00C00810">
            <w:pPr>
              <w:pStyle w:val="ListParagraph"/>
              <w:numPr>
                <w:ilvl w:val="0"/>
                <w:numId w:val="32"/>
              </w:numPr>
              <w:tabs>
                <w:tab w:val="clear" w:pos="284"/>
                <w:tab w:val="left" w:pos="720"/>
              </w:tabs>
              <w:spacing w:line="240" w:lineRule="auto"/>
            </w:pPr>
          </w:p>
        </w:tc>
        <w:tc>
          <w:tcPr>
            <w:tcW w:w="4253" w:type="dxa"/>
            <w:shd w:val="clear" w:color="auto" w:fill="auto"/>
          </w:tcPr>
          <w:p w14:paraId="3FA51ED0" w14:textId="77777777" w:rsidR="00B364F2" w:rsidRDefault="00B364F2" w:rsidP="00C00810">
            <w:pPr>
              <w:tabs>
                <w:tab w:val="clear" w:pos="284"/>
              </w:tabs>
              <w:spacing w:line="240" w:lineRule="auto"/>
            </w:pPr>
            <w:r>
              <w:t>Places stock in labelled container</w:t>
            </w:r>
          </w:p>
        </w:tc>
        <w:tc>
          <w:tcPr>
            <w:tcW w:w="826" w:type="dxa"/>
            <w:gridSpan w:val="2"/>
            <w:shd w:val="clear" w:color="auto" w:fill="auto"/>
          </w:tcPr>
          <w:p w14:paraId="36AF6883" w14:textId="77777777" w:rsidR="00B364F2" w:rsidRDefault="00B364F2" w:rsidP="009540F5">
            <w:pPr>
              <w:tabs>
                <w:tab w:val="clear" w:pos="284"/>
                <w:tab w:val="left" w:pos="720"/>
              </w:tabs>
              <w:spacing w:line="240" w:lineRule="auto"/>
            </w:pPr>
          </w:p>
        </w:tc>
        <w:tc>
          <w:tcPr>
            <w:tcW w:w="827" w:type="dxa"/>
            <w:gridSpan w:val="2"/>
            <w:shd w:val="clear" w:color="auto" w:fill="auto"/>
          </w:tcPr>
          <w:p w14:paraId="54C529ED" w14:textId="77777777" w:rsidR="00B364F2" w:rsidRDefault="00B364F2" w:rsidP="009540F5">
            <w:pPr>
              <w:tabs>
                <w:tab w:val="clear" w:pos="284"/>
                <w:tab w:val="left" w:pos="720"/>
              </w:tabs>
              <w:spacing w:line="240" w:lineRule="auto"/>
            </w:pPr>
          </w:p>
        </w:tc>
        <w:tc>
          <w:tcPr>
            <w:tcW w:w="827" w:type="dxa"/>
            <w:gridSpan w:val="2"/>
            <w:shd w:val="clear" w:color="auto" w:fill="auto"/>
          </w:tcPr>
          <w:p w14:paraId="1C0157D6" w14:textId="77777777" w:rsidR="00B364F2" w:rsidRDefault="00B364F2" w:rsidP="009540F5">
            <w:pPr>
              <w:tabs>
                <w:tab w:val="clear" w:pos="284"/>
                <w:tab w:val="left" w:pos="720"/>
              </w:tabs>
              <w:spacing w:line="240" w:lineRule="auto"/>
            </w:pPr>
          </w:p>
        </w:tc>
        <w:tc>
          <w:tcPr>
            <w:tcW w:w="827" w:type="dxa"/>
            <w:gridSpan w:val="2"/>
            <w:shd w:val="clear" w:color="auto" w:fill="auto"/>
          </w:tcPr>
          <w:p w14:paraId="3691E7B2" w14:textId="77777777" w:rsidR="00B364F2" w:rsidRDefault="00B364F2" w:rsidP="009540F5">
            <w:pPr>
              <w:tabs>
                <w:tab w:val="clear" w:pos="284"/>
                <w:tab w:val="left" w:pos="720"/>
              </w:tabs>
              <w:spacing w:line="240" w:lineRule="auto"/>
            </w:pPr>
          </w:p>
        </w:tc>
        <w:tc>
          <w:tcPr>
            <w:tcW w:w="827" w:type="dxa"/>
            <w:gridSpan w:val="2"/>
            <w:shd w:val="clear" w:color="auto" w:fill="auto"/>
          </w:tcPr>
          <w:p w14:paraId="526770CE" w14:textId="77777777" w:rsidR="00B364F2" w:rsidRDefault="00B364F2" w:rsidP="009540F5">
            <w:pPr>
              <w:tabs>
                <w:tab w:val="clear" w:pos="284"/>
                <w:tab w:val="left" w:pos="720"/>
              </w:tabs>
              <w:spacing w:line="240" w:lineRule="auto"/>
            </w:pPr>
          </w:p>
        </w:tc>
        <w:tc>
          <w:tcPr>
            <w:tcW w:w="685" w:type="dxa"/>
            <w:shd w:val="clear" w:color="auto" w:fill="auto"/>
          </w:tcPr>
          <w:p w14:paraId="7CBEED82" w14:textId="77777777" w:rsidR="00B364F2" w:rsidRDefault="00B364F2" w:rsidP="009540F5">
            <w:pPr>
              <w:tabs>
                <w:tab w:val="clear" w:pos="284"/>
                <w:tab w:val="left" w:pos="720"/>
              </w:tabs>
              <w:spacing w:line="240" w:lineRule="auto"/>
            </w:pPr>
          </w:p>
        </w:tc>
        <w:tc>
          <w:tcPr>
            <w:tcW w:w="4358" w:type="dxa"/>
            <w:shd w:val="clear" w:color="auto" w:fill="auto"/>
          </w:tcPr>
          <w:p w14:paraId="3870A13A" w14:textId="77777777" w:rsidR="00B364F2" w:rsidRPr="00B84C49" w:rsidRDefault="00656EC8" w:rsidP="009540F5">
            <w:pPr>
              <w:tabs>
                <w:tab w:val="clear" w:pos="284"/>
                <w:tab w:val="left" w:pos="720"/>
              </w:tabs>
              <w:spacing w:line="240" w:lineRule="auto"/>
              <w:rPr>
                <w:color w:val="FF0000"/>
                <w:sz w:val="22"/>
                <w:szCs w:val="22"/>
              </w:rPr>
            </w:pPr>
            <w:r w:rsidRPr="00B84C49">
              <w:rPr>
                <w:color w:val="FF0000"/>
                <w:sz w:val="22"/>
                <w:szCs w:val="22"/>
              </w:rPr>
              <w:t xml:space="preserve">Storage bottle should be correctly labelled with student name, date, solution ID, </w:t>
            </w:r>
            <w:proofErr w:type="gramStart"/>
            <w:r w:rsidRPr="00B84C49">
              <w:rPr>
                <w:color w:val="FF0000"/>
                <w:sz w:val="22"/>
                <w:szCs w:val="22"/>
              </w:rPr>
              <w:t>warning</w:t>
            </w:r>
            <w:proofErr w:type="gramEnd"/>
            <w:r w:rsidRPr="00B84C49">
              <w:rPr>
                <w:color w:val="FF0000"/>
                <w:sz w:val="22"/>
                <w:szCs w:val="22"/>
              </w:rPr>
              <w:t xml:space="preserve"> phrases if required.</w:t>
            </w:r>
          </w:p>
        </w:tc>
      </w:tr>
      <w:tr w:rsidR="00B364F2" w14:paraId="202ABA68" w14:textId="77777777" w:rsidTr="00C00810">
        <w:tc>
          <w:tcPr>
            <w:tcW w:w="704" w:type="dxa"/>
            <w:shd w:val="clear" w:color="auto" w:fill="auto"/>
          </w:tcPr>
          <w:p w14:paraId="6E36661F" w14:textId="77777777" w:rsidR="00B364F2" w:rsidRDefault="00B364F2" w:rsidP="00C00810">
            <w:pPr>
              <w:pStyle w:val="ListParagraph"/>
              <w:numPr>
                <w:ilvl w:val="0"/>
                <w:numId w:val="32"/>
              </w:numPr>
              <w:tabs>
                <w:tab w:val="clear" w:pos="284"/>
                <w:tab w:val="left" w:pos="720"/>
              </w:tabs>
              <w:spacing w:line="240" w:lineRule="auto"/>
            </w:pPr>
          </w:p>
        </w:tc>
        <w:tc>
          <w:tcPr>
            <w:tcW w:w="4253" w:type="dxa"/>
            <w:shd w:val="clear" w:color="auto" w:fill="auto"/>
          </w:tcPr>
          <w:p w14:paraId="59C2ECDC" w14:textId="77777777" w:rsidR="00B364F2" w:rsidRDefault="00B364F2" w:rsidP="00C00810">
            <w:pPr>
              <w:tabs>
                <w:tab w:val="clear" w:pos="284"/>
              </w:tabs>
              <w:spacing w:line="240" w:lineRule="auto"/>
            </w:pPr>
            <w:r>
              <w:t>Calculates the concentration of primary stock solution</w:t>
            </w:r>
            <w:r w:rsidR="00521AFC">
              <w:t xml:space="preserve"> using the actual mass taken</w:t>
            </w:r>
            <w:r w:rsidR="00B84C49">
              <w:t>.</w:t>
            </w:r>
          </w:p>
        </w:tc>
        <w:tc>
          <w:tcPr>
            <w:tcW w:w="826" w:type="dxa"/>
            <w:gridSpan w:val="2"/>
            <w:shd w:val="clear" w:color="auto" w:fill="auto"/>
          </w:tcPr>
          <w:p w14:paraId="38645DC7" w14:textId="77777777" w:rsidR="00B364F2" w:rsidRDefault="00B364F2" w:rsidP="009540F5">
            <w:pPr>
              <w:tabs>
                <w:tab w:val="clear" w:pos="284"/>
                <w:tab w:val="left" w:pos="720"/>
              </w:tabs>
              <w:spacing w:line="240" w:lineRule="auto"/>
            </w:pPr>
          </w:p>
        </w:tc>
        <w:tc>
          <w:tcPr>
            <w:tcW w:w="827" w:type="dxa"/>
            <w:gridSpan w:val="2"/>
            <w:shd w:val="clear" w:color="auto" w:fill="auto"/>
          </w:tcPr>
          <w:p w14:paraId="135E58C4" w14:textId="77777777" w:rsidR="00B364F2" w:rsidRDefault="00B364F2" w:rsidP="009540F5">
            <w:pPr>
              <w:tabs>
                <w:tab w:val="clear" w:pos="284"/>
                <w:tab w:val="left" w:pos="720"/>
              </w:tabs>
              <w:spacing w:line="240" w:lineRule="auto"/>
            </w:pPr>
          </w:p>
        </w:tc>
        <w:tc>
          <w:tcPr>
            <w:tcW w:w="827" w:type="dxa"/>
            <w:gridSpan w:val="2"/>
            <w:shd w:val="clear" w:color="auto" w:fill="auto"/>
          </w:tcPr>
          <w:p w14:paraId="62EBF9A1" w14:textId="77777777" w:rsidR="00B364F2" w:rsidRDefault="00B364F2" w:rsidP="009540F5">
            <w:pPr>
              <w:tabs>
                <w:tab w:val="clear" w:pos="284"/>
                <w:tab w:val="left" w:pos="720"/>
              </w:tabs>
              <w:spacing w:line="240" w:lineRule="auto"/>
            </w:pPr>
          </w:p>
        </w:tc>
        <w:tc>
          <w:tcPr>
            <w:tcW w:w="827" w:type="dxa"/>
            <w:gridSpan w:val="2"/>
            <w:shd w:val="clear" w:color="auto" w:fill="auto"/>
          </w:tcPr>
          <w:p w14:paraId="0C6C2CD5" w14:textId="77777777" w:rsidR="00B364F2" w:rsidRDefault="00B364F2" w:rsidP="009540F5">
            <w:pPr>
              <w:tabs>
                <w:tab w:val="clear" w:pos="284"/>
                <w:tab w:val="left" w:pos="720"/>
              </w:tabs>
              <w:spacing w:line="240" w:lineRule="auto"/>
            </w:pPr>
          </w:p>
        </w:tc>
        <w:tc>
          <w:tcPr>
            <w:tcW w:w="827" w:type="dxa"/>
            <w:gridSpan w:val="2"/>
            <w:shd w:val="clear" w:color="auto" w:fill="auto"/>
          </w:tcPr>
          <w:p w14:paraId="709E88E4" w14:textId="77777777" w:rsidR="00B364F2" w:rsidRDefault="00B364F2" w:rsidP="009540F5">
            <w:pPr>
              <w:tabs>
                <w:tab w:val="clear" w:pos="284"/>
                <w:tab w:val="left" w:pos="720"/>
              </w:tabs>
              <w:spacing w:line="240" w:lineRule="auto"/>
            </w:pPr>
          </w:p>
        </w:tc>
        <w:tc>
          <w:tcPr>
            <w:tcW w:w="685" w:type="dxa"/>
            <w:shd w:val="clear" w:color="auto" w:fill="auto"/>
          </w:tcPr>
          <w:p w14:paraId="508C98E9" w14:textId="77777777" w:rsidR="00B364F2" w:rsidRDefault="00B364F2" w:rsidP="009540F5">
            <w:pPr>
              <w:tabs>
                <w:tab w:val="clear" w:pos="284"/>
                <w:tab w:val="left" w:pos="720"/>
              </w:tabs>
              <w:spacing w:line="240" w:lineRule="auto"/>
            </w:pPr>
          </w:p>
        </w:tc>
        <w:tc>
          <w:tcPr>
            <w:tcW w:w="4358" w:type="dxa"/>
            <w:shd w:val="clear" w:color="auto" w:fill="auto"/>
          </w:tcPr>
          <w:p w14:paraId="663DD911" w14:textId="77777777" w:rsidR="00B364F2" w:rsidRPr="00B84C49" w:rsidRDefault="00B84C49" w:rsidP="00B84C49">
            <w:pPr>
              <w:tabs>
                <w:tab w:val="clear" w:pos="284"/>
                <w:tab w:val="left" w:pos="720"/>
              </w:tabs>
              <w:spacing w:line="240" w:lineRule="auto"/>
              <w:rPr>
                <w:color w:val="FF0000"/>
                <w:sz w:val="22"/>
                <w:szCs w:val="22"/>
              </w:rPr>
            </w:pPr>
            <w:r w:rsidRPr="00B84C49">
              <w:rPr>
                <w:color w:val="FF0000"/>
                <w:sz w:val="22"/>
                <w:szCs w:val="22"/>
              </w:rPr>
              <w:t>Student to calculate the concentration and record at ‘j’</w:t>
            </w:r>
          </w:p>
        </w:tc>
      </w:tr>
      <w:tr w:rsidR="00B364F2" w14:paraId="344553F6" w14:textId="77777777" w:rsidTr="00C00810">
        <w:tc>
          <w:tcPr>
            <w:tcW w:w="704" w:type="dxa"/>
            <w:shd w:val="clear" w:color="auto" w:fill="auto"/>
          </w:tcPr>
          <w:p w14:paraId="779F8E76" w14:textId="77777777" w:rsidR="00B364F2" w:rsidRDefault="00B364F2" w:rsidP="00C00810">
            <w:pPr>
              <w:pStyle w:val="ListParagraph"/>
              <w:numPr>
                <w:ilvl w:val="0"/>
                <w:numId w:val="32"/>
              </w:numPr>
              <w:tabs>
                <w:tab w:val="clear" w:pos="284"/>
                <w:tab w:val="left" w:pos="720"/>
              </w:tabs>
              <w:spacing w:line="240" w:lineRule="auto"/>
            </w:pPr>
          </w:p>
        </w:tc>
        <w:tc>
          <w:tcPr>
            <w:tcW w:w="4253" w:type="dxa"/>
            <w:shd w:val="clear" w:color="auto" w:fill="auto"/>
          </w:tcPr>
          <w:p w14:paraId="438A1B95" w14:textId="77777777" w:rsidR="00B364F2" w:rsidRDefault="00B364F2" w:rsidP="00C00810">
            <w:pPr>
              <w:tabs>
                <w:tab w:val="clear" w:pos="284"/>
              </w:tabs>
              <w:spacing w:line="240" w:lineRule="auto"/>
            </w:pPr>
            <w:r>
              <w:t>Has both solutions checked</w:t>
            </w:r>
          </w:p>
        </w:tc>
        <w:tc>
          <w:tcPr>
            <w:tcW w:w="826" w:type="dxa"/>
            <w:gridSpan w:val="2"/>
            <w:shd w:val="clear" w:color="auto" w:fill="auto"/>
          </w:tcPr>
          <w:p w14:paraId="7818863E" w14:textId="77777777" w:rsidR="00B364F2" w:rsidRDefault="00B364F2" w:rsidP="009540F5">
            <w:pPr>
              <w:tabs>
                <w:tab w:val="clear" w:pos="284"/>
                <w:tab w:val="left" w:pos="720"/>
              </w:tabs>
              <w:spacing w:line="240" w:lineRule="auto"/>
            </w:pPr>
          </w:p>
        </w:tc>
        <w:tc>
          <w:tcPr>
            <w:tcW w:w="827" w:type="dxa"/>
            <w:gridSpan w:val="2"/>
            <w:shd w:val="clear" w:color="auto" w:fill="auto"/>
          </w:tcPr>
          <w:p w14:paraId="44F69B9A" w14:textId="77777777" w:rsidR="00B364F2" w:rsidRDefault="00B364F2" w:rsidP="009540F5">
            <w:pPr>
              <w:tabs>
                <w:tab w:val="clear" w:pos="284"/>
                <w:tab w:val="left" w:pos="720"/>
              </w:tabs>
              <w:spacing w:line="240" w:lineRule="auto"/>
            </w:pPr>
          </w:p>
        </w:tc>
        <w:tc>
          <w:tcPr>
            <w:tcW w:w="827" w:type="dxa"/>
            <w:gridSpan w:val="2"/>
            <w:shd w:val="clear" w:color="auto" w:fill="auto"/>
          </w:tcPr>
          <w:p w14:paraId="5F07D11E" w14:textId="77777777" w:rsidR="00B364F2" w:rsidRDefault="00B364F2" w:rsidP="009540F5">
            <w:pPr>
              <w:tabs>
                <w:tab w:val="clear" w:pos="284"/>
                <w:tab w:val="left" w:pos="720"/>
              </w:tabs>
              <w:spacing w:line="240" w:lineRule="auto"/>
            </w:pPr>
          </w:p>
        </w:tc>
        <w:tc>
          <w:tcPr>
            <w:tcW w:w="827" w:type="dxa"/>
            <w:gridSpan w:val="2"/>
            <w:shd w:val="clear" w:color="auto" w:fill="auto"/>
          </w:tcPr>
          <w:p w14:paraId="41508A3C" w14:textId="77777777" w:rsidR="00B364F2" w:rsidRDefault="00B364F2" w:rsidP="009540F5">
            <w:pPr>
              <w:tabs>
                <w:tab w:val="clear" w:pos="284"/>
                <w:tab w:val="left" w:pos="720"/>
              </w:tabs>
              <w:spacing w:line="240" w:lineRule="auto"/>
            </w:pPr>
          </w:p>
        </w:tc>
        <w:tc>
          <w:tcPr>
            <w:tcW w:w="827" w:type="dxa"/>
            <w:gridSpan w:val="2"/>
            <w:shd w:val="clear" w:color="auto" w:fill="auto"/>
          </w:tcPr>
          <w:p w14:paraId="43D6B1D6" w14:textId="77777777" w:rsidR="00B364F2" w:rsidRDefault="00B364F2" w:rsidP="009540F5">
            <w:pPr>
              <w:tabs>
                <w:tab w:val="clear" w:pos="284"/>
                <w:tab w:val="left" w:pos="720"/>
              </w:tabs>
              <w:spacing w:line="240" w:lineRule="auto"/>
            </w:pPr>
          </w:p>
        </w:tc>
        <w:tc>
          <w:tcPr>
            <w:tcW w:w="685" w:type="dxa"/>
            <w:shd w:val="clear" w:color="auto" w:fill="auto"/>
          </w:tcPr>
          <w:p w14:paraId="17DBC151" w14:textId="77777777" w:rsidR="00B364F2" w:rsidRDefault="00B364F2" w:rsidP="009540F5">
            <w:pPr>
              <w:tabs>
                <w:tab w:val="clear" w:pos="284"/>
                <w:tab w:val="left" w:pos="720"/>
              </w:tabs>
              <w:spacing w:line="240" w:lineRule="auto"/>
            </w:pPr>
          </w:p>
        </w:tc>
        <w:tc>
          <w:tcPr>
            <w:tcW w:w="4358" w:type="dxa"/>
            <w:shd w:val="clear" w:color="auto" w:fill="auto"/>
          </w:tcPr>
          <w:p w14:paraId="381EE313" w14:textId="77777777" w:rsidR="00B364F2" w:rsidRPr="00B84C49" w:rsidRDefault="00B84C49" w:rsidP="009540F5">
            <w:pPr>
              <w:tabs>
                <w:tab w:val="clear" w:pos="284"/>
                <w:tab w:val="left" w:pos="720"/>
              </w:tabs>
              <w:spacing w:line="240" w:lineRule="auto"/>
              <w:rPr>
                <w:color w:val="FF0000"/>
                <w:sz w:val="22"/>
                <w:szCs w:val="22"/>
              </w:rPr>
            </w:pPr>
            <w:r w:rsidRPr="00B84C49">
              <w:rPr>
                <w:color w:val="FF0000"/>
                <w:sz w:val="22"/>
                <w:szCs w:val="22"/>
              </w:rPr>
              <w:t>Assessor to check solutions for correct labelling prior to commence of the standardisation. ‘l’</w:t>
            </w:r>
          </w:p>
        </w:tc>
      </w:tr>
      <w:tr w:rsidR="00B364F2" w14:paraId="2C8470D3" w14:textId="77777777" w:rsidTr="00C00810">
        <w:tc>
          <w:tcPr>
            <w:tcW w:w="704" w:type="dxa"/>
            <w:shd w:val="clear" w:color="auto" w:fill="auto"/>
          </w:tcPr>
          <w:p w14:paraId="41B07F09" w14:textId="43B28E15" w:rsidR="00B364F2" w:rsidRPr="004E5479" w:rsidRDefault="00B364F2" w:rsidP="00794989">
            <w:pPr>
              <w:tabs>
                <w:tab w:val="clear" w:pos="284"/>
                <w:tab w:val="left" w:pos="720"/>
              </w:tabs>
              <w:spacing w:line="240" w:lineRule="auto"/>
              <w:rPr>
                <w:b/>
              </w:rPr>
            </w:pPr>
          </w:p>
        </w:tc>
        <w:tc>
          <w:tcPr>
            <w:tcW w:w="4253" w:type="dxa"/>
            <w:shd w:val="clear" w:color="auto" w:fill="auto"/>
          </w:tcPr>
          <w:p w14:paraId="07CABDF7" w14:textId="77777777" w:rsidR="00B364F2" w:rsidRPr="004E5479" w:rsidRDefault="00B364F2" w:rsidP="009540F5">
            <w:pPr>
              <w:tabs>
                <w:tab w:val="clear" w:pos="284"/>
                <w:tab w:val="left" w:pos="720"/>
              </w:tabs>
              <w:spacing w:line="240" w:lineRule="auto"/>
              <w:rPr>
                <w:b/>
              </w:rPr>
            </w:pPr>
            <w:r w:rsidRPr="004E5479">
              <w:rPr>
                <w:b/>
              </w:rPr>
              <w:t>Standardisation of secondary solution</w:t>
            </w:r>
          </w:p>
        </w:tc>
        <w:tc>
          <w:tcPr>
            <w:tcW w:w="826" w:type="dxa"/>
            <w:gridSpan w:val="2"/>
            <w:shd w:val="clear" w:color="auto" w:fill="auto"/>
          </w:tcPr>
          <w:p w14:paraId="6F8BD81B" w14:textId="77777777" w:rsidR="00B364F2" w:rsidRPr="004E5479" w:rsidRDefault="00B364F2" w:rsidP="009540F5">
            <w:pPr>
              <w:tabs>
                <w:tab w:val="clear" w:pos="284"/>
                <w:tab w:val="left" w:pos="720"/>
              </w:tabs>
              <w:spacing w:line="240" w:lineRule="auto"/>
              <w:rPr>
                <w:b/>
              </w:rPr>
            </w:pPr>
          </w:p>
        </w:tc>
        <w:tc>
          <w:tcPr>
            <w:tcW w:w="827" w:type="dxa"/>
            <w:gridSpan w:val="2"/>
            <w:shd w:val="clear" w:color="auto" w:fill="auto"/>
          </w:tcPr>
          <w:p w14:paraId="2613E9C1" w14:textId="77777777" w:rsidR="00B364F2" w:rsidRPr="004E5479" w:rsidRDefault="00B364F2" w:rsidP="009540F5">
            <w:pPr>
              <w:tabs>
                <w:tab w:val="clear" w:pos="284"/>
                <w:tab w:val="left" w:pos="720"/>
              </w:tabs>
              <w:spacing w:line="240" w:lineRule="auto"/>
              <w:rPr>
                <w:b/>
              </w:rPr>
            </w:pPr>
          </w:p>
        </w:tc>
        <w:tc>
          <w:tcPr>
            <w:tcW w:w="827" w:type="dxa"/>
            <w:gridSpan w:val="2"/>
            <w:shd w:val="clear" w:color="auto" w:fill="auto"/>
          </w:tcPr>
          <w:p w14:paraId="1037B8A3" w14:textId="77777777" w:rsidR="00B364F2" w:rsidRPr="004E5479" w:rsidRDefault="00B364F2" w:rsidP="009540F5">
            <w:pPr>
              <w:tabs>
                <w:tab w:val="clear" w:pos="284"/>
                <w:tab w:val="left" w:pos="720"/>
              </w:tabs>
              <w:spacing w:line="240" w:lineRule="auto"/>
              <w:rPr>
                <w:b/>
              </w:rPr>
            </w:pPr>
          </w:p>
        </w:tc>
        <w:tc>
          <w:tcPr>
            <w:tcW w:w="827" w:type="dxa"/>
            <w:gridSpan w:val="2"/>
            <w:shd w:val="clear" w:color="auto" w:fill="auto"/>
          </w:tcPr>
          <w:p w14:paraId="687C6DE0" w14:textId="77777777" w:rsidR="00B364F2" w:rsidRPr="004E5479" w:rsidRDefault="00B364F2" w:rsidP="009540F5">
            <w:pPr>
              <w:tabs>
                <w:tab w:val="clear" w:pos="284"/>
                <w:tab w:val="left" w:pos="720"/>
              </w:tabs>
              <w:spacing w:line="240" w:lineRule="auto"/>
              <w:rPr>
                <w:b/>
              </w:rPr>
            </w:pPr>
          </w:p>
        </w:tc>
        <w:tc>
          <w:tcPr>
            <w:tcW w:w="827" w:type="dxa"/>
            <w:gridSpan w:val="2"/>
            <w:shd w:val="clear" w:color="auto" w:fill="auto"/>
          </w:tcPr>
          <w:p w14:paraId="5B2F9378" w14:textId="77777777" w:rsidR="00B364F2" w:rsidRPr="004E5479" w:rsidRDefault="00B364F2" w:rsidP="009540F5">
            <w:pPr>
              <w:tabs>
                <w:tab w:val="clear" w:pos="284"/>
                <w:tab w:val="left" w:pos="720"/>
              </w:tabs>
              <w:spacing w:line="240" w:lineRule="auto"/>
              <w:rPr>
                <w:b/>
              </w:rPr>
            </w:pPr>
          </w:p>
        </w:tc>
        <w:tc>
          <w:tcPr>
            <w:tcW w:w="685" w:type="dxa"/>
            <w:shd w:val="clear" w:color="auto" w:fill="auto"/>
          </w:tcPr>
          <w:p w14:paraId="58E6DD4E" w14:textId="77777777" w:rsidR="00B364F2" w:rsidRPr="004E5479" w:rsidRDefault="00B364F2" w:rsidP="009540F5">
            <w:pPr>
              <w:tabs>
                <w:tab w:val="clear" w:pos="284"/>
                <w:tab w:val="left" w:pos="720"/>
              </w:tabs>
              <w:spacing w:line="240" w:lineRule="auto"/>
              <w:rPr>
                <w:b/>
              </w:rPr>
            </w:pPr>
          </w:p>
        </w:tc>
        <w:tc>
          <w:tcPr>
            <w:tcW w:w="4358" w:type="dxa"/>
            <w:shd w:val="clear" w:color="auto" w:fill="auto"/>
          </w:tcPr>
          <w:p w14:paraId="7D3BEE8F" w14:textId="77777777" w:rsidR="00B364F2" w:rsidRPr="004E5479" w:rsidRDefault="00B364F2" w:rsidP="009540F5">
            <w:pPr>
              <w:tabs>
                <w:tab w:val="clear" w:pos="284"/>
                <w:tab w:val="left" w:pos="720"/>
              </w:tabs>
              <w:spacing w:line="240" w:lineRule="auto"/>
              <w:rPr>
                <w:b/>
              </w:rPr>
            </w:pPr>
          </w:p>
        </w:tc>
      </w:tr>
      <w:tr w:rsidR="007426D6" w14:paraId="1F763ABE" w14:textId="77777777" w:rsidTr="00C00810">
        <w:tc>
          <w:tcPr>
            <w:tcW w:w="704" w:type="dxa"/>
            <w:shd w:val="clear" w:color="auto" w:fill="auto"/>
          </w:tcPr>
          <w:p w14:paraId="644113DF" w14:textId="77777777" w:rsidR="007426D6" w:rsidRPr="00794989" w:rsidRDefault="007426D6" w:rsidP="00C00810">
            <w:pPr>
              <w:pStyle w:val="ListParagraph"/>
              <w:numPr>
                <w:ilvl w:val="0"/>
                <w:numId w:val="32"/>
              </w:numPr>
              <w:tabs>
                <w:tab w:val="clear" w:pos="284"/>
                <w:tab w:val="left" w:pos="720"/>
              </w:tabs>
              <w:spacing w:line="240" w:lineRule="auto"/>
            </w:pPr>
          </w:p>
        </w:tc>
        <w:tc>
          <w:tcPr>
            <w:tcW w:w="4253" w:type="dxa"/>
            <w:shd w:val="clear" w:color="auto" w:fill="auto"/>
          </w:tcPr>
          <w:p w14:paraId="1DABA3B1" w14:textId="3A3D6E89" w:rsidR="007426D6" w:rsidRDefault="007426D6" w:rsidP="00C00810">
            <w:pPr>
              <w:tabs>
                <w:tab w:val="clear" w:pos="284"/>
              </w:tabs>
              <w:spacing w:line="240" w:lineRule="auto"/>
            </w:pPr>
            <w:r w:rsidRPr="007426D6">
              <w:t>Follows procedure</w:t>
            </w:r>
            <w:r>
              <w:t xml:space="preserve"> for standardisation noting:</w:t>
            </w:r>
          </w:p>
          <w:p w14:paraId="03CD6AF5" w14:textId="03DB735F" w:rsidR="00C9371B" w:rsidRDefault="00C9371B" w:rsidP="00C00810">
            <w:pPr>
              <w:pStyle w:val="ListParagraph"/>
              <w:numPr>
                <w:ilvl w:val="0"/>
                <w:numId w:val="33"/>
              </w:numPr>
              <w:tabs>
                <w:tab w:val="clear" w:pos="284"/>
                <w:tab w:val="left" w:pos="720"/>
              </w:tabs>
              <w:spacing w:line="240" w:lineRule="auto"/>
            </w:pPr>
            <w:r>
              <w:t>Correct equipment preparation</w:t>
            </w:r>
          </w:p>
          <w:p w14:paraId="3898BF70" w14:textId="626EF1CF" w:rsidR="007426D6" w:rsidRDefault="007426D6" w:rsidP="00C00810">
            <w:pPr>
              <w:pStyle w:val="ListParagraph"/>
              <w:numPr>
                <w:ilvl w:val="0"/>
                <w:numId w:val="33"/>
              </w:numPr>
              <w:tabs>
                <w:tab w:val="clear" w:pos="284"/>
                <w:tab w:val="left" w:pos="720"/>
              </w:tabs>
              <w:spacing w:line="240" w:lineRule="auto"/>
            </w:pPr>
            <w:r>
              <w:t>Primary standard aliquot</w:t>
            </w:r>
          </w:p>
          <w:p w14:paraId="3A9F81B8" w14:textId="144053CD" w:rsidR="007575BC" w:rsidRDefault="007575BC" w:rsidP="00C00810">
            <w:pPr>
              <w:pStyle w:val="ListParagraph"/>
              <w:numPr>
                <w:ilvl w:val="0"/>
                <w:numId w:val="33"/>
              </w:numPr>
              <w:tabs>
                <w:tab w:val="clear" w:pos="284"/>
                <w:tab w:val="left" w:pos="720"/>
              </w:tabs>
              <w:spacing w:line="240" w:lineRule="auto"/>
            </w:pPr>
            <w:r>
              <w:t>indicator</w:t>
            </w:r>
          </w:p>
          <w:p w14:paraId="553F7AF3" w14:textId="5ADAF34A" w:rsidR="007426D6" w:rsidRDefault="007426D6" w:rsidP="00C00810">
            <w:pPr>
              <w:pStyle w:val="ListParagraph"/>
              <w:numPr>
                <w:ilvl w:val="0"/>
                <w:numId w:val="33"/>
              </w:numPr>
              <w:tabs>
                <w:tab w:val="clear" w:pos="284"/>
                <w:tab w:val="left" w:pos="720"/>
              </w:tabs>
              <w:spacing w:line="240" w:lineRule="auto"/>
            </w:pPr>
            <w:r>
              <w:t>Titration volumes</w:t>
            </w:r>
          </w:p>
          <w:p w14:paraId="2FA42C4D" w14:textId="20B6BE34" w:rsidR="007426D6" w:rsidRPr="007426D6" w:rsidRDefault="007426D6" w:rsidP="007426D6">
            <w:pPr>
              <w:pStyle w:val="ListParagraph"/>
              <w:tabs>
                <w:tab w:val="clear" w:pos="284"/>
                <w:tab w:val="left" w:pos="720"/>
              </w:tabs>
              <w:spacing w:line="240" w:lineRule="auto"/>
            </w:pPr>
          </w:p>
        </w:tc>
        <w:tc>
          <w:tcPr>
            <w:tcW w:w="826" w:type="dxa"/>
            <w:gridSpan w:val="2"/>
            <w:shd w:val="clear" w:color="auto" w:fill="auto"/>
          </w:tcPr>
          <w:p w14:paraId="48445B17" w14:textId="77777777" w:rsidR="007426D6" w:rsidRPr="004E5479" w:rsidRDefault="007426D6" w:rsidP="009540F5">
            <w:pPr>
              <w:tabs>
                <w:tab w:val="clear" w:pos="284"/>
                <w:tab w:val="left" w:pos="720"/>
              </w:tabs>
              <w:spacing w:line="240" w:lineRule="auto"/>
              <w:rPr>
                <w:b/>
              </w:rPr>
            </w:pPr>
          </w:p>
        </w:tc>
        <w:tc>
          <w:tcPr>
            <w:tcW w:w="827" w:type="dxa"/>
            <w:gridSpan w:val="2"/>
            <w:shd w:val="clear" w:color="auto" w:fill="auto"/>
          </w:tcPr>
          <w:p w14:paraId="01676863" w14:textId="77777777" w:rsidR="007426D6" w:rsidRPr="004E5479" w:rsidRDefault="007426D6" w:rsidP="009540F5">
            <w:pPr>
              <w:tabs>
                <w:tab w:val="clear" w:pos="284"/>
                <w:tab w:val="left" w:pos="720"/>
              </w:tabs>
              <w:spacing w:line="240" w:lineRule="auto"/>
              <w:rPr>
                <w:b/>
              </w:rPr>
            </w:pPr>
          </w:p>
        </w:tc>
        <w:tc>
          <w:tcPr>
            <w:tcW w:w="827" w:type="dxa"/>
            <w:gridSpan w:val="2"/>
            <w:shd w:val="clear" w:color="auto" w:fill="auto"/>
          </w:tcPr>
          <w:p w14:paraId="771C4812" w14:textId="77777777" w:rsidR="007426D6" w:rsidRPr="004E5479" w:rsidRDefault="007426D6" w:rsidP="009540F5">
            <w:pPr>
              <w:tabs>
                <w:tab w:val="clear" w:pos="284"/>
                <w:tab w:val="left" w:pos="720"/>
              </w:tabs>
              <w:spacing w:line="240" w:lineRule="auto"/>
              <w:rPr>
                <w:b/>
              </w:rPr>
            </w:pPr>
          </w:p>
        </w:tc>
        <w:tc>
          <w:tcPr>
            <w:tcW w:w="827" w:type="dxa"/>
            <w:gridSpan w:val="2"/>
            <w:shd w:val="clear" w:color="auto" w:fill="auto"/>
          </w:tcPr>
          <w:p w14:paraId="1305DDE5" w14:textId="77777777" w:rsidR="007426D6" w:rsidRPr="004E5479" w:rsidRDefault="007426D6" w:rsidP="009540F5">
            <w:pPr>
              <w:tabs>
                <w:tab w:val="clear" w:pos="284"/>
                <w:tab w:val="left" w:pos="720"/>
              </w:tabs>
              <w:spacing w:line="240" w:lineRule="auto"/>
              <w:rPr>
                <w:b/>
              </w:rPr>
            </w:pPr>
          </w:p>
        </w:tc>
        <w:tc>
          <w:tcPr>
            <w:tcW w:w="827" w:type="dxa"/>
            <w:gridSpan w:val="2"/>
            <w:shd w:val="clear" w:color="auto" w:fill="auto"/>
          </w:tcPr>
          <w:p w14:paraId="631E42E0" w14:textId="77777777" w:rsidR="007426D6" w:rsidRPr="004E5479" w:rsidRDefault="007426D6" w:rsidP="009540F5">
            <w:pPr>
              <w:tabs>
                <w:tab w:val="clear" w:pos="284"/>
                <w:tab w:val="left" w:pos="720"/>
              </w:tabs>
              <w:spacing w:line="240" w:lineRule="auto"/>
              <w:rPr>
                <w:b/>
              </w:rPr>
            </w:pPr>
          </w:p>
        </w:tc>
        <w:tc>
          <w:tcPr>
            <w:tcW w:w="685" w:type="dxa"/>
            <w:shd w:val="clear" w:color="auto" w:fill="auto"/>
          </w:tcPr>
          <w:p w14:paraId="1AF87D6B" w14:textId="77777777" w:rsidR="007426D6" w:rsidRPr="004E5479" w:rsidRDefault="007426D6" w:rsidP="009540F5">
            <w:pPr>
              <w:tabs>
                <w:tab w:val="clear" w:pos="284"/>
                <w:tab w:val="left" w:pos="720"/>
              </w:tabs>
              <w:spacing w:line="240" w:lineRule="auto"/>
              <w:rPr>
                <w:b/>
              </w:rPr>
            </w:pPr>
          </w:p>
        </w:tc>
        <w:tc>
          <w:tcPr>
            <w:tcW w:w="4358" w:type="dxa"/>
            <w:shd w:val="clear" w:color="auto" w:fill="auto"/>
          </w:tcPr>
          <w:p w14:paraId="3BF46659" w14:textId="77777777" w:rsidR="007426D6" w:rsidRDefault="007426D6" w:rsidP="009540F5">
            <w:pPr>
              <w:tabs>
                <w:tab w:val="clear" w:pos="284"/>
                <w:tab w:val="left" w:pos="720"/>
              </w:tabs>
              <w:spacing w:line="240" w:lineRule="auto"/>
              <w:rPr>
                <w:color w:val="FF0000"/>
                <w:sz w:val="22"/>
                <w:szCs w:val="22"/>
              </w:rPr>
            </w:pPr>
            <w:r w:rsidRPr="002E1123">
              <w:rPr>
                <w:color w:val="FF0000"/>
                <w:sz w:val="22"/>
                <w:szCs w:val="22"/>
              </w:rPr>
              <w:t>Pipette should be prepared by sacrificial rinsing (3 times is ideal) with the solution to be dispensed, then filled using pipette filler above the mark, solution levelled so the bottom of the meniscus is on the line.</w:t>
            </w:r>
          </w:p>
          <w:p w14:paraId="425009EA" w14:textId="77777777" w:rsidR="007426D6" w:rsidRDefault="007426D6" w:rsidP="009540F5">
            <w:pPr>
              <w:tabs>
                <w:tab w:val="clear" w:pos="284"/>
                <w:tab w:val="left" w:pos="720"/>
              </w:tabs>
              <w:spacing w:line="240" w:lineRule="auto"/>
              <w:rPr>
                <w:color w:val="FF0000"/>
                <w:sz w:val="22"/>
                <w:szCs w:val="22"/>
              </w:rPr>
            </w:pPr>
            <w:r w:rsidRPr="002E1123">
              <w:rPr>
                <w:color w:val="FF0000"/>
                <w:sz w:val="22"/>
                <w:szCs w:val="22"/>
              </w:rPr>
              <w:t>Solution should be allowed to drain freely, pipette touched to the side of the flask to drain. The remaining solution, in the pipette should not be shaken into the flask (unless the marking on the pipette is a ‘to contain’ mark.</w:t>
            </w:r>
            <w:r>
              <w:rPr>
                <w:color w:val="FF0000"/>
                <w:sz w:val="22"/>
                <w:szCs w:val="22"/>
              </w:rPr>
              <w:t xml:space="preserve"> Aliquot volume should be noted at ‘m’</w:t>
            </w:r>
          </w:p>
          <w:p w14:paraId="4DB19E2E" w14:textId="77777777" w:rsidR="007426D6" w:rsidRDefault="007426D6" w:rsidP="009540F5">
            <w:pPr>
              <w:tabs>
                <w:tab w:val="clear" w:pos="284"/>
                <w:tab w:val="left" w:pos="720"/>
              </w:tabs>
              <w:spacing w:line="240" w:lineRule="auto"/>
              <w:rPr>
                <w:color w:val="FF0000"/>
                <w:sz w:val="22"/>
                <w:szCs w:val="22"/>
              </w:rPr>
            </w:pPr>
            <w:r w:rsidRPr="002E1123">
              <w:rPr>
                <w:color w:val="FF0000"/>
                <w:sz w:val="22"/>
                <w:szCs w:val="22"/>
              </w:rPr>
              <w:t>Burette should be sacrificially rinsed with the solution it is to contain, (3 times being the ideal). It should be filled above the zero mark with the solution. If a funnel has been used to fill the burette this must be removed prior to adjusting the level of the burette to zero. Check should be made that there are no air bubbles near the burette tap</w:t>
            </w:r>
          </w:p>
          <w:p w14:paraId="16B67053" w14:textId="77777777" w:rsidR="007575BC" w:rsidRDefault="007426D6" w:rsidP="009540F5">
            <w:pPr>
              <w:tabs>
                <w:tab w:val="clear" w:pos="284"/>
                <w:tab w:val="left" w:pos="720"/>
              </w:tabs>
              <w:spacing w:line="240" w:lineRule="auto"/>
              <w:rPr>
                <w:color w:val="FF0000"/>
                <w:sz w:val="22"/>
                <w:szCs w:val="22"/>
              </w:rPr>
            </w:pPr>
            <w:r w:rsidRPr="002E1123">
              <w:rPr>
                <w:color w:val="FF0000"/>
                <w:sz w:val="22"/>
                <w:szCs w:val="22"/>
              </w:rPr>
              <w:t>Student should use the indicator recorded at ‘e’</w:t>
            </w:r>
          </w:p>
          <w:p w14:paraId="49F036E1" w14:textId="452170C1" w:rsidR="007426D6" w:rsidRPr="004E5479" w:rsidRDefault="007575BC" w:rsidP="009540F5">
            <w:pPr>
              <w:tabs>
                <w:tab w:val="clear" w:pos="284"/>
                <w:tab w:val="left" w:pos="720"/>
              </w:tabs>
              <w:spacing w:line="240" w:lineRule="auto"/>
              <w:rPr>
                <w:b/>
              </w:rPr>
            </w:pPr>
            <w:r>
              <w:rPr>
                <w:color w:val="FF0000"/>
                <w:sz w:val="22"/>
                <w:szCs w:val="22"/>
              </w:rPr>
              <w:t>Titration should be completed at least 3 times, with reliable results being within 0.2 mL of each other. Values recorded at ‘n’. If an outlier or apparent error is obvious student should follow workplace protocols to deal with this. It was identified in their Project Assessment</w:t>
            </w:r>
          </w:p>
        </w:tc>
      </w:tr>
      <w:tr w:rsidR="007426D6" w14:paraId="31529B7F" w14:textId="77777777" w:rsidTr="00C00810">
        <w:tc>
          <w:tcPr>
            <w:tcW w:w="704" w:type="dxa"/>
            <w:shd w:val="clear" w:color="auto" w:fill="auto"/>
          </w:tcPr>
          <w:p w14:paraId="68C7F401" w14:textId="4D2013F5" w:rsidR="007426D6" w:rsidRPr="00794989" w:rsidRDefault="007426D6" w:rsidP="00C00810">
            <w:pPr>
              <w:pStyle w:val="ListParagraph"/>
              <w:numPr>
                <w:ilvl w:val="0"/>
                <w:numId w:val="32"/>
              </w:numPr>
              <w:tabs>
                <w:tab w:val="clear" w:pos="284"/>
                <w:tab w:val="left" w:pos="720"/>
              </w:tabs>
              <w:spacing w:line="240" w:lineRule="auto"/>
            </w:pPr>
          </w:p>
        </w:tc>
        <w:tc>
          <w:tcPr>
            <w:tcW w:w="4253" w:type="dxa"/>
            <w:shd w:val="clear" w:color="auto" w:fill="auto"/>
          </w:tcPr>
          <w:p w14:paraId="59E8C0F9" w14:textId="1FF487DF" w:rsidR="007426D6" w:rsidRPr="007575BC" w:rsidRDefault="007575BC" w:rsidP="00C00810">
            <w:pPr>
              <w:tabs>
                <w:tab w:val="clear" w:pos="284"/>
                <w:tab w:val="left" w:pos="720"/>
              </w:tabs>
              <w:spacing w:line="240" w:lineRule="auto"/>
            </w:pPr>
            <w:r>
              <w:t>Concentration of secondary standard determined</w:t>
            </w:r>
          </w:p>
        </w:tc>
        <w:tc>
          <w:tcPr>
            <w:tcW w:w="826" w:type="dxa"/>
            <w:gridSpan w:val="2"/>
            <w:shd w:val="clear" w:color="auto" w:fill="auto"/>
          </w:tcPr>
          <w:p w14:paraId="513FFEE7" w14:textId="77777777" w:rsidR="007426D6" w:rsidRPr="004E5479" w:rsidRDefault="007426D6" w:rsidP="009540F5">
            <w:pPr>
              <w:tabs>
                <w:tab w:val="clear" w:pos="284"/>
                <w:tab w:val="left" w:pos="720"/>
              </w:tabs>
              <w:spacing w:line="240" w:lineRule="auto"/>
              <w:rPr>
                <w:b/>
              </w:rPr>
            </w:pPr>
          </w:p>
        </w:tc>
        <w:tc>
          <w:tcPr>
            <w:tcW w:w="827" w:type="dxa"/>
            <w:gridSpan w:val="2"/>
            <w:shd w:val="clear" w:color="auto" w:fill="auto"/>
          </w:tcPr>
          <w:p w14:paraId="1F22B3B8" w14:textId="77777777" w:rsidR="007426D6" w:rsidRPr="004E5479" w:rsidRDefault="007426D6" w:rsidP="009540F5">
            <w:pPr>
              <w:tabs>
                <w:tab w:val="clear" w:pos="284"/>
                <w:tab w:val="left" w:pos="720"/>
              </w:tabs>
              <w:spacing w:line="240" w:lineRule="auto"/>
              <w:rPr>
                <w:b/>
              </w:rPr>
            </w:pPr>
          </w:p>
        </w:tc>
        <w:tc>
          <w:tcPr>
            <w:tcW w:w="827" w:type="dxa"/>
            <w:gridSpan w:val="2"/>
            <w:shd w:val="clear" w:color="auto" w:fill="auto"/>
          </w:tcPr>
          <w:p w14:paraId="11555E7B" w14:textId="77777777" w:rsidR="007426D6" w:rsidRPr="004E5479" w:rsidRDefault="007426D6" w:rsidP="009540F5">
            <w:pPr>
              <w:tabs>
                <w:tab w:val="clear" w:pos="284"/>
                <w:tab w:val="left" w:pos="720"/>
              </w:tabs>
              <w:spacing w:line="240" w:lineRule="auto"/>
              <w:rPr>
                <w:b/>
              </w:rPr>
            </w:pPr>
          </w:p>
        </w:tc>
        <w:tc>
          <w:tcPr>
            <w:tcW w:w="827" w:type="dxa"/>
            <w:gridSpan w:val="2"/>
            <w:shd w:val="clear" w:color="auto" w:fill="auto"/>
          </w:tcPr>
          <w:p w14:paraId="131656D9" w14:textId="77777777" w:rsidR="007426D6" w:rsidRPr="004E5479" w:rsidRDefault="007426D6" w:rsidP="009540F5">
            <w:pPr>
              <w:tabs>
                <w:tab w:val="clear" w:pos="284"/>
                <w:tab w:val="left" w:pos="720"/>
              </w:tabs>
              <w:spacing w:line="240" w:lineRule="auto"/>
              <w:rPr>
                <w:b/>
              </w:rPr>
            </w:pPr>
          </w:p>
        </w:tc>
        <w:tc>
          <w:tcPr>
            <w:tcW w:w="827" w:type="dxa"/>
            <w:gridSpan w:val="2"/>
            <w:shd w:val="clear" w:color="auto" w:fill="auto"/>
          </w:tcPr>
          <w:p w14:paraId="5B0E8538" w14:textId="77777777" w:rsidR="007426D6" w:rsidRPr="004E5479" w:rsidRDefault="007426D6" w:rsidP="009540F5">
            <w:pPr>
              <w:tabs>
                <w:tab w:val="clear" w:pos="284"/>
                <w:tab w:val="left" w:pos="720"/>
              </w:tabs>
              <w:spacing w:line="240" w:lineRule="auto"/>
              <w:rPr>
                <w:b/>
              </w:rPr>
            </w:pPr>
          </w:p>
        </w:tc>
        <w:tc>
          <w:tcPr>
            <w:tcW w:w="685" w:type="dxa"/>
            <w:shd w:val="clear" w:color="auto" w:fill="auto"/>
          </w:tcPr>
          <w:p w14:paraId="57198CA2" w14:textId="77777777" w:rsidR="007426D6" w:rsidRPr="004E5479" w:rsidRDefault="007426D6" w:rsidP="009540F5">
            <w:pPr>
              <w:tabs>
                <w:tab w:val="clear" w:pos="284"/>
                <w:tab w:val="left" w:pos="720"/>
              </w:tabs>
              <w:spacing w:line="240" w:lineRule="auto"/>
              <w:rPr>
                <w:b/>
              </w:rPr>
            </w:pPr>
          </w:p>
        </w:tc>
        <w:tc>
          <w:tcPr>
            <w:tcW w:w="4358" w:type="dxa"/>
            <w:shd w:val="clear" w:color="auto" w:fill="auto"/>
          </w:tcPr>
          <w:p w14:paraId="0A351426" w14:textId="712F4307" w:rsidR="007426D6" w:rsidRDefault="007575BC" w:rsidP="009540F5">
            <w:pPr>
              <w:tabs>
                <w:tab w:val="clear" w:pos="284"/>
                <w:tab w:val="left" w:pos="720"/>
              </w:tabs>
              <w:spacing w:line="240" w:lineRule="auto"/>
              <w:rPr>
                <w:b/>
              </w:rPr>
            </w:pPr>
            <w:r>
              <w:rPr>
                <w:color w:val="FF0000"/>
                <w:sz w:val="22"/>
                <w:szCs w:val="22"/>
              </w:rPr>
              <w:t>Student should show all working on the calculation worksheet, ignoring apparent outliers ‘o’</w:t>
            </w:r>
          </w:p>
        </w:tc>
      </w:tr>
      <w:tr w:rsidR="007575BC" w14:paraId="0C4C7CEA" w14:textId="77777777" w:rsidTr="00C00810">
        <w:tc>
          <w:tcPr>
            <w:tcW w:w="704" w:type="dxa"/>
            <w:shd w:val="clear" w:color="auto" w:fill="auto"/>
          </w:tcPr>
          <w:p w14:paraId="64D8B001" w14:textId="77777777" w:rsidR="007575BC" w:rsidRPr="00794989" w:rsidRDefault="007575BC" w:rsidP="00C00810">
            <w:pPr>
              <w:pStyle w:val="ListParagraph"/>
              <w:numPr>
                <w:ilvl w:val="0"/>
                <w:numId w:val="32"/>
              </w:numPr>
              <w:tabs>
                <w:tab w:val="clear" w:pos="284"/>
                <w:tab w:val="left" w:pos="720"/>
              </w:tabs>
              <w:spacing w:line="240" w:lineRule="auto"/>
            </w:pPr>
          </w:p>
        </w:tc>
        <w:tc>
          <w:tcPr>
            <w:tcW w:w="4253" w:type="dxa"/>
            <w:shd w:val="clear" w:color="auto" w:fill="auto"/>
          </w:tcPr>
          <w:p w14:paraId="67E4F333" w14:textId="4A430386" w:rsidR="007575BC" w:rsidRDefault="007575BC" w:rsidP="00C00810">
            <w:pPr>
              <w:tabs>
                <w:tab w:val="clear" w:pos="284"/>
                <w:tab w:val="left" w:pos="720"/>
              </w:tabs>
              <w:spacing w:line="240" w:lineRule="auto"/>
            </w:pPr>
            <w:r>
              <w:t>% Relative precision calculated and recorded</w:t>
            </w:r>
          </w:p>
        </w:tc>
        <w:tc>
          <w:tcPr>
            <w:tcW w:w="826" w:type="dxa"/>
            <w:gridSpan w:val="2"/>
            <w:shd w:val="clear" w:color="auto" w:fill="auto"/>
          </w:tcPr>
          <w:p w14:paraId="5552C763" w14:textId="77777777" w:rsidR="007575BC" w:rsidRPr="004E5479" w:rsidRDefault="007575BC" w:rsidP="009540F5">
            <w:pPr>
              <w:tabs>
                <w:tab w:val="clear" w:pos="284"/>
                <w:tab w:val="left" w:pos="720"/>
              </w:tabs>
              <w:spacing w:line="240" w:lineRule="auto"/>
              <w:rPr>
                <w:b/>
              </w:rPr>
            </w:pPr>
          </w:p>
        </w:tc>
        <w:tc>
          <w:tcPr>
            <w:tcW w:w="827" w:type="dxa"/>
            <w:gridSpan w:val="2"/>
            <w:shd w:val="clear" w:color="auto" w:fill="auto"/>
          </w:tcPr>
          <w:p w14:paraId="63B81554" w14:textId="77777777" w:rsidR="007575BC" w:rsidRPr="004E5479" w:rsidRDefault="007575BC" w:rsidP="009540F5">
            <w:pPr>
              <w:tabs>
                <w:tab w:val="clear" w:pos="284"/>
                <w:tab w:val="left" w:pos="720"/>
              </w:tabs>
              <w:spacing w:line="240" w:lineRule="auto"/>
              <w:rPr>
                <w:b/>
              </w:rPr>
            </w:pPr>
          </w:p>
        </w:tc>
        <w:tc>
          <w:tcPr>
            <w:tcW w:w="827" w:type="dxa"/>
            <w:gridSpan w:val="2"/>
            <w:shd w:val="clear" w:color="auto" w:fill="auto"/>
          </w:tcPr>
          <w:p w14:paraId="281714BA" w14:textId="77777777" w:rsidR="007575BC" w:rsidRPr="004E5479" w:rsidRDefault="007575BC" w:rsidP="009540F5">
            <w:pPr>
              <w:tabs>
                <w:tab w:val="clear" w:pos="284"/>
                <w:tab w:val="left" w:pos="720"/>
              </w:tabs>
              <w:spacing w:line="240" w:lineRule="auto"/>
              <w:rPr>
                <w:b/>
              </w:rPr>
            </w:pPr>
          </w:p>
        </w:tc>
        <w:tc>
          <w:tcPr>
            <w:tcW w:w="827" w:type="dxa"/>
            <w:gridSpan w:val="2"/>
            <w:shd w:val="clear" w:color="auto" w:fill="auto"/>
          </w:tcPr>
          <w:p w14:paraId="1882FBEA" w14:textId="77777777" w:rsidR="007575BC" w:rsidRPr="004E5479" w:rsidRDefault="007575BC" w:rsidP="009540F5">
            <w:pPr>
              <w:tabs>
                <w:tab w:val="clear" w:pos="284"/>
                <w:tab w:val="left" w:pos="720"/>
              </w:tabs>
              <w:spacing w:line="240" w:lineRule="auto"/>
              <w:rPr>
                <w:b/>
              </w:rPr>
            </w:pPr>
          </w:p>
        </w:tc>
        <w:tc>
          <w:tcPr>
            <w:tcW w:w="827" w:type="dxa"/>
            <w:gridSpan w:val="2"/>
            <w:shd w:val="clear" w:color="auto" w:fill="auto"/>
          </w:tcPr>
          <w:p w14:paraId="7406F966" w14:textId="77777777" w:rsidR="007575BC" w:rsidRPr="004E5479" w:rsidRDefault="007575BC" w:rsidP="009540F5">
            <w:pPr>
              <w:tabs>
                <w:tab w:val="clear" w:pos="284"/>
                <w:tab w:val="left" w:pos="720"/>
              </w:tabs>
              <w:spacing w:line="240" w:lineRule="auto"/>
              <w:rPr>
                <w:b/>
              </w:rPr>
            </w:pPr>
          </w:p>
        </w:tc>
        <w:tc>
          <w:tcPr>
            <w:tcW w:w="685" w:type="dxa"/>
            <w:shd w:val="clear" w:color="auto" w:fill="auto"/>
          </w:tcPr>
          <w:p w14:paraId="4A9AC380" w14:textId="77777777" w:rsidR="007575BC" w:rsidRPr="004E5479" w:rsidRDefault="007575BC" w:rsidP="009540F5">
            <w:pPr>
              <w:tabs>
                <w:tab w:val="clear" w:pos="284"/>
                <w:tab w:val="left" w:pos="720"/>
              </w:tabs>
              <w:spacing w:line="240" w:lineRule="auto"/>
              <w:rPr>
                <w:b/>
              </w:rPr>
            </w:pPr>
          </w:p>
        </w:tc>
        <w:tc>
          <w:tcPr>
            <w:tcW w:w="4358" w:type="dxa"/>
            <w:shd w:val="clear" w:color="auto" w:fill="auto"/>
          </w:tcPr>
          <w:p w14:paraId="2E4AF2AC" w14:textId="23D95A55" w:rsidR="007575BC" w:rsidRDefault="007575BC" w:rsidP="009540F5">
            <w:pPr>
              <w:tabs>
                <w:tab w:val="clear" w:pos="284"/>
                <w:tab w:val="left" w:pos="720"/>
              </w:tabs>
              <w:spacing w:line="240" w:lineRule="auto"/>
              <w:rPr>
                <w:b/>
              </w:rPr>
            </w:pPr>
            <w:r>
              <w:rPr>
                <w:color w:val="FF0000"/>
                <w:sz w:val="22"/>
                <w:szCs w:val="22"/>
              </w:rPr>
              <w:t>Student should calculate the %RP on the work sheet, recording value at ‘p’</w:t>
            </w:r>
          </w:p>
        </w:tc>
      </w:tr>
      <w:tr w:rsidR="00B364F2" w14:paraId="5EA5AFC0" w14:textId="77777777" w:rsidTr="00C00810">
        <w:tc>
          <w:tcPr>
            <w:tcW w:w="704" w:type="dxa"/>
            <w:shd w:val="clear" w:color="auto" w:fill="auto"/>
          </w:tcPr>
          <w:p w14:paraId="0F9ABB3F" w14:textId="1BE1798E" w:rsidR="00B364F2" w:rsidRPr="004E5479" w:rsidRDefault="00B364F2" w:rsidP="00794989">
            <w:pPr>
              <w:tabs>
                <w:tab w:val="clear" w:pos="284"/>
                <w:tab w:val="left" w:pos="720"/>
              </w:tabs>
              <w:spacing w:line="240" w:lineRule="auto"/>
              <w:rPr>
                <w:b/>
              </w:rPr>
            </w:pPr>
          </w:p>
        </w:tc>
        <w:tc>
          <w:tcPr>
            <w:tcW w:w="4253" w:type="dxa"/>
            <w:shd w:val="clear" w:color="auto" w:fill="auto"/>
          </w:tcPr>
          <w:p w14:paraId="7C873283" w14:textId="77777777" w:rsidR="00B364F2" w:rsidRPr="004E5479" w:rsidRDefault="00B364F2" w:rsidP="009540F5">
            <w:pPr>
              <w:tabs>
                <w:tab w:val="clear" w:pos="284"/>
                <w:tab w:val="left" w:pos="720"/>
              </w:tabs>
              <w:spacing w:line="240" w:lineRule="auto"/>
              <w:rPr>
                <w:b/>
              </w:rPr>
            </w:pPr>
            <w:r w:rsidRPr="004E5479">
              <w:rPr>
                <w:b/>
              </w:rPr>
              <w:t>Unknown analysis</w:t>
            </w:r>
          </w:p>
        </w:tc>
        <w:tc>
          <w:tcPr>
            <w:tcW w:w="826" w:type="dxa"/>
            <w:gridSpan w:val="2"/>
            <w:shd w:val="clear" w:color="auto" w:fill="auto"/>
          </w:tcPr>
          <w:p w14:paraId="66A1FAB9" w14:textId="77777777" w:rsidR="00B364F2" w:rsidRPr="004E5479" w:rsidRDefault="00B364F2" w:rsidP="009540F5">
            <w:pPr>
              <w:tabs>
                <w:tab w:val="clear" w:pos="284"/>
                <w:tab w:val="left" w:pos="720"/>
              </w:tabs>
              <w:spacing w:line="240" w:lineRule="auto"/>
              <w:rPr>
                <w:b/>
              </w:rPr>
            </w:pPr>
          </w:p>
        </w:tc>
        <w:tc>
          <w:tcPr>
            <w:tcW w:w="827" w:type="dxa"/>
            <w:gridSpan w:val="2"/>
            <w:shd w:val="clear" w:color="auto" w:fill="auto"/>
          </w:tcPr>
          <w:p w14:paraId="76BB753C" w14:textId="77777777" w:rsidR="00B364F2" w:rsidRPr="004E5479" w:rsidRDefault="00B364F2" w:rsidP="009540F5">
            <w:pPr>
              <w:tabs>
                <w:tab w:val="clear" w:pos="284"/>
                <w:tab w:val="left" w:pos="720"/>
              </w:tabs>
              <w:spacing w:line="240" w:lineRule="auto"/>
              <w:rPr>
                <w:b/>
              </w:rPr>
            </w:pPr>
          </w:p>
        </w:tc>
        <w:tc>
          <w:tcPr>
            <w:tcW w:w="827" w:type="dxa"/>
            <w:gridSpan w:val="2"/>
            <w:shd w:val="clear" w:color="auto" w:fill="auto"/>
          </w:tcPr>
          <w:p w14:paraId="513DA1E0" w14:textId="77777777" w:rsidR="00B364F2" w:rsidRPr="004E5479" w:rsidRDefault="00B364F2" w:rsidP="009540F5">
            <w:pPr>
              <w:tabs>
                <w:tab w:val="clear" w:pos="284"/>
                <w:tab w:val="left" w:pos="720"/>
              </w:tabs>
              <w:spacing w:line="240" w:lineRule="auto"/>
              <w:rPr>
                <w:b/>
              </w:rPr>
            </w:pPr>
          </w:p>
        </w:tc>
        <w:tc>
          <w:tcPr>
            <w:tcW w:w="827" w:type="dxa"/>
            <w:gridSpan w:val="2"/>
            <w:shd w:val="clear" w:color="auto" w:fill="auto"/>
          </w:tcPr>
          <w:p w14:paraId="75CAC6F5" w14:textId="77777777" w:rsidR="00B364F2" w:rsidRPr="004E5479" w:rsidRDefault="00B364F2" w:rsidP="009540F5">
            <w:pPr>
              <w:tabs>
                <w:tab w:val="clear" w:pos="284"/>
                <w:tab w:val="left" w:pos="720"/>
              </w:tabs>
              <w:spacing w:line="240" w:lineRule="auto"/>
              <w:rPr>
                <w:b/>
              </w:rPr>
            </w:pPr>
          </w:p>
        </w:tc>
        <w:tc>
          <w:tcPr>
            <w:tcW w:w="827" w:type="dxa"/>
            <w:gridSpan w:val="2"/>
            <w:shd w:val="clear" w:color="auto" w:fill="auto"/>
          </w:tcPr>
          <w:p w14:paraId="66060428" w14:textId="77777777" w:rsidR="00B364F2" w:rsidRPr="004E5479" w:rsidRDefault="00B364F2" w:rsidP="009540F5">
            <w:pPr>
              <w:tabs>
                <w:tab w:val="clear" w:pos="284"/>
                <w:tab w:val="left" w:pos="720"/>
              </w:tabs>
              <w:spacing w:line="240" w:lineRule="auto"/>
              <w:rPr>
                <w:b/>
              </w:rPr>
            </w:pPr>
          </w:p>
        </w:tc>
        <w:tc>
          <w:tcPr>
            <w:tcW w:w="685" w:type="dxa"/>
            <w:shd w:val="clear" w:color="auto" w:fill="auto"/>
          </w:tcPr>
          <w:p w14:paraId="1D0656FE" w14:textId="77777777" w:rsidR="00B364F2" w:rsidRPr="004E5479" w:rsidRDefault="00B364F2" w:rsidP="009540F5">
            <w:pPr>
              <w:tabs>
                <w:tab w:val="clear" w:pos="284"/>
                <w:tab w:val="left" w:pos="720"/>
              </w:tabs>
              <w:spacing w:line="240" w:lineRule="auto"/>
              <w:rPr>
                <w:b/>
              </w:rPr>
            </w:pPr>
          </w:p>
        </w:tc>
        <w:tc>
          <w:tcPr>
            <w:tcW w:w="4358" w:type="dxa"/>
            <w:shd w:val="clear" w:color="auto" w:fill="auto"/>
          </w:tcPr>
          <w:p w14:paraId="7B37605A" w14:textId="77777777" w:rsidR="00B364F2" w:rsidRPr="004E5479" w:rsidRDefault="00B364F2" w:rsidP="009540F5">
            <w:pPr>
              <w:tabs>
                <w:tab w:val="clear" w:pos="284"/>
                <w:tab w:val="left" w:pos="720"/>
              </w:tabs>
              <w:spacing w:line="240" w:lineRule="auto"/>
              <w:rPr>
                <w:b/>
              </w:rPr>
            </w:pPr>
          </w:p>
        </w:tc>
      </w:tr>
      <w:tr w:rsidR="00B364F2" w14:paraId="7BCABFC5" w14:textId="77777777" w:rsidTr="00C00810">
        <w:tc>
          <w:tcPr>
            <w:tcW w:w="704" w:type="dxa"/>
            <w:shd w:val="clear" w:color="auto" w:fill="auto"/>
          </w:tcPr>
          <w:p w14:paraId="394798F2" w14:textId="77777777" w:rsidR="00B364F2" w:rsidRDefault="00B364F2" w:rsidP="00C00810">
            <w:pPr>
              <w:pStyle w:val="ListParagraph"/>
              <w:numPr>
                <w:ilvl w:val="0"/>
                <w:numId w:val="32"/>
              </w:numPr>
              <w:tabs>
                <w:tab w:val="clear" w:pos="284"/>
                <w:tab w:val="left" w:pos="720"/>
              </w:tabs>
              <w:spacing w:line="240" w:lineRule="auto"/>
            </w:pPr>
          </w:p>
        </w:tc>
        <w:tc>
          <w:tcPr>
            <w:tcW w:w="4253" w:type="dxa"/>
            <w:shd w:val="clear" w:color="auto" w:fill="auto"/>
          </w:tcPr>
          <w:p w14:paraId="342AA5B6" w14:textId="77777777" w:rsidR="00B364F2" w:rsidRDefault="00B364F2" w:rsidP="00C00810">
            <w:pPr>
              <w:tabs>
                <w:tab w:val="clear" w:pos="284"/>
              </w:tabs>
              <w:spacing w:line="240" w:lineRule="auto"/>
            </w:pPr>
            <w:r>
              <w:t>Obtains sample and records sample number</w:t>
            </w:r>
            <w:r w:rsidR="00CB7E8A">
              <w:t xml:space="preserve"> </w:t>
            </w:r>
          </w:p>
        </w:tc>
        <w:tc>
          <w:tcPr>
            <w:tcW w:w="826" w:type="dxa"/>
            <w:gridSpan w:val="2"/>
            <w:shd w:val="clear" w:color="auto" w:fill="auto"/>
          </w:tcPr>
          <w:p w14:paraId="3889A505" w14:textId="77777777" w:rsidR="00B364F2" w:rsidRDefault="00B364F2" w:rsidP="009540F5">
            <w:pPr>
              <w:tabs>
                <w:tab w:val="clear" w:pos="284"/>
                <w:tab w:val="left" w:pos="720"/>
              </w:tabs>
              <w:spacing w:line="240" w:lineRule="auto"/>
            </w:pPr>
          </w:p>
        </w:tc>
        <w:tc>
          <w:tcPr>
            <w:tcW w:w="827" w:type="dxa"/>
            <w:gridSpan w:val="2"/>
            <w:shd w:val="clear" w:color="auto" w:fill="auto"/>
          </w:tcPr>
          <w:p w14:paraId="29079D35" w14:textId="77777777" w:rsidR="00B364F2" w:rsidRDefault="00B364F2" w:rsidP="009540F5">
            <w:pPr>
              <w:tabs>
                <w:tab w:val="clear" w:pos="284"/>
                <w:tab w:val="left" w:pos="720"/>
              </w:tabs>
              <w:spacing w:line="240" w:lineRule="auto"/>
            </w:pPr>
          </w:p>
        </w:tc>
        <w:tc>
          <w:tcPr>
            <w:tcW w:w="827" w:type="dxa"/>
            <w:gridSpan w:val="2"/>
            <w:shd w:val="clear" w:color="auto" w:fill="auto"/>
          </w:tcPr>
          <w:p w14:paraId="17686DC7" w14:textId="77777777" w:rsidR="00B364F2" w:rsidRDefault="00B364F2" w:rsidP="009540F5">
            <w:pPr>
              <w:tabs>
                <w:tab w:val="clear" w:pos="284"/>
                <w:tab w:val="left" w:pos="720"/>
              </w:tabs>
              <w:spacing w:line="240" w:lineRule="auto"/>
            </w:pPr>
          </w:p>
        </w:tc>
        <w:tc>
          <w:tcPr>
            <w:tcW w:w="827" w:type="dxa"/>
            <w:gridSpan w:val="2"/>
            <w:shd w:val="clear" w:color="auto" w:fill="auto"/>
          </w:tcPr>
          <w:p w14:paraId="53BD644D" w14:textId="77777777" w:rsidR="00B364F2" w:rsidRDefault="00B364F2" w:rsidP="009540F5">
            <w:pPr>
              <w:tabs>
                <w:tab w:val="clear" w:pos="284"/>
                <w:tab w:val="left" w:pos="720"/>
              </w:tabs>
              <w:spacing w:line="240" w:lineRule="auto"/>
            </w:pPr>
          </w:p>
        </w:tc>
        <w:tc>
          <w:tcPr>
            <w:tcW w:w="827" w:type="dxa"/>
            <w:gridSpan w:val="2"/>
            <w:shd w:val="clear" w:color="auto" w:fill="auto"/>
          </w:tcPr>
          <w:p w14:paraId="1A3FAC43" w14:textId="77777777" w:rsidR="00B364F2" w:rsidRDefault="00B364F2" w:rsidP="009540F5">
            <w:pPr>
              <w:tabs>
                <w:tab w:val="clear" w:pos="284"/>
                <w:tab w:val="left" w:pos="720"/>
              </w:tabs>
              <w:spacing w:line="240" w:lineRule="auto"/>
            </w:pPr>
          </w:p>
        </w:tc>
        <w:tc>
          <w:tcPr>
            <w:tcW w:w="685" w:type="dxa"/>
            <w:shd w:val="clear" w:color="auto" w:fill="auto"/>
          </w:tcPr>
          <w:p w14:paraId="2BBD94B2" w14:textId="77777777" w:rsidR="00B364F2" w:rsidRDefault="00B364F2" w:rsidP="009540F5">
            <w:pPr>
              <w:tabs>
                <w:tab w:val="clear" w:pos="284"/>
                <w:tab w:val="left" w:pos="720"/>
              </w:tabs>
              <w:spacing w:line="240" w:lineRule="auto"/>
            </w:pPr>
          </w:p>
        </w:tc>
        <w:tc>
          <w:tcPr>
            <w:tcW w:w="4358" w:type="dxa"/>
            <w:shd w:val="clear" w:color="auto" w:fill="auto"/>
          </w:tcPr>
          <w:p w14:paraId="2539210A" w14:textId="1213213E" w:rsidR="00B364F2" w:rsidRPr="00CB7E8A" w:rsidRDefault="00CB7E8A" w:rsidP="009540F5">
            <w:pPr>
              <w:tabs>
                <w:tab w:val="clear" w:pos="284"/>
                <w:tab w:val="left" w:pos="720"/>
              </w:tabs>
              <w:spacing w:line="240" w:lineRule="auto"/>
              <w:rPr>
                <w:color w:val="FF0000"/>
                <w:sz w:val="22"/>
                <w:szCs w:val="22"/>
              </w:rPr>
            </w:pPr>
            <w:r w:rsidRPr="00CB7E8A">
              <w:rPr>
                <w:color w:val="FF0000"/>
                <w:sz w:val="22"/>
                <w:szCs w:val="22"/>
              </w:rPr>
              <w:t>The sample number must match the sample number provided to the student</w:t>
            </w:r>
            <w:r w:rsidR="0041500C">
              <w:rPr>
                <w:color w:val="FF0000"/>
                <w:sz w:val="22"/>
                <w:szCs w:val="22"/>
              </w:rPr>
              <w:t>. Reco</w:t>
            </w:r>
            <w:r>
              <w:rPr>
                <w:color w:val="FF0000"/>
                <w:sz w:val="22"/>
                <w:szCs w:val="22"/>
              </w:rPr>
              <w:t>rded at ‘q’</w:t>
            </w:r>
          </w:p>
        </w:tc>
      </w:tr>
      <w:tr w:rsidR="00B364F2" w14:paraId="03BC84D9" w14:textId="77777777" w:rsidTr="00C00810">
        <w:tc>
          <w:tcPr>
            <w:tcW w:w="704" w:type="dxa"/>
            <w:shd w:val="clear" w:color="auto" w:fill="auto"/>
          </w:tcPr>
          <w:p w14:paraId="5854DE7F" w14:textId="77777777" w:rsidR="00B364F2" w:rsidRDefault="00B364F2" w:rsidP="00C00810">
            <w:pPr>
              <w:pStyle w:val="ListParagraph"/>
              <w:numPr>
                <w:ilvl w:val="0"/>
                <w:numId w:val="32"/>
              </w:numPr>
              <w:tabs>
                <w:tab w:val="clear" w:pos="284"/>
                <w:tab w:val="left" w:pos="720"/>
              </w:tabs>
              <w:spacing w:line="240" w:lineRule="auto"/>
            </w:pPr>
          </w:p>
        </w:tc>
        <w:tc>
          <w:tcPr>
            <w:tcW w:w="4253" w:type="dxa"/>
            <w:shd w:val="clear" w:color="auto" w:fill="auto"/>
          </w:tcPr>
          <w:p w14:paraId="02B3E639" w14:textId="77777777" w:rsidR="00B364F2" w:rsidRDefault="00B364F2" w:rsidP="00C00810">
            <w:pPr>
              <w:tabs>
                <w:tab w:val="clear" w:pos="284"/>
              </w:tabs>
              <w:spacing w:line="240" w:lineRule="auto"/>
            </w:pPr>
            <w:r>
              <w:t>Obtains procedure for unknown analysis</w:t>
            </w:r>
            <w:r w:rsidR="00CB7E8A">
              <w:t xml:space="preserve"> and records title and procedure number</w:t>
            </w:r>
          </w:p>
        </w:tc>
        <w:tc>
          <w:tcPr>
            <w:tcW w:w="826" w:type="dxa"/>
            <w:gridSpan w:val="2"/>
            <w:shd w:val="clear" w:color="auto" w:fill="auto"/>
          </w:tcPr>
          <w:p w14:paraId="2CA7ADD4" w14:textId="77777777" w:rsidR="00B364F2" w:rsidRDefault="00B364F2" w:rsidP="009540F5">
            <w:pPr>
              <w:tabs>
                <w:tab w:val="clear" w:pos="284"/>
                <w:tab w:val="left" w:pos="720"/>
              </w:tabs>
              <w:spacing w:line="240" w:lineRule="auto"/>
            </w:pPr>
          </w:p>
        </w:tc>
        <w:tc>
          <w:tcPr>
            <w:tcW w:w="827" w:type="dxa"/>
            <w:gridSpan w:val="2"/>
            <w:shd w:val="clear" w:color="auto" w:fill="auto"/>
          </w:tcPr>
          <w:p w14:paraId="314EE24A" w14:textId="77777777" w:rsidR="00B364F2" w:rsidRDefault="00B364F2" w:rsidP="009540F5">
            <w:pPr>
              <w:tabs>
                <w:tab w:val="clear" w:pos="284"/>
                <w:tab w:val="left" w:pos="720"/>
              </w:tabs>
              <w:spacing w:line="240" w:lineRule="auto"/>
            </w:pPr>
          </w:p>
        </w:tc>
        <w:tc>
          <w:tcPr>
            <w:tcW w:w="827" w:type="dxa"/>
            <w:gridSpan w:val="2"/>
            <w:shd w:val="clear" w:color="auto" w:fill="auto"/>
          </w:tcPr>
          <w:p w14:paraId="76614669" w14:textId="77777777" w:rsidR="00B364F2" w:rsidRDefault="00B364F2" w:rsidP="009540F5">
            <w:pPr>
              <w:tabs>
                <w:tab w:val="clear" w:pos="284"/>
                <w:tab w:val="left" w:pos="720"/>
              </w:tabs>
              <w:spacing w:line="240" w:lineRule="auto"/>
            </w:pPr>
          </w:p>
        </w:tc>
        <w:tc>
          <w:tcPr>
            <w:tcW w:w="827" w:type="dxa"/>
            <w:gridSpan w:val="2"/>
            <w:shd w:val="clear" w:color="auto" w:fill="auto"/>
          </w:tcPr>
          <w:p w14:paraId="57590049" w14:textId="77777777" w:rsidR="00B364F2" w:rsidRDefault="00B364F2" w:rsidP="009540F5">
            <w:pPr>
              <w:tabs>
                <w:tab w:val="clear" w:pos="284"/>
                <w:tab w:val="left" w:pos="720"/>
              </w:tabs>
              <w:spacing w:line="240" w:lineRule="auto"/>
            </w:pPr>
          </w:p>
        </w:tc>
        <w:tc>
          <w:tcPr>
            <w:tcW w:w="827" w:type="dxa"/>
            <w:gridSpan w:val="2"/>
            <w:shd w:val="clear" w:color="auto" w:fill="auto"/>
          </w:tcPr>
          <w:p w14:paraId="0C5B615A" w14:textId="77777777" w:rsidR="00B364F2" w:rsidRDefault="00B364F2" w:rsidP="009540F5">
            <w:pPr>
              <w:tabs>
                <w:tab w:val="clear" w:pos="284"/>
                <w:tab w:val="left" w:pos="720"/>
              </w:tabs>
              <w:spacing w:line="240" w:lineRule="auto"/>
            </w:pPr>
          </w:p>
        </w:tc>
        <w:tc>
          <w:tcPr>
            <w:tcW w:w="685" w:type="dxa"/>
            <w:shd w:val="clear" w:color="auto" w:fill="auto"/>
          </w:tcPr>
          <w:p w14:paraId="792F1AA2" w14:textId="77777777" w:rsidR="00B364F2" w:rsidRDefault="00B364F2" w:rsidP="009540F5">
            <w:pPr>
              <w:tabs>
                <w:tab w:val="clear" w:pos="284"/>
                <w:tab w:val="left" w:pos="720"/>
              </w:tabs>
              <w:spacing w:line="240" w:lineRule="auto"/>
            </w:pPr>
          </w:p>
        </w:tc>
        <w:tc>
          <w:tcPr>
            <w:tcW w:w="4358" w:type="dxa"/>
            <w:shd w:val="clear" w:color="auto" w:fill="auto"/>
          </w:tcPr>
          <w:p w14:paraId="7C952549" w14:textId="77777777" w:rsidR="00B364F2" w:rsidRPr="00CB7E8A" w:rsidRDefault="00CB7E8A" w:rsidP="009540F5">
            <w:pPr>
              <w:tabs>
                <w:tab w:val="clear" w:pos="284"/>
                <w:tab w:val="left" w:pos="720"/>
              </w:tabs>
              <w:spacing w:line="240" w:lineRule="auto"/>
              <w:rPr>
                <w:color w:val="FF0000"/>
                <w:sz w:val="22"/>
                <w:szCs w:val="22"/>
              </w:rPr>
            </w:pPr>
            <w:r>
              <w:rPr>
                <w:color w:val="FF0000"/>
                <w:sz w:val="22"/>
                <w:szCs w:val="22"/>
              </w:rPr>
              <w:t>Student should obtain the correct procedure and record the title and document number at ‘r’</w:t>
            </w:r>
          </w:p>
        </w:tc>
      </w:tr>
      <w:tr w:rsidR="00B364F2" w14:paraId="1760DCE2" w14:textId="77777777" w:rsidTr="00C00810">
        <w:tc>
          <w:tcPr>
            <w:tcW w:w="704" w:type="dxa"/>
            <w:shd w:val="clear" w:color="auto" w:fill="auto"/>
          </w:tcPr>
          <w:p w14:paraId="1A499DFC" w14:textId="77777777" w:rsidR="00B364F2" w:rsidRDefault="00B364F2" w:rsidP="00C00810">
            <w:pPr>
              <w:pStyle w:val="ListParagraph"/>
              <w:numPr>
                <w:ilvl w:val="0"/>
                <w:numId w:val="32"/>
              </w:numPr>
              <w:tabs>
                <w:tab w:val="clear" w:pos="284"/>
                <w:tab w:val="left" w:pos="720"/>
              </w:tabs>
              <w:spacing w:line="240" w:lineRule="auto"/>
            </w:pPr>
          </w:p>
        </w:tc>
        <w:tc>
          <w:tcPr>
            <w:tcW w:w="4253" w:type="dxa"/>
            <w:shd w:val="clear" w:color="auto" w:fill="auto"/>
          </w:tcPr>
          <w:p w14:paraId="0219F78E" w14:textId="77777777" w:rsidR="00B364F2" w:rsidRDefault="00B364F2" w:rsidP="00C00810">
            <w:pPr>
              <w:tabs>
                <w:tab w:val="clear" w:pos="284"/>
              </w:tabs>
              <w:spacing w:line="240" w:lineRule="auto"/>
            </w:pPr>
            <w:r>
              <w:t>Dispense aliquot required</w:t>
            </w:r>
          </w:p>
        </w:tc>
        <w:tc>
          <w:tcPr>
            <w:tcW w:w="826" w:type="dxa"/>
            <w:gridSpan w:val="2"/>
            <w:shd w:val="clear" w:color="auto" w:fill="auto"/>
          </w:tcPr>
          <w:p w14:paraId="5E7E3C41" w14:textId="77777777" w:rsidR="00B364F2" w:rsidRDefault="00B364F2" w:rsidP="009540F5">
            <w:pPr>
              <w:tabs>
                <w:tab w:val="clear" w:pos="284"/>
                <w:tab w:val="left" w:pos="720"/>
              </w:tabs>
              <w:spacing w:line="240" w:lineRule="auto"/>
            </w:pPr>
          </w:p>
        </w:tc>
        <w:tc>
          <w:tcPr>
            <w:tcW w:w="827" w:type="dxa"/>
            <w:gridSpan w:val="2"/>
            <w:shd w:val="clear" w:color="auto" w:fill="auto"/>
          </w:tcPr>
          <w:p w14:paraId="03F828E4" w14:textId="77777777" w:rsidR="00B364F2" w:rsidRDefault="00B364F2" w:rsidP="009540F5">
            <w:pPr>
              <w:tabs>
                <w:tab w:val="clear" w:pos="284"/>
                <w:tab w:val="left" w:pos="720"/>
              </w:tabs>
              <w:spacing w:line="240" w:lineRule="auto"/>
            </w:pPr>
          </w:p>
        </w:tc>
        <w:tc>
          <w:tcPr>
            <w:tcW w:w="827" w:type="dxa"/>
            <w:gridSpan w:val="2"/>
            <w:shd w:val="clear" w:color="auto" w:fill="auto"/>
          </w:tcPr>
          <w:p w14:paraId="2AC57CB0" w14:textId="77777777" w:rsidR="00B364F2" w:rsidRDefault="00B364F2" w:rsidP="009540F5">
            <w:pPr>
              <w:tabs>
                <w:tab w:val="clear" w:pos="284"/>
                <w:tab w:val="left" w:pos="720"/>
              </w:tabs>
              <w:spacing w:line="240" w:lineRule="auto"/>
            </w:pPr>
          </w:p>
        </w:tc>
        <w:tc>
          <w:tcPr>
            <w:tcW w:w="827" w:type="dxa"/>
            <w:gridSpan w:val="2"/>
            <w:shd w:val="clear" w:color="auto" w:fill="auto"/>
          </w:tcPr>
          <w:p w14:paraId="5186B13D" w14:textId="77777777" w:rsidR="00B364F2" w:rsidRDefault="00B364F2" w:rsidP="009540F5">
            <w:pPr>
              <w:tabs>
                <w:tab w:val="clear" w:pos="284"/>
                <w:tab w:val="left" w:pos="720"/>
              </w:tabs>
              <w:spacing w:line="240" w:lineRule="auto"/>
            </w:pPr>
          </w:p>
        </w:tc>
        <w:tc>
          <w:tcPr>
            <w:tcW w:w="827" w:type="dxa"/>
            <w:gridSpan w:val="2"/>
            <w:shd w:val="clear" w:color="auto" w:fill="auto"/>
          </w:tcPr>
          <w:p w14:paraId="6C57C439" w14:textId="77777777" w:rsidR="00B364F2" w:rsidRDefault="00B364F2" w:rsidP="009540F5">
            <w:pPr>
              <w:tabs>
                <w:tab w:val="clear" w:pos="284"/>
                <w:tab w:val="left" w:pos="720"/>
              </w:tabs>
              <w:spacing w:line="240" w:lineRule="auto"/>
            </w:pPr>
          </w:p>
        </w:tc>
        <w:tc>
          <w:tcPr>
            <w:tcW w:w="685" w:type="dxa"/>
            <w:shd w:val="clear" w:color="auto" w:fill="auto"/>
          </w:tcPr>
          <w:p w14:paraId="3D404BC9" w14:textId="77777777" w:rsidR="00B364F2" w:rsidRDefault="00B364F2" w:rsidP="009540F5">
            <w:pPr>
              <w:tabs>
                <w:tab w:val="clear" w:pos="284"/>
                <w:tab w:val="left" w:pos="720"/>
              </w:tabs>
              <w:spacing w:line="240" w:lineRule="auto"/>
            </w:pPr>
          </w:p>
        </w:tc>
        <w:tc>
          <w:tcPr>
            <w:tcW w:w="4358" w:type="dxa"/>
            <w:shd w:val="clear" w:color="auto" w:fill="auto"/>
          </w:tcPr>
          <w:p w14:paraId="7B731E7B" w14:textId="3CA55CFE" w:rsidR="00B364F2" w:rsidRPr="00CB7E8A" w:rsidRDefault="00CB7E8A" w:rsidP="0041500C">
            <w:pPr>
              <w:tabs>
                <w:tab w:val="clear" w:pos="284"/>
                <w:tab w:val="left" w:pos="720"/>
              </w:tabs>
              <w:spacing w:line="240" w:lineRule="auto"/>
              <w:rPr>
                <w:color w:val="FF0000"/>
                <w:sz w:val="22"/>
                <w:szCs w:val="22"/>
              </w:rPr>
            </w:pPr>
            <w:r>
              <w:rPr>
                <w:color w:val="FF0000"/>
                <w:sz w:val="22"/>
                <w:szCs w:val="22"/>
              </w:rPr>
              <w:t xml:space="preserve">Aliquot volume should be recorded. Appropriate </w:t>
            </w:r>
            <w:r w:rsidR="0041500C">
              <w:rPr>
                <w:color w:val="FF0000"/>
                <w:sz w:val="22"/>
                <w:szCs w:val="22"/>
              </w:rPr>
              <w:t>procedure</w:t>
            </w:r>
            <w:r>
              <w:rPr>
                <w:color w:val="FF0000"/>
                <w:sz w:val="22"/>
                <w:szCs w:val="22"/>
              </w:rPr>
              <w:t xml:space="preserve"> for the use of the pipette must be followed. Volume taken recorded at ‘s’</w:t>
            </w:r>
          </w:p>
        </w:tc>
      </w:tr>
      <w:tr w:rsidR="00B364F2" w14:paraId="670764D6" w14:textId="77777777" w:rsidTr="00C00810">
        <w:tc>
          <w:tcPr>
            <w:tcW w:w="704" w:type="dxa"/>
            <w:shd w:val="clear" w:color="auto" w:fill="auto"/>
          </w:tcPr>
          <w:p w14:paraId="61319B8A" w14:textId="77777777" w:rsidR="00B364F2" w:rsidRDefault="00B364F2" w:rsidP="00C00810">
            <w:pPr>
              <w:pStyle w:val="ListParagraph"/>
              <w:numPr>
                <w:ilvl w:val="0"/>
                <w:numId w:val="32"/>
              </w:numPr>
              <w:tabs>
                <w:tab w:val="clear" w:pos="284"/>
                <w:tab w:val="left" w:pos="720"/>
              </w:tabs>
              <w:spacing w:line="240" w:lineRule="auto"/>
            </w:pPr>
          </w:p>
        </w:tc>
        <w:tc>
          <w:tcPr>
            <w:tcW w:w="4253" w:type="dxa"/>
            <w:shd w:val="clear" w:color="auto" w:fill="auto"/>
          </w:tcPr>
          <w:p w14:paraId="2C5DA4B0" w14:textId="77777777" w:rsidR="00B364F2" w:rsidRDefault="00B364F2" w:rsidP="00C00810">
            <w:pPr>
              <w:tabs>
                <w:tab w:val="clear" w:pos="284"/>
              </w:tabs>
              <w:spacing w:line="240" w:lineRule="auto"/>
            </w:pPr>
            <w:r>
              <w:t>Titrates and records titres</w:t>
            </w:r>
            <w:r w:rsidR="0034780C">
              <w:t xml:space="preserve"> using appropriate indicator</w:t>
            </w:r>
          </w:p>
        </w:tc>
        <w:tc>
          <w:tcPr>
            <w:tcW w:w="826" w:type="dxa"/>
            <w:gridSpan w:val="2"/>
            <w:shd w:val="clear" w:color="auto" w:fill="auto"/>
          </w:tcPr>
          <w:p w14:paraId="31A560F4" w14:textId="77777777" w:rsidR="00B364F2" w:rsidRDefault="00B364F2" w:rsidP="009540F5">
            <w:pPr>
              <w:tabs>
                <w:tab w:val="clear" w:pos="284"/>
                <w:tab w:val="left" w:pos="720"/>
              </w:tabs>
              <w:spacing w:line="240" w:lineRule="auto"/>
            </w:pPr>
          </w:p>
        </w:tc>
        <w:tc>
          <w:tcPr>
            <w:tcW w:w="827" w:type="dxa"/>
            <w:gridSpan w:val="2"/>
            <w:shd w:val="clear" w:color="auto" w:fill="auto"/>
          </w:tcPr>
          <w:p w14:paraId="70DF735C" w14:textId="77777777" w:rsidR="00B364F2" w:rsidRDefault="00B364F2" w:rsidP="009540F5">
            <w:pPr>
              <w:tabs>
                <w:tab w:val="clear" w:pos="284"/>
                <w:tab w:val="left" w:pos="720"/>
              </w:tabs>
              <w:spacing w:line="240" w:lineRule="auto"/>
            </w:pPr>
          </w:p>
        </w:tc>
        <w:tc>
          <w:tcPr>
            <w:tcW w:w="827" w:type="dxa"/>
            <w:gridSpan w:val="2"/>
            <w:shd w:val="clear" w:color="auto" w:fill="auto"/>
          </w:tcPr>
          <w:p w14:paraId="3A413BF6" w14:textId="77777777" w:rsidR="00B364F2" w:rsidRDefault="00B364F2" w:rsidP="009540F5">
            <w:pPr>
              <w:tabs>
                <w:tab w:val="clear" w:pos="284"/>
                <w:tab w:val="left" w:pos="720"/>
              </w:tabs>
              <w:spacing w:line="240" w:lineRule="auto"/>
            </w:pPr>
          </w:p>
        </w:tc>
        <w:tc>
          <w:tcPr>
            <w:tcW w:w="827" w:type="dxa"/>
            <w:gridSpan w:val="2"/>
            <w:shd w:val="clear" w:color="auto" w:fill="auto"/>
          </w:tcPr>
          <w:p w14:paraId="33D28B4B" w14:textId="77777777" w:rsidR="00B364F2" w:rsidRDefault="00B364F2" w:rsidP="009540F5">
            <w:pPr>
              <w:tabs>
                <w:tab w:val="clear" w:pos="284"/>
                <w:tab w:val="left" w:pos="720"/>
              </w:tabs>
              <w:spacing w:line="240" w:lineRule="auto"/>
            </w:pPr>
          </w:p>
        </w:tc>
        <w:tc>
          <w:tcPr>
            <w:tcW w:w="827" w:type="dxa"/>
            <w:gridSpan w:val="2"/>
            <w:shd w:val="clear" w:color="auto" w:fill="auto"/>
          </w:tcPr>
          <w:p w14:paraId="37EFA3E3" w14:textId="77777777" w:rsidR="00B364F2" w:rsidRDefault="00B364F2" w:rsidP="009540F5">
            <w:pPr>
              <w:tabs>
                <w:tab w:val="clear" w:pos="284"/>
                <w:tab w:val="left" w:pos="720"/>
              </w:tabs>
              <w:spacing w:line="240" w:lineRule="auto"/>
            </w:pPr>
          </w:p>
        </w:tc>
        <w:tc>
          <w:tcPr>
            <w:tcW w:w="685" w:type="dxa"/>
            <w:shd w:val="clear" w:color="auto" w:fill="auto"/>
          </w:tcPr>
          <w:p w14:paraId="41C6AC2A" w14:textId="77777777" w:rsidR="00B364F2" w:rsidRDefault="00B364F2" w:rsidP="009540F5">
            <w:pPr>
              <w:tabs>
                <w:tab w:val="clear" w:pos="284"/>
                <w:tab w:val="left" w:pos="720"/>
              </w:tabs>
              <w:spacing w:line="240" w:lineRule="auto"/>
            </w:pPr>
          </w:p>
        </w:tc>
        <w:tc>
          <w:tcPr>
            <w:tcW w:w="4358" w:type="dxa"/>
            <w:shd w:val="clear" w:color="auto" w:fill="auto"/>
          </w:tcPr>
          <w:p w14:paraId="6F75E049" w14:textId="77777777" w:rsidR="00B364F2" w:rsidRPr="00CB7E8A" w:rsidRDefault="00CB7E8A" w:rsidP="009540F5">
            <w:pPr>
              <w:tabs>
                <w:tab w:val="clear" w:pos="284"/>
                <w:tab w:val="left" w:pos="720"/>
              </w:tabs>
              <w:spacing w:line="240" w:lineRule="auto"/>
              <w:rPr>
                <w:color w:val="FF0000"/>
                <w:sz w:val="22"/>
                <w:szCs w:val="22"/>
              </w:rPr>
            </w:pPr>
            <w:r>
              <w:rPr>
                <w:color w:val="FF0000"/>
                <w:sz w:val="22"/>
                <w:szCs w:val="22"/>
              </w:rPr>
              <w:t>Titration completed using the indicator prescribed in the procedure, Titres recorded at ‘t’</w:t>
            </w:r>
          </w:p>
        </w:tc>
      </w:tr>
      <w:tr w:rsidR="00B364F2" w14:paraId="1E5A630D" w14:textId="77777777" w:rsidTr="00C00810">
        <w:tc>
          <w:tcPr>
            <w:tcW w:w="704" w:type="dxa"/>
            <w:shd w:val="clear" w:color="auto" w:fill="auto"/>
          </w:tcPr>
          <w:p w14:paraId="2DC44586" w14:textId="77777777" w:rsidR="00B364F2" w:rsidRDefault="00B364F2" w:rsidP="00C00810">
            <w:pPr>
              <w:pStyle w:val="ListParagraph"/>
              <w:numPr>
                <w:ilvl w:val="0"/>
                <w:numId w:val="32"/>
              </w:numPr>
              <w:tabs>
                <w:tab w:val="clear" w:pos="284"/>
                <w:tab w:val="left" w:pos="720"/>
              </w:tabs>
              <w:spacing w:line="240" w:lineRule="auto"/>
            </w:pPr>
          </w:p>
        </w:tc>
        <w:tc>
          <w:tcPr>
            <w:tcW w:w="4253" w:type="dxa"/>
            <w:shd w:val="clear" w:color="auto" w:fill="auto"/>
          </w:tcPr>
          <w:p w14:paraId="6F20258A" w14:textId="77777777" w:rsidR="00B364F2" w:rsidRDefault="00B364F2" w:rsidP="00C00810">
            <w:pPr>
              <w:tabs>
                <w:tab w:val="clear" w:pos="284"/>
              </w:tabs>
              <w:spacing w:line="240" w:lineRule="auto"/>
            </w:pPr>
            <w:r>
              <w:t>Calculates unknown concentration</w:t>
            </w:r>
          </w:p>
        </w:tc>
        <w:tc>
          <w:tcPr>
            <w:tcW w:w="826" w:type="dxa"/>
            <w:gridSpan w:val="2"/>
            <w:shd w:val="clear" w:color="auto" w:fill="auto"/>
          </w:tcPr>
          <w:p w14:paraId="4FFCBC07" w14:textId="77777777" w:rsidR="00B364F2" w:rsidRDefault="00B364F2" w:rsidP="009540F5">
            <w:pPr>
              <w:tabs>
                <w:tab w:val="clear" w:pos="284"/>
                <w:tab w:val="left" w:pos="720"/>
              </w:tabs>
              <w:spacing w:line="240" w:lineRule="auto"/>
            </w:pPr>
          </w:p>
        </w:tc>
        <w:tc>
          <w:tcPr>
            <w:tcW w:w="827" w:type="dxa"/>
            <w:gridSpan w:val="2"/>
            <w:shd w:val="clear" w:color="auto" w:fill="auto"/>
          </w:tcPr>
          <w:p w14:paraId="1728B4D0" w14:textId="77777777" w:rsidR="00B364F2" w:rsidRDefault="00B364F2" w:rsidP="009540F5">
            <w:pPr>
              <w:tabs>
                <w:tab w:val="clear" w:pos="284"/>
                <w:tab w:val="left" w:pos="720"/>
              </w:tabs>
              <w:spacing w:line="240" w:lineRule="auto"/>
            </w:pPr>
          </w:p>
        </w:tc>
        <w:tc>
          <w:tcPr>
            <w:tcW w:w="827" w:type="dxa"/>
            <w:gridSpan w:val="2"/>
            <w:shd w:val="clear" w:color="auto" w:fill="auto"/>
          </w:tcPr>
          <w:p w14:paraId="34959D4B" w14:textId="77777777" w:rsidR="00B364F2" w:rsidRDefault="00B364F2" w:rsidP="009540F5">
            <w:pPr>
              <w:tabs>
                <w:tab w:val="clear" w:pos="284"/>
                <w:tab w:val="left" w:pos="720"/>
              </w:tabs>
              <w:spacing w:line="240" w:lineRule="auto"/>
            </w:pPr>
          </w:p>
        </w:tc>
        <w:tc>
          <w:tcPr>
            <w:tcW w:w="827" w:type="dxa"/>
            <w:gridSpan w:val="2"/>
            <w:shd w:val="clear" w:color="auto" w:fill="auto"/>
          </w:tcPr>
          <w:p w14:paraId="7BD58BA2" w14:textId="77777777" w:rsidR="00B364F2" w:rsidRDefault="00B364F2" w:rsidP="009540F5">
            <w:pPr>
              <w:tabs>
                <w:tab w:val="clear" w:pos="284"/>
                <w:tab w:val="left" w:pos="720"/>
              </w:tabs>
              <w:spacing w:line="240" w:lineRule="auto"/>
            </w:pPr>
          </w:p>
        </w:tc>
        <w:tc>
          <w:tcPr>
            <w:tcW w:w="827" w:type="dxa"/>
            <w:gridSpan w:val="2"/>
            <w:shd w:val="clear" w:color="auto" w:fill="auto"/>
          </w:tcPr>
          <w:p w14:paraId="4357A966" w14:textId="77777777" w:rsidR="00B364F2" w:rsidRDefault="00B364F2" w:rsidP="009540F5">
            <w:pPr>
              <w:tabs>
                <w:tab w:val="clear" w:pos="284"/>
                <w:tab w:val="left" w:pos="720"/>
              </w:tabs>
              <w:spacing w:line="240" w:lineRule="auto"/>
            </w:pPr>
          </w:p>
        </w:tc>
        <w:tc>
          <w:tcPr>
            <w:tcW w:w="685" w:type="dxa"/>
            <w:shd w:val="clear" w:color="auto" w:fill="auto"/>
          </w:tcPr>
          <w:p w14:paraId="44690661" w14:textId="77777777" w:rsidR="00B364F2" w:rsidRDefault="00B364F2" w:rsidP="009540F5">
            <w:pPr>
              <w:tabs>
                <w:tab w:val="clear" w:pos="284"/>
                <w:tab w:val="left" w:pos="720"/>
              </w:tabs>
              <w:spacing w:line="240" w:lineRule="auto"/>
            </w:pPr>
          </w:p>
        </w:tc>
        <w:tc>
          <w:tcPr>
            <w:tcW w:w="4358" w:type="dxa"/>
            <w:shd w:val="clear" w:color="auto" w:fill="auto"/>
          </w:tcPr>
          <w:p w14:paraId="66691626" w14:textId="77777777" w:rsidR="00B364F2" w:rsidRPr="00CB7E8A" w:rsidRDefault="00CB7E8A" w:rsidP="009540F5">
            <w:pPr>
              <w:tabs>
                <w:tab w:val="clear" w:pos="284"/>
                <w:tab w:val="left" w:pos="720"/>
              </w:tabs>
              <w:spacing w:line="240" w:lineRule="auto"/>
              <w:rPr>
                <w:color w:val="FF0000"/>
                <w:sz w:val="22"/>
                <w:szCs w:val="22"/>
              </w:rPr>
            </w:pPr>
            <w:r>
              <w:rPr>
                <w:color w:val="FF0000"/>
                <w:sz w:val="22"/>
                <w:szCs w:val="22"/>
              </w:rPr>
              <w:t>Student uses Calculation worksheet to determine the concentration. The value is recorded at ‘v’</w:t>
            </w:r>
          </w:p>
        </w:tc>
      </w:tr>
      <w:tr w:rsidR="00CB7E8A" w14:paraId="619AE87B" w14:textId="77777777" w:rsidTr="00C00810">
        <w:tc>
          <w:tcPr>
            <w:tcW w:w="704" w:type="dxa"/>
            <w:shd w:val="clear" w:color="auto" w:fill="auto"/>
          </w:tcPr>
          <w:p w14:paraId="74539910" w14:textId="77777777" w:rsidR="00CB7E8A" w:rsidRDefault="00CB7E8A" w:rsidP="00C00810">
            <w:pPr>
              <w:pStyle w:val="ListParagraph"/>
              <w:numPr>
                <w:ilvl w:val="0"/>
                <w:numId w:val="32"/>
              </w:numPr>
              <w:tabs>
                <w:tab w:val="clear" w:pos="284"/>
                <w:tab w:val="left" w:pos="720"/>
              </w:tabs>
              <w:spacing w:line="240" w:lineRule="auto"/>
            </w:pPr>
          </w:p>
        </w:tc>
        <w:tc>
          <w:tcPr>
            <w:tcW w:w="4253" w:type="dxa"/>
            <w:shd w:val="clear" w:color="auto" w:fill="auto"/>
          </w:tcPr>
          <w:p w14:paraId="14CA37FF" w14:textId="77777777" w:rsidR="00CB7E8A" w:rsidRDefault="00CB7E8A" w:rsidP="00C00810">
            <w:pPr>
              <w:tabs>
                <w:tab w:val="clear" w:pos="284"/>
              </w:tabs>
              <w:spacing w:line="240" w:lineRule="auto"/>
            </w:pPr>
            <w:r>
              <w:t>Calculates %</w:t>
            </w:r>
            <w:r w:rsidR="0034780C">
              <w:t xml:space="preserve"> </w:t>
            </w:r>
            <w:r>
              <w:t>Relative precision using titration volumes</w:t>
            </w:r>
          </w:p>
        </w:tc>
        <w:tc>
          <w:tcPr>
            <w:tcW w:w="826" w:type="dxa"/>
            <w:gridSpan w:val="2"/>
            <w:shd w:val="clear" w:color="auto" w:fill="auto"/>
          </w:tcPr>
          <w:p w14:paraId="5A7E0CF2" w14:textId="77777777" w:rsidR="00CB7E8A" w:rsidRDefault="00CB7E8A" w:rsidP="009540F5">
            <w:pPr>
              <w:tabs>
                <w:tab w:val="clear" w:pos="284"/>
                <w:tab w:val="left" w:pos="720"/>
              </w:tabs>
              <w:spacing w:line="240" w:lineRule="auto"/>
            </w:pPr>
          </w:p>
        </w:tc>
        <w:tc>
          <w:tcPr>
            <w:tcW w:w="827" w:type="dxa"/>
            <w:gridSpan w:val="2"/>
            <w:shd w:val="clear" w:color="auto" w:fill="auto"/>
          </w:tcPr>
          <w:p w14:paraId="60FA6563" w14:textId="77777777" w:rsidR="00CB7E8A" w:rsidRDefault="00CB7E8A" w:rsidP="009540F5">
            <w:pPr>
              <w:tabs>
                <w:tab w:val="clear" w:pos="284"/>
                <w:tab w:val="left" w:pos="720"/>
              </w:tabs>
              <w:spacing w:line="240" w:lineRule="auto"/>
            </w:pPr>
          </w:p>
        </w:tc>
        <w:tc>
          <w:tcPr>
            <w:tcW w:w="827" w:type="dxa"/>
            <w:gridSpan w:val="2"/>
            <w:shd w:val="clear" w:color="auto" w:fill="auto"/>
          </w:tcPr>
          <w:p w14:paraId="1AC5CDBE" w14:textId="77777777" w:rsidR="00CB7E8A" w:rsidRDefault="00CB7E8A" w:rsidP="009540F5">
            <w:pPr>
              <w:tabs>
                <w:tab w:val="clear" w:pos="284"/>
                <w:tab w:val="left" w:pos="720"/>
              </w:tabs>
              <w:spacing w:line="240" w:lineRule="auto"/>
            </w:pPr>
          </w:p>
        </w:tc>
        <w:tc>
          <w:tcPr>
            <w:tcW w:w="827" w:type="dxa"/>
            <w:gridSpan w:val="2"/>
            <w:shd w:val="clear" w:color="auto" w:fill="auto"/>
          </w:tcPr>
          <w:p w14:paraId="342D4C27" w14:textId="77777777" w:rsidR="00CB7E8A" w:rsidRDefault="00CB7E8A" w:rsidP="009540F5">
            <w:pPr>
              <w:tabs>
                <w:tab w:val="clear" w:pos="284"/>
                <w:tab w:val="left" w:pos="720"/>
              </w:tabs>
              <w:spacing w:line="240" w:lineRule="auto"/>
            </w:pPr>
          </w:p>
        </w:tc>
        <w:tc>
          <w:tcPr>
            <w:tcW w:w="827" w:type="dxa"/>
            <w:gridSpan w:val="2"/>
            <w:shd w:val="clear" w:color="auto" w:fill="auto"/>
          </w:tcPr>
          <w:p w14:paraId="3572E399" w14:textId="77777777" w:rsidR="00CB7E8A" w:rsidRDefault="00CB7E8A" w:rsidP="009540F5">
            <w:pPr>
              <w:tabs>
                <w:tab w:val="clear" w:pos="284"/>
                <w:tab w:val="left" w:pos="720"/>
              </w:tabs>
              <w:spacing w:line="240" w:lineRule="auto"/>
            </w:pPr>
          </w:p>
        </w:tc>
        <w:tc>
          <w:tcPr>
            <w:tcW w:w="685" w:type="dxa"/>
            <w:shd w:val="clear" w:color="auto" w:fill="auto"/>
          </w:tcPr>
          <w:p w14:paraId="6CEB15CE" w14:textId="77777777" w:rsidR="00CB7E8A" w:rsidRDefault="00CB7E8A" w:rsidP="009540F5">
            <w:pPr>
              <w:tabs>
                <w:tab w:val="clear" w:pos="284"/>
                <w:tab w:val="left" w:pos="720"/>
              </w:tabs>
              <w:spacing w:line="240" w:lineRule="auto"/>
            </w:pPr>
          </w:p>
        </w:tc>
        <w:tc>
          <w:tcPr>
            <w:tcW w:w="4358" w:type="dxa"/>
            <w:shd w:val="clear" w:color="auto" w:fill="auto"/>
          </w:tcPr>
          <w:p w14:paraId="456825F8" w14:textId="77777777" w:rsidR="00CB7E8A" w:rsidRDefault="00CB7E8A" w:rsidP="009540F5">
            <w:pPr>
              <w:tabs>
                <w:tab w:val="clear" w:pos="284"/>
                <w:tab w:val="left" w:pos="720"/>
              </w:tabs>
              <w:spacing w:line="240" w:lineRule="auto"/>
              <w:rPr>
                <w:color w:val="FF0000"/>
                <w:sz w:val="22"/>
                <w:szCs w:val="22"/>
              </w:rPr>
            </w:pPr>
            <w:r>
              <w:rPr>
                <w:color w:val="FF0000"/>
                <w:sz w:val="22"/>
                <w:szCs w:val="22"/>
              </w:rPr>
              <w:t>Student calculates the % relative precision and records at ‘u”</w:t>
            </w:r>
          </w:p>
        </w:tc>
      </w:tr>
      <w:tr w:rsidR="00B364F2" w14:paraId="1F66A59A" w14:textId="77777777" w:rsidTr="00C00810">
        <w:tc>
          <w:tcPr>
            <w:tcW w:w="704" w:type="dxa"/>
            <w:shd w:val="clear" w:color="auto" w:fill="auto"/>
          </w:tcPr>
          <w:p w14:paraId="66518E39" w14:textId="77777777" w:rsidR="00B364F2" w:rsidRDefault="00B364F2" w:rsidP="00C00810">
            <w:pPr>
              <w:pStyle w:val="ListParagraph"/>
              <w:numPr>
                <w:ilvl w:val="0"/>
                <w:numId w:val="32"/>
              </w:numPr>
              <w:tabs>
                <w:tab w:val="clear" w:pos="284"/>
                <w:tab w:val="left" w:pos="720"/>
              </w:tabs>
              <w:spacing w:line="240" w:lineRule="auto"/>
            </w:pPr>
          </w:p>
        </w:tc>
        <w:tc>
          <w:tcPr>
            <w:tcW w:w="4253" w:type="dxa"/>
            <w:shd w:val="clear" w:color="auto" w:fill="auto"/>
          </w:tcPr>
          <w:p w14:paraId="507B52BB" w14:textId="77777777" w:rsidR="00B364F2" w:rsidRDefault="00B364F2" w:rsidP="00C00810">
            <w:pPr>
              <w:tabs>
                <w:tab w:val="clear" w:pos="284"/>
              </w:tabs>
              <w:spacing w:line="240" w:lineRule="auto"/>
            </w:pPr>
            <w:r>
              <w:t>Ensures work</w:t>
            </w:r>
            <w:r w:rsidR="00CB7E8A">
              <w:t xml:space="preserve"> </w:t>
            </w:r>
            <w:r>
              <w:t>area is left clean and tidy</w:t>
            </w:r>
            <w:r w:rsidR="006D6A2F">
              <w:t xml:space="preserve"> and all solutions, chemicals and equipment is </w:t>
            </w:r>
            <w:proofErr w:type="gramStart"/>
            <w:r w:rsidR="006D6A2F">
              <w:t>returned  to</w:t>
            </w:r>
            <w:proofErr w:type="gramEnd"/>
            <w:r w:rsidR="006D6A2F">
              <w:t xml:space="preserve"> store.</w:t>
            </w:r>
          </w:p>
        </w:tc>
        <w:tc>
          <w:tcPr>
            <w:tcW w:w="826" w:type="dxa"/>
            <w:gridSpan w:val="2"/>
            <w:shd w:val="clear" w:color="auto" w:fill="auto"/>
          </w:tcPr>
          <w:p w14:paraId="7E75FCD0" w14:textId="77777777" w:rsidR="00B364F2" w:rsidRDefault="00B364F2" w:rsidP="009540F5">
            <w:pPr>
              <w:tabs>
                <w:tab w:val="clear" w:pos="284"/>
                <w:tab w:val="left" w:pos="720"/>
              </w:tabs>
              <w:spacing w:line="240" w:lineRule="auto"/>
            </w:pPr>
          </w:p>
        </w:tc>
        <w:tc>
          <w:tcPr>
            <w:tcW w:w="827" w:type="dxa"/>
            <w:gridSpan w:val="2"/>
            <w:shd w:val="clear" w:color="auto" w:fill="auto"/>
          </w:tcPr>
          <w:p w14:paraId="10FDAA0E" w14:textId="77777777" w:rsidR="00B364F2" w:rsidRDefault="00B364F2" w:rsidP="009540F5">
            <w:pPr>
              <w:tabs>
                <w:tab w:val="clear" w:pos="284"/>
                <w:tab w:val="left" w:pos="720"/>
              </w:tabs>
              <w:spacing w:line="240" w:lineRule="auto"/>
            </w:pPr>
          </w:p>
        </w:tc>
        <w:tc>
          <w:tcPr>
            <w:tcW w:w="827" w:type="dxa"/>
            <w:gridSpan w:val="2"/>
            <w:shd w:val="clear" w:color="auto" w:fill="auto"/>
          </w:tcPr>
          <w:p w14:paraId="774AF2BF" w14:textId="77777777" w:rsidR="00B364F2" w:rsidRDefault="00B364F2" w:rsidP="009540F5">
            <w:pPr>
              <w:tabs>
                <w:tab w:val="clear" w:pos="284"/>
                <w:tab w:val="left" w:pos="720"/>
              </w:tabs>
              <w:spacing w:line="240" w:lineRule="auto"/>
            </w:pPr>
          </w:p>
        </w:tc>
        <w:tc>
          <w:tcPr>
            <w:tcW w:w="827" w:type="dxa"/>
            <w:gridSpan w:val="2"/>
            <w:shd w:val="clear" w:color="auto" w:fill="auto"/>
          </w:tcPr>
          <w:p w14:paraId="7A292896" w14:textId="77777777" w:rsidR="00B364F2" w:rsidRDefault="00B364F2" w:rsidP="009540F5">
            <w:pPr>
              <w:tabs>
                <w:tab w:val="clear" w:pos="284"/>
                <w:tab w:val="left" w:pos="720"/>
              </w:tabs>
              <w:spacing w:line="240" w:lineRule="auto"/>
            </w:pPr>
          </w:p>
        </w:tc>
        <w:tc>
          <w:tcPr>
            <w:tcW w:w="827" w:type="dxa"/>
            <w:gridSpan w:val="2"/>
            <w:shd w:val="clear" w:color="auto" w:fill="auto"/>
          </w:tcPr>
          <w:p w14:paraId="2191599E" w14:textId="77777777" w:rsidR="00B364F2" w:rsidRDefault="00B364F2" w:rsidP="009540F5">
            <w:pPr>
              <w:tabs>
                <w:tab w:val="clear" w:pos="284"/>
                <w:tab w:val="left" w:pos="720"/>
              </w:tabs>
              <w:spacing w:line="240" w:lineRule="auto"/>
            </w:pPr>
          </w:p>
        </w:tc>
        <w:tc>
          <w:tcPr>
            <w:tcW w:w="685" w:type="dxa"/>
            <w:shd w:val="clear" w:color="auto" w:fill="auto"/>
          </w:tcPr>
          <w:p w14:paraId="7673E5AE" w14:textId="77777777" w:rsidR="00B364F2" w:rsidRDefault="00B364F2" w:rsidP="009540F5">
            <w:pPr>
              <w:tabs>
                <w:tab w:val="clear" w:pos="284"/>
                <w:tab w:val="left" w:pos="720"/>
              </w:tabs>
              <w:spacing w:line="240" w:lineRule="auto"/>
            </w:pPr>
          </w:p>
        </w:tc>
        <w:tc>
          <w:tcPr>
            <w:tcW w:w="4358" w:type="dxa"/>
            <w:shd w:val="clear" w:color="auto" w:fill="auto"/>
          </w:tcPr>
          <w:p w14:paraId="320063E3" w14:textId="77777777" w:rsidR="00B364F2" w:rsidRPr="00CB7E8A" w:rsidRDefault="00CB7E8A" w:rsidP="009540F5">
            <w:pPr>
              <w:tabs>
                <w:tab w:val="clear" w:pos="284"/>
                <w:tab w:val="left" w:pos="720"/>
              </w:tabs>
              <w:spacing w:line="240" w:lineRule="auto"/>
              <w:rPr>
                <w:color w:val="FF0000"/>
                <w:sz w:val="22"/>
                <w:szCs w:val="22"/>
              </w:rPr>
            </w:pPr>
            <w:r>
              <w:rPr>
                <w:color w:val="FF0000"/>
                <w:sz w:val="22"/>
                <w:szCs w:val="22"/>
              </w:rPr>
              <w:t>At completion all solutions should be returned, all spills cleaned up according to lab protocols, leftover solutions disposed of according to laboratory requirements considering environmental impacts of disposal</w:t>
            </w:r>
            <w:r w:rsidR="00767071">
              <w:rPr>
                <w:color w:val="FF0000"/>
                <w:sz w:val="22"/>
                <w:szCs w:val="22"/>
              </w:rPr>
              <w:t>. All equipment is returned in good order.</w:t>
            </w:r>
          </w:p>
        </w:tc>
      </w:tr>
      <w:tr w:rsidR="00B364F2" w14:paraId="63B22951" w14:textId="77777777" w:rsidTr="00C00810">
        <w:tc>
          <w:tcPr>
            <w:tcW w:w="704" w:type="dxa"/>
            <w:shd w:val="clear" w:color="auto" w:fill="auto"/>
          </w:tcPr>
          <w:p w14:paraId="041D98D7" w14:textId="77777777" w:rsidR="00B364F2" w:rsidRPr="004E5479" w:rsidRDefault="00B364F2" w:rsidP="00C00810">
            <w:pPr>
              <w:pStyle w:val="ListParagraph"/>
              <w:numPr>
                <w:ilvl w:val="0"/>
                <w:numId w:val="12"/>
              </w:numPr>
              <w:tabs>
                <w:tab w:val="clear" w:pos="284"/>
                <w:tab w:val="left" w:pos="720"/>
              </w:tabs>
              <w:spacing w:line="240" w:lineRule="auto"/>
              <w:rPr>
                <w:b/>
              </w:rPr>
            </w:pPr>
          </w:p>
        </w:tc>
        <w:tc>
          <w:tcPr>
            <w:tcW w:w="4253" w:type="dxa"/>
            <w:shd w:val="clear" w:color="auto" w:fill="auto"/>
          </w:tcPr>
          <w:p w14:paraId="1962548D" w14:textId="77777777" w:rsidR="00B364F2" w:rsidRPr="004E5479" w:rsidRDefault="00B364F2" w:rsidP="009540F5">
            <w:pPr>
              <w:tabs>
                <w:tab w:val="clear" w:pos="284"/>
                <w:tab w:val="left" w:pos="720"/>
              </w:tabs>
              <w:spacing w:line="240" w:lineRule="auto"/>
              <w:rPr>
                <w:b/>
              </w:rPr>
            </w:pPr>
            <w:r w:rsidRPr="004E5479">
              <w:rPr>
                <w:b/>
              </w:rPr>
              <w:t>Monitor solutions</w:t>
            </w:r>
          </w:p>
        </w:tc>
        <w:tc>
          <w:tcPr>
            <w:tcW w:w="826" w:type="dxa"/>
            <w:gridSpan w:val="2"/>
            <w:shd w:val="clear" w:color="auto" w:fill="auto"/>
          </w:tcPr>
          <w:p w14:paraId="5AB7C0C5" w14:textId="77777777" w:rsidR="00B364F2" w:rsidRPr="004E5479" w:rsidRDefault="00B364F2" w:rsidP="009540F5">
            <w:pPr>
              <w:tabs>
                <w:tab w:val="clear" w:pos="284"/>
                <w:tab w:val="left" w:pos="720"/>
              </w:tabs>
              <w:spacing w:line="240" w:lineRule="auto"/>
            </w:pPr>
          </w:p>
        </w:tc>
        <w:tc>
          <w:tcPr>
            <w:tcW w:w="827" w:type="dxa"/>
            <w:gridSpan w:val="2"/>
            <w:shd w:val="clear" w:color="auto" w:fill="auto"/>
          </w:tcPr>
          <w:p w14:paraId="55B33694" w14:textId="77777777" w:rsidR="00B364F2" w:rsidRPr="004E5479" w:rsidRDefault="00B364F2" w:rsidP="009540F5">
            <w:pPr>
              <w:tabs>
                <w:tab w:val="clear" w:pos="284"/>
                <w:tab w:val="left" w:pos="720"/>
              </w:tabs>
              <w:spacing w:line="240" w:lineRule="auto"/>
            </w:pPr>
          </w:p>
        </w:tc>
        <w:tc>
          <w:tcPr>
            <w:tcW w:w="827" w:type="dxa"/>
            <w:gridSpan w:val="2"/>
            <w:shd w:val="clear" w:color="auto" w:fill="auto"/>
          </w:tcPr>
          <w:p w14:paraId="4455F193" w14:textId="77777777" w:rsidR="00B364F2" w:rsidRPr="004E5479" w:rsidRDefault="00B364F2" w:rsidP="009540F5">
            <w:pPr>
              <w:tabs>
                <w:tab w:val="clear" w:pos="284"/>
                <w:tab w:val="left" w:pos="720"/>
              </w:tabs>
              <w:spacing w:line="240" w:lineRule="auto"/>
            </w:pPr>
          </w:p>
        </w:tc>
        <w:tc>
          <w:tcPr>
            <w:tcW w:w="827" w:type="dxa"/>
            <w:gridSpan w:val="2"/>
            <w:shd w:val="clear" w:color="auto" w:fill="auto"/>
          </w:tcPr>
          <w:p w14:paraId="1C2776EB" w14:textId="77777777" w:rsidR="00B364F2" w:rsidRPr="004E5479" w:rsidRDefault="00B364F2" w:rsidP="009540F5">
            <w:pPr>
              <w:tabs>
                <w:tab w:val="clear" w:pos="284"/>
                <w:tab w:val="left" w:pos="720"/>
              </w:tabs>
              <w:spacing w:line="240" w:lineRule="auto"/>
            </w:pPr>
          </w:p>
        </w:tc>
        <w:tc>
          <w:tcPr>
            <w:tcW w:w="827" w:type="dxa"/>
            <w:gridSpan w:val="2"/>
            <w:shd w:val="clear" w:color="auto" w:fill="auto"/>
          </w:tcPr>
          <w:p w14:paraId="15342E60" w14:textId="77777777" w:rsidR="00B364F2" w:rsidRPr="004E5479" w:rsidRDefault="00B364F2" w:rsidP="009540F5">
            <w:pPr>
              <w:tabs>
                <w:tab w:val="clear" w:pos="284"/>
                <w:tab w:val="left" w:pos="720"/>
              </w:tabs>
              <w:spacing w:line="240" w:lineRule="auto"/>
            </w:pPr>
          </w:p>
        </w:tc>
        <w:tc>
          <w:tcPr>
            <w:tcW w:w="685" w:type="dxa"/>
            <w:shd w:val="clear" w:color="auto" w:fill="auto"/>
          </w:tcPr>
          <w:p w14:paraId="5EB89DE8" w14:textId="77777777" w:rsidR="00B364F2" w:rsidRPr="004E5479" w:rsidRDefault="00B364F2" w:rsidP="009540F5">
            <w:pPr>
              <w:tabs>
                <w:tab w:val="clear" w:pos="284"/>
                <w:tab w:val="left" w:pos="720"/>
              </w:tabs>
              <w:spacing w:line="240" w:lineRule="auto"/>
            </w:pPr>
          </w:p>
        </w:tc>
        <w:tc>
          <w:tcPr>
            <w:tcW w:w="4358" w:type="dxa"/>
            <w:shd w:val="clear" w:color="auto" w:fill="auto"/>
          </w:tcPr>
          <w:p w14:paraId="7D62D461" w14:textId="77777777" w:rsidR="00B364F2" w:rsidRPr="004E5479" w:rsidRDefault="00B364F2" w:rsidP="009540F5">
            <w:pPr>
              <w:tabs>
                <w:tab w:val="clear" w:pos="284"/>
                <w:tab w:val="left" w:pos="720"/>
              </w:tabs>
              <w:spacing w:line="240" w:lineRule="auto"/>
            </w:pPr>
          </w:p>
        </w:tc>
      </w:tr>
      <w:tr w:rsidR="00B364F2" w14:paraId="23257057" w14:textId="77777777" w:rsidTr="00C00810">
        <w:tc>
          <w:tcPr>
            <w:tcW w:w="704" w:type="dxa"/>
            <w:shd w:val="clear" w:color="auto" w:fill="auto"/>
          </w:tcPr>
          <w:p w14:paraId="078B034E" w14:textId="77777777" w:rsidR="00B364F2" w:rsidRPr="00C00810" w:rsidRDefault="00B364F2" w:rsidP="00C00810">
            <w:pPr>
              <w:pStyle w:val="ListParagraph"/>
              <w:numPr>
                <w:ilvl w:val="0"/>
                <w:numId w:val="32"/>
              </w:numPr>
              <w:tabs>
                <w:tab w:val="clear" w:pos="284"/>
                <w:tab w:val="left" w:pos="720"/>
              </w:tabs>
              <w:spacing w:line="240" w:lineRule="auto"/>
              <w:rPr>
                <w:b/>
                <w:color w:val="FFFFFF" w:themeColor="background1"/>
              </w:rPr>
            </w:pPr>
          </w:p>
        </w:tc>
        <w:tc>
          <w:tcPr>
            <w:tcW w:w="4253" w:type="dxa"/>
            <w:shd w:val="clear" w:color="auto" w:fill="auto"/>
          </w:tcPr>
          <w:p w14:paraId="066B7151" w14:textId="03DF9646" w:rsidR="00B364F2" w:rsidRDefault="00B364F2" w:rsidP="00C00810">
            <w:pPr>
              <w:tabs>
                <w:tab w:val="clear" w:pos="284"/>
              </w:tabs>
              <w:spacing w:line="240" w:lineRule="auto"/>
              <w:ind w:left="34"/>
            </w:pPr>
            <w:r>
              <w:t xml:space="preserve">Checks stock solutions </w:t>
            </w:r>
            <w:r w:rsidR="00CD183E">
              <w:t>for visual deterioration and expiry dates</w:t>
            </w:r>
          </w:p>
        </w:tc>
        <w:tc>
          <w:tcPr>
            <w:tcW w:w="826" w:type="dxa"/>
            <w:gridSpan w:val="2"/>
            <w:shd w:val="clear" w:color="auto" w:fill="auto"/>
          </w:tcPr>
          <w:p w14:paraId="492506DD" w14:textId="77777777" w:rsidR="00B364F2" w:rsidRDefault="00B364F2" w:rsidP="009540F5">
            <w:pPr>
              <w:tabs>
                <w:tab w:val="clear" w:pos="284"/>
                <w:tab w:val="left" w:pos="720"/>
              </w:tabs>
              <w:spacing w:line="240" w:lineRule="auto"/>
            </w:pPr>
          </w:p>
        </w:tc>
        <w:tc>
          <w:tcPr>
            <w:tcW w:w="827" w:type="dxa"/>
            <w:gridSpan w:val="2"/>
            <w:shd w:val="clear" w:color="auto" w:fill="auto"/>
          </w:tcPr>
          <w:p w14:paraId="31CD0C16" w14:textId="77777777" w:rsidR="00B364F2" w:rsidRDefault="00B364F2" w:rsidP="009540F5">
            <w:pPr>
              <w:tabs>
                <w:tab w:val="clear" w:pos="284"/>
                <w:tab w:val="left" w:pos="720"/>
              </w:tabs>
              <w:spacing w:line="240" w:lineRule="auto"/>
            </w:pPr>
          </w:p>
        </w:tc>
        <w:tc>
          <w:tcPr>
            <w:tcW w:w="827" w:type="dxa"/>
            <w:gridSpan w:val="2"/>
            <w:shd w:val="clear" w:color="auto" w:fill="auto"/>
          </w:tcPr>
          <w:p w14:paraId="7FD8715F" w14:textId="77777777" w:rsidR="00B364F2" w:rsidRDefault="00B364F2" w:rsidP="009540F5">
            <w:pPr>
              <w:tabs>
                <w:tab w:val="clear" w:pos="284"/>
                <w:tab w:val="left" w:pos="720"/>
              </w:tabs>
              <w:spacing w:line="240" w:lineRule="auto"/>
            </w:pPr>
          </w:p>
        </w:tc>
        <w:tc>
          <w:tcPr>
            <w:tcW w:w="827" w:type="dxa"/>
            <w:gridSpan w:val="2"/>
            <w:shd w:val="clear" w:color="auto" w:fill="auto"/>
          </w:tcPr>
          <w:p w14:paraId="6BDFDFC2" w14:textId="77777777" w:rsidR="00B364F2" w:rsidRDefault="00B364F2" w:rsidP="009540F5">
            <w:pPr>
              <w:tabs>
                <w:tab w:val="clear" w:pos="284"/>
                <w:tab w:val="left" w:pos="720"/>
              </w:tabs>
              <w:spacing w:line="240" w:lineRule="auto"/>
            </w:pPr>
          </w:p>
        </w:tc>
        <w:tc>
          <w:tcPr>
            <w:tcW w:w="827" w:type="dxa"/>
            <w:gridSpan w:val="2"/>
            <w:shd w:val="clear" w:color="auto" w:fill="auto"/>
          </w:tcPr>
          <w:p w14:paraId="41F9AE5E" w14:textId="77777777" w:rsidR="00B364F2" w:rsidRDefault="00B364F2" w:rsidP="009540F5">
            <w:pPr>
              <w:tabs>
                <w:tab w:val="clear" w:pos="284"/>
                <w:tab w:val="left" w:pos="720"/>
              </w:tabs>
              <w:spacing w:line="240" w:lineRule="auto"/>
            </w:pPr>
          </w:p>
        </w:tc>
        <w:tc>
          <w:tcPr>
            <w:tcW w:w="685" w:type="dxa"/>
            <w:shd w:val="clear" w:color="auto" w:fill="auto"/>
          </w:tcPr>
          <w:p w14:paraId="00F03A6D" w14:textId="77777777" w:rsidR="00B364F2" w:rsidRDefault="00B364F2" w:rsidP="009540F5">
            <w:pPr>
              <w:tabs>
                <w:tab w:val="clear" w:pos="284"/>
                <w:tab w:val="left" w:pos="720"/>
              </w:tabs>
              <w:spacing w:line="240" w:lineRule="auto"/>
            </w:pPr>
          </w:p>
        </w:tc>
        <w:tc>
          <w:tcPr>
            <w:tcW w:w="4358" w:type="dxa"/>
            <w:shd w:val="clear" w:color="auto" w:fill="auto"/>
          </w:tcPr>
          <w:p w14:paraId="30D6F998" w14:textId="10FF85C9" w:rsidR="00B364F2" w:rsidRPr="0041500C" w:rsidRDefault="00CB7E8A" w:rsidP="009540F5">
            <w:pPr>
              <w:tabs>
                <w:tab w:val="clear" w:pos="284"/>
                <w:tab w:val="left" w:pos="720"/>
              </w:tabs>
              <w:spacing w:line="240" w:lineRule="auto"/>
              <w:rPr>
                <w:color w:val="FF0000"/>
                <w:sz w:val="22"/>
                <w:szCs w:val="22"/>
              </w:rPr>
            </w:pPr>
            <w:r w:rsidRPr="0041500C">
              <w:rPr>
                <w:color w:val="FF0000"/>
                <w:sz w:val="22"/>
                <w:szCs w:val="22"/>
              </w:rPr>
              <w:t xml:space="preserve">Student to check the available solutions for deterioration. </w:t>
            </w:r>
            <w:r w:rsidR="00CD183E" w:rsidRPr="0041500C">
              <w:rPr>
                <w:color w:val="FF0000"/>
                <w:sz w:val="22"/>
                <w:szCs w:val="22"/>
              </w:rPr>
              <w:t>(should be seen to look at each container)</w:t>
            </w:r>
          </w:p>
        </w:tc>
      </w:tr>
      <w:tr w:rsidR="00B364F2" w14:paraId="33415BC2" w14:textId="77777777" w:rsidTr="00C00810">
        <w:tc>
          <w:tcPr>
            <w:tcW w:w="704" w:type="dxa"/>
            <w:shd w:val="clear" w:color="auto" w:fill="auto"/>
          </w:tcPr>
          <w:p w14:paraId="6930E822" w14:textId="77777777" w:rsidR="00B364F2" w:rsidRPr="00C00810" w:rsidRDefault="00B364F2" w:rsidP="00C00810">
            <w:pPr>
              <w:pStyle w:val="ListParagraph"/>
              <w:numPr>
                <w:ilvl w:val="0"/>
                <w:numId w:val="32"/>
              </w:numPr>
              <w:tabs>
                <w:tab w:val="clear" w:pos="284"/>
                <w:tab w:val="left" w:pos="720"/>
              </w:tabs>
              <w:spacing w:line="240" w:lineRule="auto"/>
              <w:rPr>
                <w:b/>
                <w:color w:val="FFFFFF" w:themeColor="background1"/>
              </w:rPr>
            </w:pPr>
          </w:p>
        </w:tc>
        <w:tc>
          <w:tcPr>
            <w:tcW w:w="4253" w:type="dxa"/>
            <w:shd w:val="clear" w:color="auto" w:fill="auto"/>
          </w:tcPr>
          <w:p w14:paraId="02A6DDCC" w14:textId="77777777" w:rsidR="00B364F2" w:rsidRDefault="00B364F2" w:rsidP="00C00810">
            <w:pPr>
              <w:tabs>
                <w:tab w:val="clear" w:pos="284"/>
              </w:tabs>
              <w:spacing w:line="240" w:lineRule="auto"/>
              <w:ind w:left="34"/>
            </w:pPr>
            <w:r>
              <w:t>Reports stock monitoring</w:t>
            </w:r>
          </w:p>
        </w:tc>
        <w:tc>
          <w:tcPr>
            <w:tcW w:w="826" w:type="dxa"/>
            <w:gridSpan w:val="2"/>
            <w:shd w:val="clear" w:color="auto" w:fill="auto"/>
          </w:tcPr>
          <w:p w14:paraId="20E36DAB" w14:textId="77777777" w:rsidR="00B364F2" w:rsidRDefault="00B364F2" w:rsidP="009540F5">
            <w:pPr>
              <w:tabs>
                <w:tab w:val="clear" w:pos="284"/>
                <w:tab w:val="left" w:pos="720"/>
              </w:tabs>
              <w:spacing w:line="240" w:lineRule="auto"/>
            </w:pPr>
          </w:p>
        </w:tc>
        <w:tc>
          <w:tcPr>
            <w:tcW w:w="827" w:type="dxa"/>
            <w:gridSpan w:val="2"/>
            <w:shd w:val="clear" w:color="auto" w:fill="auto"/>
          </w:tcPr>
          <w:p w14:paraId="32D85219" w14:textId="77777777" w:rsidR="00B364F2" w:rsidRDefault="00B364F2" w:rsidP="009540F5">
            <w:pPr>
              <w:tabs>
                <w:tab w:val="clear" w:pos="284"/>
                <w:tab w:val="left" w:pos="720"/>
              </w:tabs>
              <w:spacing w:line="240" w:lineRule="auto"/>
            </w:pPr>
          </w:p>
        </w:tc>
        <w:tc>
          <w:tcPr>
            <w:tcW w:w="827" w:type="dxa"/>
            <w:gridSpan w:val="2"/>
            <w:shd w:val="clear" w:color="auto" w:fill="auto"/>
          </w:tcPr>
          <w:p w14:paraId="0CE19BC3" w14:textId="77777777" w:rsidR="00B364F2" w:rsidRDefault="00B364F2" w:rsidP="009540F5">
            <w:pPr>
              <w:tabs>
                <w:tab w:val="clear" w:pos="284"/>
                <w:tab w:val="left" w:pos="720"/>
              </w:tabs>
              <w:spacing w:line="240" w:lineRule="auto"/>
            </w:pPr>
          </w:p>
        </w:tc>
        <w:tc>
          <w:tcPr>
            <w:tcW w:w="827" w:type="dxa"/>
            <w:gridSpan w:val="2"/>
            <w:shd w:val="clear" w:color="auto" w:fill="auto"/>
          </w:tcPr>
          <w:p w14:paraId="63966B72" w14:textId="77777777" w:rsidR="00B364F2" w:rsidRDefault="00B364F2" w:rsidP="009540F5">
            <w:pPr>
              <w:tabs>
                <w:tab w:val="clear" w:pos="284"/>
                <w:tab w:val="left" w:pos="720"/>
              </w:tabs>
              <w:spacing w:line="240" w:lineRule="auto"/>
            </w:pPr>
          </w:p>
        </w:tc>
        <w:tc>
          <w:tcPr>
            <w:tcW w:w="827" w:type="dxa"/>
            <w:gridSpan w:val="2"/>
            <w:shd w:val="clear" w:color="auto" w:fill="auto"/>
          </w:tcPr>
          <w:p w14:paraId="23536548" w14:textId="77777777" w:rsidR="00B364F2" w:rsidRDefault="00B364F2" w:rsidP="009540F5">
            <w:pPr>
              <w:tabs>
                <w:tab w:val="clear" w:pos="284"/>
                <w:tab w:val="left" w:pos="720"/>
              </w:tabs>
              <w:spacing w:line="240" w:lineRule="auto"/>
            </w:pPr>
          </w:p>
        </w:tc>
        <w:tc>
          <w:tcPr>
            <w:tcW w:w="685" w:type="dxa"/>
            <w:shd w:val="clear" w:color="auto" w:fill="auto"/>
          </w:tcPr>
          <w:p w14:paraId="271AE1F2" w14:textId="77777777" w:rsidR="00B364F2" w:rsidRDefault="00B364F2" w:rsidP="009540F5">
            <w:pPr>
              <w:tabs>
                <w:tab w:val="clear" w:pos="284"/>
                <w:tab w:val="left" w:pos="720"/>
              </w:tabs>
              <w:spacing w:line="240" w:lineRule="auto"/>
            </w:pPr>
          </w:p>
        </w:tc>
        <w:tc>
          <w:tcPr>
            <w:tcW w:w="4358" w:type="dxa"/>
            <w:shd w:val="clear" w:color="auto" w:fill="auto"/>
          </w:tcPr>
          <w:p w14:paraId="7F3DC6ED" w14:textId="77777777" w:rsidR="00B364F2" w:rsidRPr="0041500C" w:rsidRDefault="00CB7E8A" w:rsidP="009540F5">
            <w:pPr>
              <w:tabs>
                <w:tab w:val="clear" w:pos="284"/>
                <w:tab w:val="left" w:pos="720"/>
              </w:tabs>
              <w:spacing w:line="240" w:lineRule="auto"/>
              <w:rPr>
                <w:color w:val="FF0000"/>
                <w:sz w:val="22"/>
                <w:szCs w:val="22"/>
              </w:rPr>
            </w:pPr>
            <w:r w:rsidRPr="0041500C">
              <w:rPr>
                <w:color w:val="FF0000"/>
                <w:sz w:val="22"/>
                <w:szCs w:val="22"/>
              </w:rPr>
              <w:t>Student should make notes of actions</w:t>
            </w:r>
          </w:p>
        </w:tc>
      </w:tr>
      <w:tr w:rsidR="00B364F2" w14:paraId="050428CE" w14:textId="77777777" w:rsidTr="00794989">
        <w:tc>
          <w:tcPr>
            <w:tcW w:w="14134" w:type="dxa"/>
            <w:gridSpan w:val="14"/>
            <w:shd w:val="clear" w:color="auto" w:fill="0070C0"/>
          </w:tcPr>
          <w:p w14:paraId="5AD71C86" w14:textId="77777777" w:rsidR="00B364F2" w:rsidRPr="004E31CA" w:rsidRDefault="00B364F2" w:rsidP="009540F5">
            <w:pPr>
              <w:tabs>
                <w:tab w:val="clear" w:pos="284"/>
                <w:tab w:val="left" w:pos="720"/>
              </w:tabs>
              <w:spacing w:line="240" w:lineRule="auto"/>
              <w:rPr>
                <w:b/>
              </w:rPr>
            </w:pPr>
            <w:r w:rsidRPr="004E31CA">
              <w:rPr>
                <w:b/>
                <w:color w:val="FFFFFF" w:themeColor="background1"/>
              </w:rPr>
              <w:t xml:space="preserve">Additional questions </w:t>
            </w:r>
          </w:p>
        </w:tc>
      </w:tr>
      <w:tr w:rsidR="00B364F2" w14:paraId="31DE6B9D" w14:textId="77777777" w:rsidTr="00794989">
        <w:tc>
          <w:tcPr>
            <w:tcW w:w="14134" w:type="dxa"/>
            <w:gridSpan w:val="14"/>
            <w:shd w:val="clear" w:color="auto" w:fill="auto"/>
          </w:tcPr>
          <w:p w14:paraId="533DBBFE" w14:textId="77777777" w:rsidR="00B364F2" w:rsidRDefault="00B364F2" w:rsidP="009540F5">
            <w:pPr>
              <w:tabs>
                <w:tab w:val="clear" w:pos="284"/>
                <w:tab w:val="left" w:pos="720"/>
              </w:tabs>
              <w:spacing w:line="240" w:lineRule="auto"/>
              <w:rPr>
                <w:b/>
              </w:rPr>
            </w:pPr>
            <w:r w:rsidRPr="004E31CA">
              <w:rPr>
                <w:b/>
              </w:rPr>
              <w:t>Question asked</w:t>
            </w:r>
            <w:r>
              <w:rPr>
                <w:b/>
              </w:rPr>
              <w:t>:</w:t>
            </w:r>
          </w:p>
          <w:p w14:paraId="082C48EB" w14:textId="77777777" w:rsidR="00B364F2" w:rsidRDefault="00B364F2" w:rsidP="009540F5">
            <w:pPr>
              <w:tabs>
                <w:tab w:val="clear" w:pos="284"/>
                <w:tab w:val="left" w:pos="720"/>
              </w:tabs>
              <w:spacing w:line="240" w:lineRule="auto"/>
              <w:rPr>
                <w:b/>
              </w:rPr>
            </w:pPr>
          </w:p>
          <w:p w14:paraId="3B41BBE7" w14:textId="77777777" w:rsidR="00B364F2" w:rsidRDefault="00B364F2" w:rsidP="009540F5">
            <w:pPr>
              <w:tabs>
                <w:tab w:val="clear" w:pos="284"/>
                <w:tab w:val="left" w:pos="720"/>
              </w:tabs>
              <w:spacing w:line="240" w:lineRule="auto"/>
              <w:rPr>
                <w:b/>
              </w:rPr>
            </w:pPr>
            <w:r>
              <w:rPr>
                <w:b/>
              </w:rPr>
              <w:t>Response:</w:t>
            </w:r>
          </w:p>
          <w:p w14:paraId="2677290C" w14:textId="77777777" w:rsidR="00B364F2" w:rsidRDefault="00B364F2" w:rsidP="009540F5">
            <w:pPr>
              <w:tabs>
                <w:tab w:val="clear" w:pos="284"/>
                <w:tab w:val="left" w:pos="720"/>
              </w:tabs>
              <w:spacing w:line="240" w:lineRule="auto"/>
              <w:rPr>
                <w:b/>
              </w:rPr>
            </w:pPr>
          </w:p>
          <w:p w14:paraId="3626F198" w14:textId="77777777" w:rsidR="00B364F2" w:rsidRDefault="00B364F2" w:rsidP="009540F5">
            <w:pPr>
              <w:tabs>
                <w:tab w:val="clear" w:pos="284"/>
                <w:tab w:val="left" w:pos="720"/>
              </w:tabs>
              <w:spacing w:line="240" w:lineRule="auto"/>
              <w:rPr>
                <w:b/>
              </w:rPr>
            </w:pPr>
            <w:r>
              <w:rPr>
                <w:b/>
              </w:rPr>
              <w:t>Question asked:</w:t>
            </w:r>
          </w:p>
          <w:p w14:paraId="4575D221" w14:textId="77777777" w:rsidR="000233B7" w:rsidRDefault="000233B7" w:rsidP="009540F5">
            <w:pPr>
              <w:tabs>
                <w:tab w:val="clear" w:pos="284"/>
                <w:tab w:val="left" w:pos="720"/>
              </w:tabs>
              <w:spacing w:line="240" w:lineRule="auto"/>
              <w:rPr>
                <w:b/>
              </w:rPr>
            </w:pPr>
          </w:p>
          <w:p w14:paraId="249BF8C6" w14:textId="77777777" w:rsidR="00B364F2" w:rsidRDefault="00B364F2" w:rsidP="009540F5">
            <w:pPr>
              <w:tabs>
                <w:tab w:val="clear" w:pos="284"/>
                <w:tab w:val="left" w:pos="720"/>
              </w:tabs>
              <w:spacing w:line="240" w:lineRule="auto"/>
              <w:rPr>
                <w:b/>
              </w:rPr>
            </w:pPr>
          </w:p>
          <w:p w14:paraId="003EEE5D" w14:textId="77777777" w:rsidR="00B364F2" w:rsidRDefault="00B364F2" w:rsidP="009540F5">
            <w:pPr>
              <w:tabs>
                <w:tab w:val="clear" w:pos="284"/>
                <w:tab w:val="left" w:pos="720"/>
              </w:tabs>
              <w:spacing w:line="240" w:lineRule="auto"/>
              <w:rPr>
                <w:b/>
              </w:rPr>
            </w:pPr>
            <w:r>
              <w:rPr>
                <w:b/>
              </w:rPr>
              <w:t>Response:</w:t>
            </w:r>
          </w:p>
          <w:p w14:paraId="0EF46479" w14:textId="77777777" w:rsidR="00B364F2" w:rsidRDefault="00B364F2" w:rsidP="009540F5">
            <w:pPr>
              <w:tabs>
                <w:tab w:val="clear" w:pos="284"/>
                <w:tab w:val="left" w:pos="720"/>
              </w:tabs>
              <w:spacing w:line="240" w:lineRule="auto"/>
              <w:rPr>
                <w:b/>
              </w:rPr>
            </w:pPr>
          </w:p>
          <w:p w14:paraId="3AB58C42" w14:textId="77777777" w:rsidR="00B364F2" w:rsidRPr="004E31CA" w:rsidRDefault="00B364F2" w:rsidP="009540F5">
            <w:pPr>
              <w:tabs>
                <w:tab w:val="clear" w:pos="284"/>
                <w:tab w:val="left" w:pos="720"/>
              </w:tabs>
              <w:spacing w:line="240" w:lineRule="auto"/>
              <w:rPr>
                <w:b/>
                <w:color w:val="FFFFFF" w:themeColor="background1"/>
              </w:rPr>
            </w:pPr>
          </w:p>
        </w:tc>
      </w:tr>
    </w:tbl>
    <w:p w14:paraId="4EA9BA15" w14:textId="77777777" w:rsidR="004D68E0" w:rsidRDefault="004D68E0">
      <w:pPr>
        <w:tabs>
          <w:tab w:val="clear" w:pos="284"/>
        </w:tabs>
        <w:spacing w:before="0" w:after="200" w:line="276" w:lineRule="auto"/>
        <w:rPr>
          <w:color w:val="747679"/>
          <w:sz w:val="16"/>
          <w:szCs w:val="16"/>
        </w:rPr>
      </w:pPr>
      <w:r>
        <w:br w:type="page"/>
      </w:r>
    </w:p>
    <w:p w14:paraId="7332107B" w14:textId="77777777" w:rsidR="00AD630D" w:rsidRDefault="00AD630D" w:rsidP="009540F5">
      <w:pPr>
        <w:rPr>
          <w:lang w:eastAsia="en-AU"/>
        </w:rPr>
        <w:sectPr w:rsidR="00AD630D" w:rsidSect="004D68E0">
          <w:pgSz w:w="16838" w:h="11906" w:orient="landscape"/>
          <w:pgMar w:top="1418" w:right="1418" w:bottom="1418" w:left="1418" w:header="567" w:footer="454" w:gutter="0"/>
          <w:cols w:space="4253"/>
          <w:docGrid w:linePitch="360"/>
        </w:sectPr>
      </w:pPr>
    </w:p>
    <w:p w14:paraId="29ACBB65" w14:textId="629DDF2A" w:rsidR="0082197C" w:rsidRPr="0082197C" w:rsidRDefault="0082197C" w:rsidP="00AD630D">
      <w:pPr>
        <w:jc w:val="center"/>
        <w:rPr>
          <w:b/>
          <w:sz w:val="36"/>
          <w:szCs w:val="36"/>
        </w:rPr>
      </w:pPr>
      <w:r w:rsidRPr="0082197C">
        <w:rPr>
          <w:b/>
          <w:sz w:val="36"/>
          <w:szCs w:val="36"/>
        </w:rPr>
        <w:lastRenderedPageBreak/>
        <w:t>APPENDICES</w:t>
      </w:r>
    </w:p>
    <w:p w14:paraId="47F12EC1" w14:textId="77777777" w:rsidR="00AD630D" w:rsidRDefault="00AD630D" w:rsidP="00AD630D">
      <w:pPr>
        <w:jc w:val="center"/>
        <w:rPr>
          <w:sz w:val="36"/>
          <w:szCs w:val="36"/>
        </w:rPr>
      </w:pPr>
      <w:r>
        <w:rPr>
          <w:sz w:val="36"/>
          <w:szCs w:val="36"/>
        </w:rPr>
        <w:t>Data Sheet</w:t>
      </w:r>
    </w:p>
    <w:tbl>
      <w:tblPr>
        <w:tblStyle w:val="TableGrid"/>
        <w:tblW w:w="0" w:type="auto"/>
        <w:tblLook w:val="04A0" w:firstRow="1" w:lastRow="0" w:firstColumn="1" w:lastColumn="0" w:noHBand="0" w:noVBand="1"/>
      </w:tblPr>
      <w:tblGrid>
        <w:gridCol w:w="3703"/>
        <w:gridCol w:w="5313"/>
      </w:tblGrid>
      <w:tr w:rsidR="00AD630D" w:rsidRPr="00007F71" w14:paraId="7580D3A9" w14:textId="77777777" w:rsidTr="00A62E59">
        <w:trPr>
          <w:cnfStyle w:val="100000000000" w:firstRow="1" w:lastRow="0" w:firstColumn="0" w:lastColumn="0" w:oddVBand="0" w:evenVBand="0" w:oddHBand="0" w:evenHBand="0" w:firstRowFirstColumn="0" w:firstRowLastColumn="0" w:lastRowFirstColumn="0" w:lastRowLastColumn="0"/>
        </w:trPr>
        <w:tc>
          <w:tcPr>
            <w:tcW w:w="3703" w:type="dxa"/>
            <w:shd w:val="clear" w:color="auto" w:fill="auto"/>
          </w:tcPr>
          <w:p w14:paraId="65FF4CD9" w14:textId="490E3694" w:rsidR="00AD630D" w:rsidRPr="00A62E59" w:rsidRDefault="00AD630D" w:rsidP="00C012E8">
            <w:pPr>
              <w:jc w:val="center"/>
              <w:rPr>
                <w:b w:val="0"/>
                <w:szCs w:val="24"/>
              </w:rPr>
            </w:pPr>
            <w:r w:rsidRPr="00A62E59">
              <w:rPr>
                <w:b w:val="0"/>
                <w:color w:val="auto"/>
                <w:szCs w:val="24"/>
              </w:rPr>
              <w:t xml:space="preserve">Molarity </w:t>
            </w:r>
            <w:r w:rsidR="001929C1" w:rsidRPr="00A62E59">
              <w:rPr>
                <w:b w:val="0"/>
                <w:color w:val="auto"/>
                <w:szCs w:val="24"/>
              </w:rPr>
              <w:t xml:space="preserve">      </w:t>
            </w:r>
            <w:r w:rsidRPr="00A62E59">
              <w:rPr>
                <w:b w:val="0"/>
                <w:color w:val="auto"/>
                <w:szCs w:val="24"/>
              </w:rPr>
              <w:t>=</w:t>
            </w:r>
          </w:p>
        </w:tc>
        <w:tc>
          <w:tcPr>
            <w:tcW w:w="5313" w:type="dxa"/>
            <w:shd w:val="clear" w:color="auto" w:fill="auto"/>
          </w:tcPr>
          <w:p w14:paraId="6CD70A8F" w14:textId="77777777" w:rsidR="002E5175" w:rsidRPr="00A62E59" w:rsidRDefault="00C012E8" w:rsidP="00C012E8">
            <w:pPr>
              <w:jc w:val="center"/>
              <w:rPr>
                <w:b w:val="0"/>
                <w:color w:val="auto"/>
                <w:szCs w:val="24"/>
              </w:rPr>
            </w:pPr>
            <w:r w:rsidRPr="00A62E59">
              <w:rPr>
                <w:b w:val="0"/>
                <w:color w:val="auto"/>
                <w:szCs w:val="24"/>
              </w:rPr>
              <w:t>[</w:t>
            </w:r>
            <w:r w:rsidR="00AD630D" w:rsidRPr="00A62E59">
              <w:rPr>
                <w:b w:val="0"/>
                <w:color w:val="auto"/>
                <w:szCs w:val="24"/>
              </w:rPr>
              <w:t>Mass ÷ V(L)</w:t>
            </w:r>
            <w:r w:rsidRPr="00A62E59">
              <w:rPr>
                <w:b w:val="0"/>
                <w:color w:val="auto"/>
                <w:szCs w:val="24"/>
              </w:rPr>
              <w:t>]</w:t>
            </w:r>
            <w:r w:rsidR="00AD630D" w:rsidRPr="00A62E59">
              <w:rPr>
                <w:b w:val="0"/>
                <w:color w:val="auto"/>
                <w:szCs w:val="24"/>
              </w:rPr>
              <w:t xml:space="preserve"> x Formula mass        </w:t>
            </w:r>
          </w:p>
          <w:p w14:paraId="62C2436E" w14:textId="10BCF448" w:rsidR="00AD630D" w:rsidRPr="00A62E59" w:rsidRDefault="00AD630D" w:rsidP="00C012E8">
            <w:pPr>
              <w:jc w:val="center"/>
              <w:rPr>
                <w:b w:val="0"/>
                <w:color w:val="auto"/>
                <w:szCs w:val="24"/>
              </w:rPr>
            </w:pPr>
            <w:r w:rsidRPr="00A62E59">
              <w:rPr>
                <w:b w:val="0"/>
                <w:color w:val="auto"/>
                <w:szCs w:val="24"/>
              </w:rPr>
              <w:t xml:space="preserve">  or</w:t>
            </w:r>
          </w:p>
          <w:p w14:paraId="05FB2745" w14:textId="77777777" w:rsidR="00AD630D" w:rsidRPr="00007F71" w:rsidRDefault="00AD630D" w:rsidP="00C012E8">
            <w:pPr>
              <w:jc w:val="center"/>
              <w:rPr>
                <w:szCs w:val="24"/>
              </w:rPr>
            </w:pPr>
            <w:r w:rsidRPr="00A62E59">
              <w:rPr>
                <w:b w:val="0"/>
                <w:color w:val="auto"/>
                <w:szCs w:val="24"/>
              </w:rPr>
              <w:t>No of mole  ÷ V (L)</w:t>
            </w:r>
          </w:p>
        </w:tc>
      </w:tr>
      <w:tr w:rsidR="00AD630D" w:rsidRPr="00007F71" w14:paraId="6923933C" w14:textId="77777777" w:rsidTr="00C012E8">
        <w:trPr>
          <w:trHeight w:val="1327"/>
        </w:trPr>
        <w:tc>
          <w:tcPr>
            <w:tcW w:w="3703" w:type="dxa"/>
          </w:tcPr>
          <w:p w14:paraId="5372BD32" w14:textId="1A5F8B8E" w:rsidR="00AD630D" w:rsidRPr="00007F71" w:rsidRDefault="00AD630D" w:rsidP="00C012E8">
            <w:pPr>
              <w:jc w:val="center"/>
              <w:rPr>
                <w:szCs w:val="24"/>
              </w:rPr>
            </w:pPr>
            <w:r w:rsidRPr="00007F71">
              <w:rPr>
                <w:szCs w:val="24"/>
              </w:rPr>
              <w:t>Moles</w:t>
            </w:r>
            <w:r>
              <w:rPr>
                <w:szCs w:val="24"/>
              </w:rPr>
              <w:t xml:space="preserve"> </w:t>
            </w:r>
            <w:r w:rsidR="001929C1">
              <w:rPr>
                <w:szCs w:val="24"/>
              </w:rPr>
              <w:t xml:space="preserve">     </w:t>
            </w:r>
            <w:r>
              <w:rPr>
                <w:szCs w:val="24"/>
              </w:rPr>
              <w:t>=</w:t>
            </w:r>
          </w:p>
        </w:tc>
        <w:tc>
          <w:tcPr>
            <w:tcW w:w="5313" w:type="dxa"/>
          </w:tcPr>
          <w:p w14:paraId="3BF437A9" w14:textId="77777777" w:rsidR="002E5175" w:rsidRDefault="00AD630D" w:rsidP="00C012E8">
            <w:pPr>
              <w:jc w:val="center"/>
              <w:rPr>
                <w:szCs w:val="24"/>
              </w:rPr>
            </w:pPr>
            <w:r w:rsidRPr="00007F71">
              <w:rPr>
                <w:szCs w:val="24"/>
              </w:rPr>
              <w:t>Mass</w:t>
            </w:r>
            <w:r>
              <w:rPr>
                <w:szCs w:val="24"/>
              </w:rPr>
              <w:t xml:space="preserve"> </w:t>
            </w:r>
            <w:r w:rsidRPr="00007F71">
              <w:rPr>
                <w:szCs w:val="24"/>
              </w:rPr>
              <w:t>/</w:t>
            </w:r>
            <w:r>
              <w:rPr>
                <w:szCs w:val="24"/>
              </w:rPr>
              <w:t xml:space="preserve"> </w:t>
            </w:r>
            <w:r w:rsidRPr="00007F71">
              <w:rPr>
                <w:szCs w:val="24"/>
              </w:rPr>
              <w:t>Formula mass</w:t>
            </w:r>
            <w:r>
              <w:rPr>
                <w:szCs w:val="24"/>
              </w:rPr>
              <w:t xml:space="preserve">      </w:t>
            </w:r>
          </w:p>
          <w:p w14:paraId="4080ABEB" w14:textId="23082F81" w:rsidR="00AD630D" w:rsidRPr="00007F71" w:rsidRDefault="00AD630D" w:rsidP="00C012E8">
            <w:pPr>
              <w:jc w:val="center"/>
              <w:rPr>
                <w:szCs w:val="24"/>
              </w:rPr>
            </w:pPr>
            <w:r>
              <w:rPr>
                <w:szCs w:val="24"/>
              </w:rPr>
              <w:t xml:space="preserve">   or</w:t>
            </w:r>
          </w:p>
          <w:p w14:paraId="10BE0BB0" w14:textId="77777777" w:rsidR="00AD630D" w:rsidRPr="00007F71" w:rsidRDefault="00AD630D" w:rsidP="00C012E8">
            <w:pPr>
              <w:jc w:val="center"/>
              <w:rPr>
                <w:szCs w:val="24"/>
              </w:rPr>
            </w:pPr>
            <w:r w:rsidRPr="00007F71">
              <w:rPr>
                <w:szCs w:val="24"/>
              </w:rPr>
              <w:t>C</w:t>
            </w:r>
            <w:r>
              <w:rPr>
                <w:szCs w:val="24"/>
              </w:rPr>
              <w:t xml:space="preserve"> </w:t>
            </w:r>
            <w:r w:rsidRPr="00007F71">
              <w:rPr>
                <w:szCs w:val="24"/>
              </w:rPr>
              <w:t>x</w:t>
            </w:r>
            <w:r>
              <w:rPr>
                <w:szCs w:val="24"/>
              </w:rPr>
              <w:t xml:space="preserve"> </w:t>
            </w:r>
            <w:r w:rsidRPr="00007F71">
              <w:rPr>
                <w:szCs w:val="24"/>
              </w:rPr>
              <w:t>V</w:t>
            </w:r>
            <w:r>
              <w:rPr>
                <w:szCs w:val="24"/>
              </w:rPr>
              <w:t xml:space="preserve"> </w:t>
            </w:r>
            <w:r w:rsidRPr="00007F71">
              <w:rPr>
                <w:szCs w:val="24"/>
              </w:rPr>
              <w:t>(L)</w:t>
            </w:r>
          </w:p>
        </w:tc>
      </w:tr>
      <w:tr w:rsidR="00AD630D" w:rsidRPr="00007F71" w14:paraId="16BE0870" w14:textId="77777777" w:rsidTr="00C012E8">
        <w:tc>
          <w:tcPr>
            <w:tcW w:w="3703" w:type="dxa"/>
          </w:tcPr>
          <w:p w14:paraId="7829DBC6" w14:textId="3218B8E2" w:rsidR="00AD630D" w:rsidRPr="00007F71" w:rsidRDefault="00AD630D" w:rsidP="00C012E8">
            <w:pPr>
              <w:jc w:val="center"/>
              <w:rPr>
                <w:szCs w:val="24"/>
              </w:rPr>
            </w:pPr>
            <w:r w:rsidRPr="00007F71">
              <w:rPr>
                <w:szCs w:val="24"/>
              </w:rPr>
              <w:t>Dilution Factor</w:t>
            </w:r>
            <w:r>
              <w:rPr>
                <w:szCs w:val="24"/>
              </w:rPr>
              <w:t xml:space="preserve"> </w:t>
            </w:r>
            <w:r w:rsidR="001929C1">
              <w:rPr>
                <w:szCs w:val="24"/>
              </w:rPr>
              <w:t xml:space="preserve">   </w:t>
            </w:r>
            <w:r>
              <w:rPr>
                <w:szCs w:val="24"/>
              </w:rPr>
              <w:t>=</w:t>
            </w:r>
          </w:p>
        </w:tc>
        <w:tc>
          <w:tcPr>
            <w:tcW w:w="5313" w:type="dxa"/>
          </w:tcPr>
          <w:p w14:paraId="027BAFA1" w14:textId="77777777" w:rsidR="00AD630D" w:rsidRPr="00007F71" w:rsidRDefault="00AD630D" w:rsidP="002E5175">
            <w:pPr>
              <w:spacing w:after="0" w:line="240" w:lineRule="auto"/>
              <w:jc w:val="center"/>
              <w:rPr>
                <w:szCs w:val="24"/>
                <w:u w:val="single"/>
              </w:rPr>
            </w:pPr>
            <w:r w:rsidRPr="00007F71">
              <w:rPr>
                <w:szCs w:val="24"/>
                <w:u w:val="single"/>
              </w:rPr>
              <w:t>Final Volume</w:t>
            </w:r>
          </w:p>
          <w:p w14:paraId="72A1CB29" w14:textId="77777777" w:rsidR="00AD630D" w:rsidRPr="00007F71" w:rsidRDefault="00AD630D" w:rsidP="002E5175">
            <w:pPr>
              <w:spacing w:before="0" w:line="240" w:lineRule="auto"/>
              <w:jc w:val="center"/>
              <w:rPr>
                <w:szCs w:val="24"/>
              </w:rPr>
            </w:pPr>
            <w:r w:rsidRPr="00007F71">
              <w:rPr>
                <w:szCs w:val="24"/>
              </w:rPr>
              <w:t>Initial Volume</w:t>
            </w:r>
          </w:p>
        </w:tc>
      </w:tr>
      <w:tr w:rsidR="00AD630D" w:rsidRPr="00007F71" w14:paraId="0DCD3316" w14:textId="77777777" w:rsidTr="00C012E8">
        <w:tc>
          <w:tcPr>
            <w:tcW w:w="3703" w:type="dxa"/>
          </w:tcPr>
          <w:p w14:paraId="4DBBDC04" w14:textId="6D6EEFF3" w:rsidR="00AD630D" w:rsidRPr="00007F71" w:rsidRDefault="00AD630D" w:rsidP="00C012E8">
            <w:pPr>
              <w:jc w:val="center"/>
              <w:rPr>
                <w:szCs w:val="24"/>
              </w:rPr>
            </w:pPr>
            <w:r w:rsidRPr="00007F71">
              <w:rPr>
                <w:szCs w:val="24"/>
              </w:rPr>
              <w:t>Average</w:t>
            </w:r>
            <w:r w:rsidR="001929C1">
              <w:rPr>
                <w:szCs w:val="24"/>
              </w:rPr>
              <w:t xml:space="preserve">   </w:t>
            </w:r>
            <w:r>
              <w:rPr>
                <w:szCs w:val="24"/>
              </w:rPr>
              <w:t xml:space="preserve"> =</w:t>
            </w:r>
          </w:p>
        </w:tc>
        <w:tc>
          <w:tcPr>
            <w:tcW w:w="5313" w:type="dxa"/>
          </w:tcPr>
          <w:p w14:paraId="743AEA62" w14:textId="77777777" w:rsidR="00AD630D" w:rsidRPr="00007F71" w:rsidRDefault="00AD630D" w:rsidP="002E5175">
            <w:pPr>
              <w:spacing w:after="0" w:line="240" w:lineRule="auto"/>
              <w:jc w:val="center"/>
              <w:rPr>
                <w:szCs w:val="24"/>
                <w:u w:val="single"/>
              </w:rPr>
            </w:pPr>
            <w:r w:rsidRPr="00007F71">
              <w:rPr>
                <w:szCs w:val="24"/>
                <w:u w:val="single"/>
              </w:rPr>
              <w:t>Sum of reading</w:t>
            </w:r>
            <w:r>
              <w:rPr>
                <w:szCs w:val="24"/>
                <w:u w:val="single"/>
              </w:rPr>
              <w:t>s</w:t>
            </w:r>
          </w:p>
          <w:p w14:paraId="13CCFC19" w14:textId="77777777" w:rsidR="00AD630D" w:rsidRPr="00007F71" w:rsidRDefault="00AD630D" w:rsidP="002E5175">
            <w:pPr>
              <w:spacing w:before="0" w:line="240" w:lineRule="auto"/>
              <w:jc w:val="center"/>
              <w:rPr>
                <w:szCs w:val="24"/>
              </w:rPr>
            </w:pPr>
            <w:r w:rsidRPr="00007F71">
              <w:rPr>
                <w:szCs w:val="24"/>
              </w:rPr>
              <w:t>No. of reading</w:t>
            </w:r>
            <w:r>
              <w:rPr>
                <w:szCs w:val="24"/>
              </w:rPr>
              <w:t>s</w:t>
            </w:r>
          </w:p>
        </w:tc>
      </w:tr>
      <w:tr w:rsidR="00AD630D" w:rsidRPr="00007F71" w14:paraId="64C66BE1" w14:textId="77777777" w:rsidTr="00C012E8">
        <w:tc>
          <w:tcPr>
            <w:tcW w:w="3703" w:type="dxa"/>
          </w:tcPr>
          <w:p w14:paraId="01DE1FBA" w14:textId="155C9648" w:rsidR="00AD630D" w:rsidRPr="00007F71" w:rsidRDefault="00AD630D" w:rsidP="00C012E8">
            <w:pPr>
              <w:jc w:val="center"/>
              <w:rPr>
                <w:szCs w:val="24"/>
              </w:rPr>
            </w:pPr>
            <w:r w:rsidRPr="00007F71">
              <w:rPr>
                <w:szCs w:val="24"/>
              </w:rPr>
              <w:t>Range</w:t>
            </w:r>
            <w:r>
              <w:rPr>
                <w:szCs w:val="24"/>
              </w:rPr>
              <w:t xml:space="preserve"> </w:t>
            </w:r>
            <w:r w:rsidR="001929C1">
              <w:rPr>
                <w:szCs w:val="24"/>
              </w:rPr>
              <w:t xml:space="preserve">   </w:t>
            </w:r>
            <w:r>
              <w:rPr>
                <w:szCs w:val="24"/>
              </w:rPr>
              <w:t>=</w:t>
            </w:r>
          </w:p>
        </w:tc>
        <w:tc>
          <w:tcPr>
            <w:tcW w:w="5313" w:type="dxa"/>
          </w:tcPr>
          <w:p w14:paraId="5B932351" w14:textId="77777777" w:rsidR="00AD630D" w:rsidRPr="00007F71" w:rsidRDefault="00AD630D" w:rsidP="00C012E8">
            <w:pPr>
              <w:jc w:val="center"/>
              <w:rPr>
                <w:szCs w:val="24"/>
              </w:rPr>
            </w:pPr>
            <w:r w:rsidRPr="00007F71">
              <w:rPr>
                <w:szCs w:val="24"/>
              </w:rPr>
              <w:t>(highest Value – lowest Value)</w:t>
            </w:r>
          </w:p>
        </w:tc>
      </w:tr>
      <w:tr w:rsidR="00AD630D" w:rsidRPr="00007F71" w14:paraId="095B867C" w14:textId="77777777" w:rsidTr="00C012E8">
        <w:trPr>
          <w:trHeight w:val="926"/>
        </w:trPr>
        <w:tc>
          <w:tcPr>
            <w:tcW w:w="3703" w:type="dxa"/>
          </w:tcPr>
          <w:p w14:paraId="795B6600" w14:textId="77777777" w:rsidR="00AD630D" w:rsidRPr="00007F71" w:rsidRDefault="00AD630D" w:rsidP="00C012E8">
            <w:pPr>
              <w:jc w:val="center"/>
              <w:rPr>
                <w:szCs w:val="24"/>
              </w:rPr>
            </w:pPr>
            <w:r w:rsidRPr="00007F71">
              <w:rPr>
                <w:szCs w:val="24"/>
              </w:rPr>
              <w:t>Absolute precision</w:t>
            </w:r>
            <w:r>
              <w:rPr>
                <w:szCs w:val="24"/>
              </w:rPr>
              <w:t xml:space="preserve"> =</w:t>
            </w:r>
          </w:p>
        </w:tc>
        <w:tc>
          <w:tcPr>
            <w:tcW w:w="5313" w:type="dxa"/>
          </w:tcPr>
          <w:p w14:paraId="340577B6" w14:textId="77777777" w:rsidR="00AD630D" w:rsidRPr="00007F71" w:rsidRDefault="00AD630D" w:rsidP="00C012E8">
            <w:pPr>
              <w:pStyle w:val="NoSpacing"/>
              <w:jc w:val="center"/>
              <w:rPr>
                <w:rFonts w:ascii="Times New Roman" w:hAnsi="Times New Roman"/>
                <w:szCs w:val="24"/>
              </w:rPr>
            </w:pPr>
            <w:r w:rsidRPr="00007F71">
              <w:rPr>
                <w:rFonts w:ascii="Times New Roman" w:hAnsi="Times New Roman"/>
                <w:szCs w:val="24"/>
                <w:u w:val="single"/>
              </w:rPr>
              <w:t>Range</w:t>
            </w:r>
          </w:p>
          <w:p w14:paraId="18F999B5" w14:textId="77777777" w:rsidR="00AD630D" w:rsidRPr="00417450" w:rsidRDefault="00AD630D" w:rsidP="00C012E8">
            <w:pPr>
              <w:pStyle w:val="NoSpacing"/>
              <w:spacing w:before="0" w:after="120"/>
              <w:jc w:val="center"/>
              <w:rPr>
                <w:rFonts w:ascii="Times New Roman" w:hAnsi="Times New Roman"/>
                <w:szCs w:val="24"/>
              </w:rPr>
            </w:pPr>
            <w:r w:rsidRPr="00007F71">
              <w:rPr>
                <w:rFonts w:ascii="Times New Roman" w:hAnsi="Times New Roman"/>
                <w:szCs w:val="24"/>
              </w:rPr>
              <w:t>2</w:t>
            </w:r>
          </w:p>
        </w:tc>
      </w:tr>
      <w:tr w:rsidR="00AD630D" w:rsidRPr="00007F71" w14:paraId="0308413F" w14:textId="77777777" w:rsidTr="00C012E8">
        <w:tc>
          <w:tcPr>
            <w:tcW w:w="3703" w:type="dxa"/>
          </w:tcPr>
          <w:p w14:paraId="4AB58E99" w14:textId="77777777" w:rsidR="00AD630D" w:rsidRPr="00007F71" w:rsidRDefault="00AD630D" w:rsidP="00C012E8">
            <w:pPr>
              <w:jc w:val="center"/>
              <w:rPr>
                <w:szCs w:val="24"/>
              </w:rPr>
            </w:pPr>
            <w:r>
              <w:rPr>
                <w:szCs w:val="24"/>
              </w:rPr>
              <w:t>Relative precision =</w:t>
            </w:r>
          </w:p>
        </w:tc>
        <w:tc>
          <w:tcPr>
            <w:tcW w:w="5313" w:type="dxa"/>
          </w:tcPr>
          <w:p w14:paraId="7906B7F6" w14:textId="77777777" w:rsidR="00AD630D" w:rsidRPr="00007F71" w:rsidRDefault="00AD630D" w:rsidP="00C012E8">
            <w:pPr>
              <w:spacing w:after="0" w:line="240" w:lineRule="auto"/>
              <w:rPr>
                <w:szCs w:val="24"/>
              </w:rPr>
            </w:pPr>
            <w:r>
              <w:rPr>
                <w:szCs w:val="24"/>
              </w:rPr>
              <w:t xml:space="preserve">      </w:t>
            </w:r>
            <w:r w:rsidRPr="00007F71">
              <w:rPr>
                <w:szCs w:val="24"/>
              </w:rPr>
              <w:t>(</w:t>
            </w:r>
            <w:r w:rsidRPr="00007F71">
              <w:rPr>
                <w:szCs w:val="24"/>
                <w:u w:val="single"/>
              </w:rPr>
              <w:t>absolute precision</w:t>
            </w:r>
            <w:r w:rsidRPr="00007F71">
              <w:rPr>
                <w:szCs w:val="24"/>
              </w:rPr>
              <w:t>) x 100%</w:t>
            </w:r>
          </w:p>
          <w:p w14:paraId="702CA3E8" w14:textId="77777777" w:rsidR="00AD630D" w:rsidRPr="00007F71" w:rsidRDefault="00AD630D" w:rsidP="00C012E8">
            <w:pPr>
              <w:spacing w:before="0" w:line="240" w:lineRule="auto"/>
              <w:rPr>
                <w:szCs w:val="24"/>
              </w:rPr>
            </w:pPr>
            <w:r w:rsidRPr="00007F71">
              <w:rPr>
                <w:szCs w:val="24"/>
              </w:rPr>
              <w:t xml:space="preserve">          </w:t>
            </w:r>
            <w:r>
              <w:rPr>
                <w:szCs w:val="24"/>
              </w:rPr>
              <w:t xml:space="preserve">     </w:t>
            </w:r>
            <w:r w:rsidRPr="00007F71">
              <w:rPr>
                <w:szCs w:val="24"/>
              </w:rPr>
              <w:t xml:space="preserve"> average</w:t>
            </w:r>
          </w:p>
        </w:tc>
      </w:tr>
      <w:tr w:rsidR="00AD630D" w:rsidRPr="00007F71" w14:paraId="2C732C43" w14:textId="77777777" w:rsidTr="00C012E8">
        <w:tc>
          <w:tcPr>
            <w:tcW w:w="3703" w:type="dxa"/>
          </w:tcPr>
          <w:p w14:paraId="60DBB950" w14:textId="77777777" w:rsidR="00AD630D" w:rsidRPr="00007F71" w:rsidRDefault="00AD630D" w:rsidP="00C012E8">
            <w:pPr>
              <w:jc w:val="center"/>
              <w:rPr>
                <w:szCs w:val="24"/>
              </w:rPr>
            </w:pPr>
            <w:r w:rsidRPr="00007F71">
              <w:rPr>
                <w:szCs w:val="24"/>
              </w:rPr>
              <w:t>Accuracy</w:t>
            </w:r>
            <w:r>
              <w:rPr>
                <w:szCs w:val="24"/>
              </w:rPr>
              <w:t xml:space="preserve"> =</w:t>
            </w:r>
          </w:p>
        </w:tc>
        <w:tc>
          <w:tcPr>
            <w:tcW w:w="5313" w:type="dxa"/>
          </w:tcPr>
          <w:p w14:paraId="6CE7F3A9" w14:textId="77777777" w:rsidR="00AD630D" w:rsidRPr="00007F71" w:rsidRDefault="00AD630D" w:rsidP="00C012E8">
            <w:pPr>
              <w:rPr>
                <w:szCs w:val="24"/>
              </w:rPr>
            </w:pPr>
            <w:r w:rsidRPr="00007F71">
              <w:rPr>
                <w:szCs w:val="24"/>
              </w:rPr>
              <w:t xml:space="preserve">[(True </w:t>
            </w:r>
            <w:r>
              <w:rPr>
                <w:szCs w:val="24"/>
              </w:rPr>
              <w:t xml:space="preserve">Value – Average Value)] ÷ True x </w:t>
            </w:r>
            <w:r w:rsidRPr="00007F71">
              <w:rPr>
                <w:szCs w:val="24"/>
              </w:rPr>
              <w:t>100</w:t>
            </w:r>
          </w:p>
        </w:tc>
      </w:tr>
      <w:tr w:rsidR="00AD630D" w:rsidRPr="00007F71" w14:paraId="4D16CEE0" w14:textId="77777777" w:rsidTr="00C012E8">
        <w:tc>
          <w:tcPr>
            <w:tcW w:w="3703" w:type="dxa"/>
          </w:tcPr>
          <w:p w14:paraId="39031269" w14:textId="77777777" w:rsidR="00AD630D" w:rsidRPr="00007F71" w:rsidRDefault="00AD630D" w:rsidP="00C012E8">
            <w:pPr>
              <w:jc w:val="center"/>
              <w:rPr>
                <w:szCs w:val="24"/>
              </w:rPr>
            </w:pPr>
            <w:r>
              <w:rPr>
                <w:szCs w:val="24"/>
              </w:rPr>
              <w:t>% w/w =</w:t>
            </w:r>
          </w:p>
        </w:tc>
        <w:tc>
          <w:tcPr>
            <w:tcW w:w="5313" w:type="dxa"/>
          </w:tcPr>
          <w:p w14:paraId="3292761D" w14:textId="7ADA1416" w:rsidR="00AD630D" w:rsidRPr="00007F71" w:rsidRDefault="002E5175" w:rsidP="00C012E8">
            <w:pPr>
              <w:rPr>
                <w:szCs w:val="24"/>
              </w:rPr>
            </w:pPr>
            <w:r>
              <w:rPr>
                <w:szCs w:val="24"/>
              </w:rPr>
              <w:t>(g</w:t>
            </w:r>
            <w:r w:rsidR="00AD630D">
              <w:rPr>
                <w:szCs w:val="24"/>
              </w:rPr>
              <w:t>rams of solute / grams of sample) x 100</w:t>
            </w:r>
          </w:p>
        </w:tc>
      </w:tr>
      <w:tr w:rsidR="00AD630D" w:rsidRPr="00007F71" w14:paraId="6918C5D3" w14:textId="77777777" w:rsidTr="00C012E8">
        <w:tc>
          <w:tcPr>
            <w:tcW w:w="3703" w:type="dxa"/>
          </w:tcPr>
          <w:p w14:paraId="4264D1B8" w14:textId="77777777" w:rsidR="00AD630D" w:rsidRDefault="00AD630D" w:rsidP="00C012E8">
            <w:pPr>
              <w:jc w:val="center"/>
              <w:rPr>
                <w:szCs w:val="24"/>
              </w:rPr>
            </w:pPr>
            <w:r>
              <w:rPr>
                <w:szCs w:val="24"/>
              </w:rPr>
              <w:t>% v/v =</w:t>
            </w:r>
          </w:p>
        </w:tc>
        <w:tc>
          <w:tcPr>
            <w:tcW w:w="5313" w:type="dxa"/>
          </w:tcPr>
          <w:p w14:paraId="1F6F2F86" w14:textId="77777777" w:rsidR="00AD630D" w:rsidRDefault="00AD630D" w:rsidP="00C012E8">
            <w:pPr>
              <w:rPr>
                <w:szCs w:val="24"/>
              </w:rPr>
            </w:pPr>
            <w:r>
              <w:rPr>
                <w:szCs w:val="24"/>
              </w:rPr>
              <w:t>(mL of solute / mL of solution) x 100</w:t>
            </w:r>
          </w:p>
        </w:tc>
      </w:tr>
      <w:tr w:rsidR="00AD630D" w:rsidRPr="00007F71" w14:paraId="696AE7D7" w14:textId="77777777" w:rsidTr="00C012E8">
        <w:tc>
          <w:tcPr>
            <w:tcW w:w="3703" w:type="dxa"/>
          </w:tcPr>
          <w:p w14:paraId="08AD7E2B" w14:textId="77777777" w:rsidR="00AD630D" w:rsidRDefault="00AD630D" w:rsidP="00C012E8">
            <w:pPr>
              <w:jc w:val="center"/>
              <w:rPr>
                <w:szCs w:val="24"/>
              </w:rPr>
            </w:pPr>
            <w:r>
              <w:rPr>
                <w:szCs w:val="24"/>
              </w:rPr>
              <w:t xml:space="preserve">% w/v = </w:t>
            </w:r>
          </w:p>
        </w:tc>
        <w:tc>
          <w:tcPr>
            <w:tcW w:w="5313" w:type="dxa"/>
          </w:tcPr>
          <w:p w14:paraId="430C585D" w14:textId="77777777" w:rsidR="00AD630D" w:rsidRDefault="00AD630D" w:rsidP="00C012E8">
            <w:pPr>
              <w:rPr>
                <w:szCs w:val="24"/>
              </w:rPr>
            </w:pPr>
            <w:r>
              <w:rPr>
                <w:szCs w:val="24"/>
              </w:rPr>
              <w:t>(grams of solute/ mL of solution) x 100</w:t>
            </w:r>
          </w:p>
        </w:tc>
      </w:tr>
      <w:tr w:rsidR="00AD630D" w:rsidRPr="00007F71" w14:paraId="55E32E8A" w14:textId="77777777" w:rsidTr="00C012E8">
        <w:tc>
          <w:tcPr>
            <w:tcW w:w="3703" w:type="dxa"/>
          </w:tcPr>
          <w:p w14:paraId="60C621F1" w14:textId="77777777" w:rsidR="00AD630D" w:rsidRDefault="00AD630D" w:rsidP="00C012E8">
            <w:pPr>
              <w:jc w:val="center"/>
              <w:rPr>
                <w:szCs w:val="24"/>
              </w:rPr>
            </w:pPr>
            <w:r>
              <w:rPr>
                <w:szCs w:val="24"/>
              </w:rPr>
              <w:t>ppm =</w:t>
            </w:r>
          </w:p>
        </w:tc>
        <w:tc>
          <w:tcPr>
            <w:tcW w:w="5313" w:type="dxa"/>
          </w:tcPr>
          <w:p w14:paraId="777F4FA3" w14:textId="77777777" w:rsidR="00AD630D" w:rsidRDefault="00AD630D" w:rsidP="00C012E8">
            <w:pPr>
              <w:rPr>
                <w:szCs w:val="24"/>
              </w:rPr>
            </w:pPr>
            <w:r>
              <w:rPr>
                <w:szCs w:val="24"/>
              </w:rPr>
              <w:t>(mg of analyte / mL of solution) x 1000</w:t>
            </w:r>
          </w:p>
        </w:tc>
      </w:tr>
    </w:tbl>
    <w:p w14:paraId="5D98A3F1" w14:textId="77777777" w:rsidR="00AD630D" w:rsidRDefault="00AD630D" w:rsidP="00AD630D">
      <w:pPr>
        <w:jc w:val="center"/>
        <w:rPr>
          <w:sz w:val="36"/>
          <w:szCs w:val="36"/>
        </w:rPr>
      </w:pPr>
    </w:p>
    <w:p w14:paraId="50C86B8C" w14:textId="77777777" w:rsidR="00AD630D" w:rsidRDefault="00AD630D" w:rsidP="00AD630D">
      <w:pPr>
        <w:rPr>
          <w:sz w:val="36"/>
          <w:szCs w:val="36"/>
        </w:rPr>
      </w:pPr>
      <w:r>
        <w:rPr>
          <w:sz w:val="36"/>
          <w:szCs w:val="36"/>
        </w:rPr>
        <w:br w:type="page"/>
      </w:r>
    </w:p>
    <w:p w14:paraId="60EDCC55" w14:textId="77777777" w:rsidR="009540F5" w:rsidRDefault="00AD630D" w:rsidP="00AD630D">
      <w:pPr>
        <w:rPr>
          <w:lang w:eastAsia="en-AU"/>
        </w:rPr>
      </w:pPr>
      <w:r>
        <w:rPr>
          <w:noProof/>
          <w:lang w:eastAsia="en-AU"/>
        </w:rPr>
        <w:lastRenderedPageBreak/>
        <w:drawing>
          <wp:inline distT="0" distB="0" distL="0" distR="0" wp14:anchorId="5795A8AA" wp14:editId="237473CD">
            <wp:extent cx="6016070" cy="8867553"/>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6024313" cy="8879703"/>
                    </a:xfrm>
                    <a:prstGeom prst="rect">
                      <a:avLst/>
                    </a:prstGeom>
                  </pic:spPr>
                </pic:pic>
              </a:graphicData>
            </a:graphic>
          </wp:inline>
        </w:drawing>
      </w:r>
    </w:p>
    <w:sectPr w:rsidR="009540F5" w:rsidSect="00AD630D">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75CA97" w14:textId="77777777" w:rsidR="00D039BD" w:rsidRDefault="00D039BD">
      <w:pPr>
        <w:spacing w:before="0" w:after="0" w:line="240" w:lineRule="auto"/>
      </w:pPr>
      <w:r>
        <w:separator/>
      </w:r>
    </w:p>
  </w:endnote>
  <w:endnote w:type="continuationSeparator" w:id="0">
    <w:p w14:paraId="73FBB5EA" w14:textId="77777777" w:rsidR="00D039BD" w:rsidRDefault="00D039B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B8815" w14:textId="77777777" w:rsidR="00D039BD" w:rsidRPr="004820C4" w:rsidRDefault="00D039BD" w:rsidP="009540F5">
    <w:pPr>
      <w:pStyle w:val="Footer-DocumentTitleLeft"/>
    </w:pPr>
  </w:p>
  <w:p w14:paraId="01A534B7" w14:textId="77777777" w:rsidR="00D039BD" w:rsidRDefault="00D039BD" w:rsidP="009540F5">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55B91B0D" w14:textId="77777777" w:rsidR="00D039BD" w:rsidRPr="0006452B" w:rsidRDefault="00D039BD" w:rsidP="009540F5"/>
  <w:p w14:paraId="6810F0D1" w14:textId="77777777" w:rsidR="00D039BD" w:rsidRDefault="00D039BD" w:rsidP="009540F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1CEF2" w14:textId="1FBF5B09" w:rsidR="00D039BD" w:rsidRDefault="00D039BD" w:rsidP="009540F5">
    <w:pPr>
      <w:pStyle w:val="Bodyfooter"/>
      <w:rPr>
        <w:noProof/>
      </w:rPr>
    </w:pPr>
    <w:r>
      <w:t xml:space="preserve">Document title: </w:t>
    </w:r>
    <w:r>
      <w:rPr>
        <w:noProof/>
      </w:rPr>
      <w:fldChar w:fldCharType="begin"/>
    </w:r>
    <w:r>
      <w:rPr>
        <w:noProof/>
      </w:rPr>
      <w:instrText xml:space="preserve"> FILENAME   \* MERGEFORMAT </w:instrText>
    </w:r>
    <w:r>
      <w:rPr>
        <w:noProof/>
      </w:rPr>
      <w:fldChar w:fldCharType="separate"/>
    </w:r>
    <w:r w:rsidR="00116CF2">
      <w:rPr>
        <w:noProof/>
      </w:rPr>
      <w:t>MSL974017_MG_Sk_3of3</w:t>
    </w:r>
    <w:r>
      <w:rPr>
        <w:noProof/>
      </w:rPr>
      <w:fldChar w:fldCharType="end"/>
    </w:r>
    <w:r w:rsidRPr="008D467A">
      <w:tab/>
      <w:t xml:space="preserve">Page </w:t>
    </w:r>
    <w:r w:rsidRPr="008D467A">
      <w:fldChar w:fldCharType="begin"/>
    </w:r>
    <w:r w:rsidRPr="008D467A">
      <w:instrText xml:space="preserve"> PAGE  \* Arabic  \* MERGEFORMAT </w:instrText>
    </w:r>
    <w:r w:rsidRPr="008D467A">
      <w:fldChar w:fldCharType="separate"/>
    </w:r>
    <w:r w:rsidR="00116CF2">
      <w:rPr>
        <w:noProof/>
      </w:rPr>
      <w:t>34</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116CF2">
      <w:rPr>
        <w:noProof/>
      </w:rPr>
      <w:t>34</w:t>
    </w:r>
    <w:r>
      <w:rPr>
        <w:noProof/>
      </w:rPr>
      <w:fldChar w:fldCharType="end"/>
    </w:r>
  </w:p>
  <w:p w14:paraId="75FE7388" w14:textId="49E2F901" w:rsidR="00D039BD" w:rsidRDefault="00D039BD" w:rsidP="009540F5">
    <w:pPr>
      <w:pStyle w:val="Bodyfooter"/>
      <w:rPr>
        <w:noProof/>
      </w:rPr>
    </w:pPr>
    <w:r>
      <w:rPr>
        <w:noProof/>
      </w:rPr>
      <w:t>Resource ID: MRS_18_07_MSL974017_MK_Sk_3of3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C42FFF" w14:textId="77777777" w:rsidR="00D039BD" w:rsidRPr="008D467A" w:rsidRDefault="00D039BD" w:rsidP="009540F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34</w:t>
    </w:r>
    <w:r>
      <w:rPr>
        <w:noProof/>
      </w:rPr>
      <w:fldChar w:fldCharType="end"/>
    </w:r>
  </w:p>
  <w:p w14:paraId="268D36DA" w14:textId="77777777" w:rsidR="00D039BD" w:rsidRPr="008948B1" w:rsidRDefault="00D039BD" w:rsidP="009540F5">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25AF7EAE" w14:textId="77777777" w:rsidR="00D039BD" w:rsidRPr="00AA3155" w:rsidRDefault="00D039BD" w:rsidP="009540F5">
    <w:pPr>
      <w:pStyle w:val="Footer"/>
    </w:pPr>
  </w:p>
  <w:p w14:paraId="2633CEB9" w14:textId="77777777" w:rsidR="00D039BD" w:rsidRDefault="00D039BD" w:rsidP="009540F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FADE89" w14:textId="77777777" w:rsidR="00D039BD" w:rsidRDefault="00D039BD">
      <w:pPr>
        <w:spacing w:before="0" w:after="0" w:line="240" w:lineRule="auto"/>
      </w:pPr>
      <w:r>
        <w:separator/>
      </w:r>
    </w:p>
  </w:footnote>
  <w:footnote w:type="continuationSeparator" w:id="0">
    <w:p w14:paraId="6DEA4D6F" w14:textId="77777777" w:rsidR="00D039BD" w:rsidRDefault="00D039BD">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D477B" w14:textId="77777777" w:rsidR="00D039BD" w:rsidRDefault="00D039BD" w:rsidP="009540F5"/>
  <w:p w14:paraId="65BE1F1D" w14:textId="77777777" w:rsidR="00D039BD" w:rsidRDefault="00D039BD" w:rsidP="009540F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797DC" w14:textId="3FB25A33" w:rsidR="00D039BD" w:rsidRDefault="00D039BD" w:rsidP="00781336">
    <w:pPr>
      <w:pStyle w:val="Header-SectionTitle"/>
      <w:tabs>
        <w:tab w:val="center" w:pos="4677"/>
        <w:tab w:val="right" w:pos="9354"/>
      </w:tabs>
    </w:pPr>
    <w:r>
      <w:tab/>
    </w:r>
    <w:r>
      <w:tab/>
    </w:r>
    <w:r>
      <w:tab/>
    </w:r>
    <w:r>
      <w:rPr>
        <w:noProof/>
        <w:lang w:eastAsia="en-AU"/>
      </w:rPr>
      <w:drawing>
        <wp:inline distT="0" distB="0" distL="0" distR="0" wp14:anchorId="22A6C2FF" wp14:editId="07777777">
          <wp:extent cx="1591310" cy="397510"/>
          <wp:effectExtent l="0" t="0" r="889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10" cy="39751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AB436" w14:textId="77777777" w:rsidR="00D039BD" w:rsidRDefault="00D039BD" w:rsidP="009540F5">
    <w:pPr>
      <w:pStyle w:val="Header"/>
    </w:pPr>
  </w:p>
  <w:p w14:paraId="042C5D41" w14:textId="77777777" w:rsidR="00D039BD" w:rsidRDefault="00D039BD" w:rsidP="009540F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550A6"/>
    <w:multiLevelType w:val="multilevel"/>
    <w:tmpl w:val="878217CA"/>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BB5651"/>
    <w:multiLevelType w:val="hybridMultilevel"/>
    <w:tmpl w:val="677C7E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C427990"/>
    <w:multiLevelType w:val="hybridMultilevel"/>
    <w:tmpl w:val="A1662D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F9A4686"/>
    <w:multiLevelType w:val="hybridMultilevel"/>
    <w:tmpl w:val="976EF770"/>
    <w:lvl w:ilvl="0" w:tplc="0C090001">
      <w:start w:val="1"/>
      <w:numFmt w:val="bullet"/>
      <w:lvlText w:val=""/>
      <w:lvlJc w:val="left"/>
      <w:pPr>
        <w:ind w:left="717" w:hanging="360"/>
      </w:pPr>
      <w:rPr>
        <w:rFonts w:ascii="Symbol" w:hAnsi="Symbol" w:hint="default"/>
      </w:rPr>
    </w:lvl>
    <w:lvl w:ilvl="1" w:tplc="0C090003" w:tentative="1">
      <w:start w:val="1"/>
      <w:numFmt w:val="bullet"/>
      <w:lvlText w:val="o"/>
      <w:lvlJc w:val="left"/>
      <w:pPr>
        <w:ind w:left="1437" w:hanging="360"/>
      </w:pPr>
      <w:rPr>
        <w:rFonts w:ascii="Courier New" w:hAnsi="Courier New" w:cs="Courier New" w:hint="default"/>
      </w:rPr>
    </w:lvl>
    <w:lvl w:ilvl="2" w:tplc="0C090005" w:tentative="1">
      <w:start w:val="1"/>
      <w:numFmt w:val="bullet"/>
      <w:lvlText w:val=""/>
      <w:lvlJc w:val="left"/>
      <w:pPr>
        <w:ind w:left="2157" w:hanging="360"/>
      </w:pPr>
      <w:rPr>
        <w:rFonts w:ascii="Wingdings" w:hAnsi="Wingdings" w:hint="default"/>
      </w:rPr>
    </w:lvl>
    <w:lvl w:ilvl="3" w:tplc="0C090001" w:tentative="1">
      <w:start w:val="1"/>
      <w:numFmt w:val="bullet"/>
      <w:lvlText w:val=""/>
      <w:lvlJc w:val="left"/>
      <w:pPr>
        <w:ind w:left="2877" w:hanging="360"/>
      </w:pPr>
      <w:rPr>
        <w:rFonts w:ascii="Symbol" w:hAnsi="Symbol" w:hint="default"/>
      </w:rPr>
    </w:lvl>
    <w:lvl w:ilvl="4" w:tplc="0C090003" w:tentative="1">
      <w:start w:val="1"/>
      <w:numFmt w:val="bullet"/>
      <w:lvlText w:val="o"/>
      <w:lvlJc w:val="left"/>
      <w:pPr>
        <w:ind w:left="3597" w:hanging="360"/>
      </w:pPr>
      <w:rPr>
        <w:rFonts w:ascii="Courier New" w:hAnsi="Courier New" w:cs="Courier New" w:hint="default"/>
      </w:rPr>
    </w:lvl>
    <w:lvl w:ilvl="5" w:tplc="0C090005" w:tentative="1">
      <w:start w:val="1"/>
      <w:numFmt w:val="bullet"/>
      <w:lvlText w:val=""/>
      <w:lvlJc w:val="left"/>
      <w:pPr>
        <w:ind w:left="4317" w:hanging="360"/>
      </w:pPr>
      <w:rPr>
        <w:rFonts w:ascii="Wingdings" w:hAnsi="Wingdings" w:hint="default"/>
      </w:rPr>
    </w:lvl>
    <w:lvl w:ilvl="6" w:tplc="0C090001" w:tentative="1">
      <w:start w:val="1"/>
      <w:numFmt w:val="bullet"/>
      <w:lvlText w:val=""/>
      <w:lvlJc w:val="left"/>
      <w:pPr>
        <w:ind w:left="5037" w:hanging="360"/>
      </w:pPr>
      <w:rPr>
        <w:rFonts w:ascii="Symbol" w:hAnsi="Symbol" w:hint="default"/>
      </w:rPr>
    </w:lvl>
    <w:lvl w:ilvl="7" w:tplc="0C090003" w:tentative="1">
      <w:start w:val="1"/>
      <w:numFmt w:val="bullet"/>
      <w:lvlText w:val="o"/>
      <w:lvlJc w:val="left"/>
      <w:pPr>
        <w:ind w:left="5757" w:hanging="360"/>
      </w:pPr>
      <w:rPr>
        <w:rFonts w:ascii="Courier New" w:hAnsi="Courier New" w:cs="Courier New" w:hint="default"/>
      </w:rPr>
    </w:lvl>
    <w:lvl w:ilvl="8" w:tplc="0C090005" w:tentative="1">
      <w:start w:val="1"/>
      <w:numFmt w:val="bullet"/>
      <w:lvlText w:val=""/>
      <w:lvlJc w:val="left"/>
      <w:pPr>
        <w:ind w:left="6477" w:hanging="360"/>
      </w:pPr>
      <w:rPr>
        <w:rFonts w:ascii="Wingdings" w:hAnsi="Wingdings" w:hint="default"/>
      </w:rPr>
    </w:lvl>
  </w:abstractNum>
  <w:abstractNum w:abstractNumId="4" w15:restartNumberingAfterBreak="0">
    <w:nsid w:val="0FEB509D"/>
    <w:multiLevelType w:val="hybridMultilevel"/>
    <w:tmpl w:val="C7D6E560"/>
    <w:lvl w:ilvl="0" w:tplc="A29A684A">
      <w:start w:val="1"/>
      <w:numFmt w:val="bullet"/>
      <w:pStyle w:val="Bulletlist"/>
      <w:lvlText w:val=""/>
      <w:lvlJc w:val="left"/>
      <w:pPr>
        <w:ind w:left="720" w:hanging="360"/>
      </w:pPr>
      <w:rPr>
        <w:rFonts w:ascii="Symbol" w:hAnsi="Symbol" w:hint="default"/>
      </w:rPr>
    </w:lvl>
    <w:lvl w:ilvl="1" w:tplc="55B6B0A8">
      <w:start w:val="1"/>
      <w:numFmt w:val="bullet"/>
      <w:lvlText w:val="o"/>
      <w:lvlJc w:val="left"/>
      <w:pPr>
        <w:ind w:left="1440" w:hanging="360"/>
      </w:pPr>
      <w:rPr>
        <w:rFonts w:ascii="Courier New" w:hAnsi="Courier New" w:cs="Courier New" w:hint="default"/>
      </w:rPr>
    </w:lvl>
    <w:lvl w:ilvl="2" w:tplc="9F0C3A76">
      <w:start w:val="1"/>
      <w:numFmt w:val="bullet"/>
      <w:lvlText w:val=""/>
      <w:lvlJc w:val="left"/>
      <w:pPr>
        <w:ind w:left="2160" w:hanging="360"/>
      </w:pPr>
      <w:rPr>
        <w:rFonts w:ascii="Wingdings" w:hAnsi="Wingdings" w:hint="default"/>
      </w:rPr>
    </w:lvl>
    <w:lvl w:ilvl="3" w:tplc="128A9392" w:tentative="1">
      <w:start w:val="1"/>
      <w:numFmt w:val="bullet"/>
      <w:lvlText w:val=""/>
      <w:lvlJc w:val="left"/>
      <w:pPr>
        <w:ind w:left="2880" w:hanging="360"/>
      </w:pPr>
      <w:rPr>
        <w:rFonts w:ascii="Symbol" w:hAnsi="Symbol" w:hint="default"/>
      </w:rPr>
    </w:lvl>
    <w:lvl w:ilvl="4" w:tplc="E680646A" w:tentative="1">
      <w:start w:val="1"/>
      <w:numFmt w:val="bullet"/>
      <w:lvlText w:val="o"/>
      <w:lvlJc w:val="left"/>
      <w:pPr>
        <w:ind w:left="3600" w:hanging="360"/>
      </w:pPr>
      <w:rPr>
        <w:rFonts w:ascii="Courier New" w:hAnsi="Courier New" w:cs="Courier New" w:hint="default"/>
      </w:rPr>
    </w:lvl>
    <w:lvl w:ilvl="5" w:tplc="994439DA" w:tentative="1">
      <w:start w:val="1"/>
      <w:numFmt w:val="bullet"/>
      <w:lvlText w:val=""/>
      <w:lvlJc w:val="left"/>
      <w:pPr>
        <w:ind w:left="4320" w:hanging="360"/>
      </w:pPr>
      <w:rPr>
        <w:rFonts w:ascii="Wingdings" w:hAnsi="Wingdings" w:hint="default"/>
      </w:rPr>
    </w:lvl>
    <w:lvl w:ilvl="6" w:tplc="B71C6174" w:tentative="1">
      <w:start w:val="1"/>
      <w:numFmt w:val="bullet"/>
      <w:lvlText w:val=""/>
      <w:lvlJc w:val="left"/>
      <w:pPr>
        <w:ind w:left="5040" w:hanging="360"/>
      </w:pPr>
      <w:rPr>
        <w:rFonts w:ascii="Symbol" w:hAnsi="Symbol" w:hint="default"/>
      </w:rPr>
    </w:lvl>
    <w:lvl w:ilvl="7" w:tplc="3C5887D8" w:tentative="1">
      <w:start w:val="1"/>
      <w:numFmt w:val="bullet"/>
      <w:lvlText w:val="o"/>
      <w:lvlJc w:val="left"/>
      <w:pPr>
        <w:ind w:left="5760" w:hanging="360"/>
      </w:pPr>
      <w:rPr>
        <w:rFonts w:ascii="Courier New" w:hAnsi="Courier New" w:cs="Courier New" w:hint="default"/>
      </w:rPr>
    </w:lvl>
    <w:lvl w:ilvl="8" w:tplc="FD64AF14" w:tentative="1">
      <w:start w:val="1"/>
      <w:numFmt w:val="bullet"/>
      <w:lvlText w:val=""/>
      <w:lvlJc w:val="left"/>
      <w:pPr>
        <w:ind w:left="6480" w:hanging="360"/>
      </w:pPr>
      <w:rPr>
        <w:rFonts w:ascii="Wingdings" w:hAnsi="Wingdings" w:hint="default"/>
      </w:rPr>
    </w:lvl>
  </w:abstractNum>
  <w:abstractNum w:abstractNumId="5" w15:restartNumberingAfterBreak="0">
    <w:nsid w:val="127832D8"/>
    <w:multiLevelType w:val="hybridMultilevel"/>
    <w:tmpl w:val="416E7B20"/>
    <w:lvl w:ilvl="0" w:tplc="E6421790">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15:restartNumberingAfterBreak="0">
    <w:nsid w:val="15076DEB"/>
    <w:multiLevelType w:val="multilevel"/>
    <w:tmpl w:val="57584146"/>
    <w:lvl w:ilvl="0">
      <w:numFmt w:val="decimal"/>
      <w:lvlText w:val="%1"/>
      <w:lvlJc w:val="left"/>
      <w:pPr>
        <w:ind w:left="480" w:hanging="480"/>
      </w:pPr>
      <w:rPr>
        <w:rFonts w:hint="default"/>
      </w:rPr>
    </w:lvl>
    <w:lvl w:ilvl="1">
      <w:start w:val="1"/>
      <w:numFmt w:val="decimalZero"/>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6F7479"/>
    <w:multiLevelType w:val="hybridMultilevel"/>
    <w:tmpl w:val="35A2D5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8ED5F39"/>
    <w:multiLevelType w:val="hybridMultilevel"/>
    <w:tmpl w:val="D610C34C"/>
    <w:lvl w:ilvl="0" w:tplc="E924A86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A101E77"/>
    <w:multiLevelType w:val="hybridMultilevel"/>
    <w:tmpl w:val="CC648EA6"/>
    <w:lvl w:ilvl="0" w:tplc="0C09000F">
      <w:start w:val="1"/>
      <w:numFmt w:val="decimal"/>
      <w:lvlText w:val="%1."/>
      <w:lvlJc w:val="left"/>
      <w:pPr>
        <w:ind w:left="644" w:hanging="360"/>
      </w:p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10" w15:restartNumberingAfterBreak="0">
    <w:nsid w:val="1A5144E8"/>
    <w:multiLevelType w:val="hybridMultilevel"/>
    <w:tmpl w:val="158881BE"/>
    <w:lvl w:ilvl="0" w:tplc="C27A60E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1BD0F0E"/>
    <w:multiLevelType w:val="hybridMultilevel"/>
    <w:tmpl w:val="5F906F0C"/>
    <w:lvl w:ilvl="0" w:tplc="0C090001">
      <w:start w:val="1"/>
      <w:numFmt w:val="bullet"/>
      <w:lvlText w:val=""/>
      <w:lvlJc w:val="left"/>
      <w:pPr>
        <w:ind w:left="136" w:hanging="360"/>
      </w:pPr>
      <w:rPr>
        <w:rFonts w:ascii="Symbol" w:hAnsi="Symbol" w:hint="default"/>
      </w:rPr>
    </w:lvl>
    <w:lvl w:ilvl="1" w:tplc="0C090003" w:tentative="1">
      <w:start w:val="1"/>
      <w:numFmt w:val="bullet"/>
      <w:lvlText w:val="o"/>
      <w:lvlJc w:val="left"/>
      <w:pPr>
        <w:ind w:left="856" w:hanging="360"/>
      </w:pPr>
      <w:rPr>
        <w:rFonts w:ascii="Courier New" w:hAnsi="Courier New" w:cs="Courier New" w:hint="default"/>
      </w:rPr>
    </w:lvl>
    <w:lvl w:ilvl="2" w:tplc="0C090005" w:tentative="1">
      <w:start w:val="1"/>
      <w:numFmt w:val="bullet"/>
      <w:lvlText w:val=""/>
      <w:lvlJc w:val="left"/>
      <w:pPr>
        <w:ind w:left="1576" w:hanging="360"/>
      </w:pPr>
      <w:rPr>
        <w:rFonts w:ascii="Wingdings" w:hAnsi="Wingdings" w:hint="default"/>
      </w:rPr>
    </w:lvl>
    <w:lvl w:ilvl="3" w:tplc="0C090001" w:tentative="1">
      <w:start w:val="1"/>
      <w:numFmt w:val="bullet"/>
      <w:lvlText w:val=""/>
      <w:lvlJc w:val="left"/>
      <w:pPr>
        <w:ind w:left="2296" w:hanging="360"/>
      </w:pPr>
      <w:rPr>
        <w:rFonts w:ascii="Symbol" w:hAnsi="Symbol" w:hint="default"/>
      </w:rPr>
    </w:lvl>
    <w:lvl w:ilvl="4" w:tplc="0C090003" w:tentative="1">
      <w:start w:val="1"/>
      <w:numFmt w:val="bullet"/>
      <w:lvlText w:val="o"/>
      <w:lvlJc w:val="left"/>
      <w:pPr>
        <w:ind w:left="3016" w:hanging="360"/>
      </w:pPr>
      <w:rPr>
        <w:rFonts w:ascii="Courier New" w:hAnsi="Courier New" w:cs="Courier New" w:hint="default"/>
      </w:rPr>
    </w:lvl>
    <w:lvl w:ilvl="5" w:tplc="0C090005" w:tentative="1">
      <w:start w:val="1"/>
      <w:numFmt w:val="bullet"/>
      <w:lvlText w:val=""/>
      <w:lvlJc w:val="left"/>
      <w:pPr>
        <w:ind w:left="3736" w:hanging="360"/>
      </w:pPr>
      <w:rPr>
        <w:rFonts w:ascii="Wingdings" w:hAnsi="Wingdings" w:hint="default"/>
      </w:rPr>
    </w:lvl>
    <w:lvl w:ilvl="6" w:tplc="0C090001" w:tentative="1">
      <w:start w:val="1"/>
      <w:numFmt w:val="bullet"/>
      <w:lvlText w:val=""/>
      <w:lvlJc w:val="left"/>
      <w:pPr>
        <w:ind w:left="4456" w:hanging="360"/>
      </w:pPr>
      <w:rPr>
        <w:rFonts w:ascii="Symbol" w:hAnsi="Symbol" w:hint="default"/>
      </w:rPr>
    </w:lvl>
    <w:lvl w:ilvl="7" w:tplc="0C090003" w:tentative="1">
      <w:start w:val="1"/>
      <w:numFmt w:val="bullet"/>
      <w:lvlText w:val="o"/>
      <w:lvlJc w:val="left"/>
      <w:pPr>
        <w:ind w:left="5176" w:hanging="360"/>
      </w:pPr>
      <w:rPr>
        <w:rFonts w:ascii="Courier New" w:hAnsi="Courier New" w:cs="Courier New" w:hint="default"/>
      </w:rPr>
    </w:lvl>
    <w:lvl w:ilvl="8" w:tplc="0C090005" w:tentative="1">
      <w:start w:val="1"/>
      <w:numFmt w:val="bullet"/>
      <w:lvlText w:val=""/>
      <w:lvlJc w:val="left"/>
      <w:pPr>
        <w:ind w:left="5896" w:hanging="360"/>
      </w:pPr>
      <w:rPr>
        <w:rFonts w:ascii="Wingdings" w:hAnsi="Wingdings" w:hint="default"/>
      </w:rPr>
    </w:lvl>
  </w:abstractNum>
  <w:abstractNum w:abstractNumId="12" w15:restartNumberingAfterBreak="0">
    <w:nsid w:val="28630637"/>
    <w:multiLevelType w:val="hybridMultilevel"/>
    <w:tmpl w:val="9CAABE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BB615FA"/>
    <w:multiLevelType w:val="hybridMultilevel"/>
    <w:tmpl w:val="F2DA347E"/>
    <w:lvl w:ilvl="0" w:tplc="FC74700E">
      <w:start w:val="1"/>
      <w:numFmt w:val="decimal"/>
      <w:pStyle w:val="ListNumber"/>
      <w:lvlText w:val="%1."/>
      <w:lvlJc w:val="left"/>
      <w:pPr>
        <w:ind w:left="720" w:hanging="360"/>
      </w:pPr>
      <w:rPr>
        <w:rFonts w:hint="default"/>
      </w:rPr>
    </w:lvl>
    <w:lvl w:ilvl="1" w:tplc="4692BABE">
      <w:start w:val="1"/>
      <w:numFmt w:val="bullet"/>
      <w:lvlText w:val="o"/>
      <w:lvlJc w:val="left"/>
      <w:pPr>
        <w:ind w:left="1440" w:hanging="360"/>
      </w:pPr>
      <w:rPr>
        <w:rFonts w:ascii="Courier New" w:hAnsi="Courier New" w:cs="Courier New" w:hint="default"/>
      </w:rPr>
    </w:lvl>
    <w:lvl w:ilvl="2" w:tplc="A014B8EE" w:tentative="1">
      <w:start w:val="1"/>
      <w:numFmt w:val="bullet"/>
      <w:lvlText w:val=""/>
      <w:lvlJc w:val="left"/>
      <w:pPr>
        <w:ind w:left="2160" w:hanging="360"/>
      </w:pPr>
      <w:rPr>
        <w:rFonts w:ascii="Wingdings" w:hAnsi="Wingdings" w:hint="default"/>
      </w:rPr>
    </w:lvl>
    <w:lvl w:ilvl="3" w:tplc="354E4216" w:tentative="1">
      <w:start w:val="1"/>
      <w:numFmt w:val="bullet"/>
      <w:lvlText w:val=""/>
      <w:lvlJc w:val="left"/>
      <w:pPr>
        <w:ind w:left="2880" w:hanging="360"/>
      </w:pPr>
      <w:rPr>
        <w:rFonts w:ascii="Symbol" w:hAnsi="Symbol" w:hint="default"/>
      </w:rPr>
    </w:lvl>
    <w:lvl w:ilvl="4" w:tplc="B92A15CA" w:tentative="1">
      <w:start w:val="1"/>
      <w:numFmt w:val="bullet"/>
      <w:lvlText w:val="o"/>
      <w:lvlJc w:val="left"/>
      <w:pPr>
        <w:ind w:left="3600" w:hanging="360"/>
      </w:pPr>
      <w:rPr>
        <w:rFonts w:ascii="Courier New" w:hAnsi="Courier New" w:cs="Courier New" w:hint="default"/>
      </w:rPr>
    </w:lvl>
    <w:lvl w:ilvl="5" w:tplc="5E8234E8" w:tentative="1">
      <w:start w:val="1"/>
      <w:numFmt w:val="bullet"/>
      <w:lvlText w:val=""/>
      <w:lvlJc w:val="left"/>
      <w:pPr>
        <w:ind w:left="4320" w:hanging="360"/>
      </w:pPr>
      <w:rPr>
        <w:rFonts w:ascii="Wingdings" w:hAnsi="Wingdings" w:hint="default"/>
      </w:rPr>
    </w:lvl>
    <w:lvl w:ilvl="6" w:tplc="FADC8FE2" w:tentative="1">
      <w:start w:val="1"/>
      <w:numFmt w:val="bullet"/>
      <w:lvlText w:val=""/>
      <w:lvlJc w:val="left"/>
      <w:pPr>
        <w:ind w:left="5040" w:hanging="360"/>
      </w:pPr>
      <w:rPr>
        <w:rFonts w:ascii="Symbol" w:hAnsi="Symbol" w:hint="default"/>
      </w:rPr>
    </w:lvl>
    <w:lvl w:ilvl="7" w:tplc="5D68D3E6" w:tentative="1">
      <w:start w:val="1"/>
      <w:numFmt w:val="bullet"/>
      <w:lvlText w:val="o"/>
      <w:lvlJc w:val="left"/>
      <w:pPr>
        <w:ind w:left="5760" w:hanging="360"/>
      </w:pPr>
      <w:rPr>
        <w:rFonts w:ascii="Courier New" w:hAnsi="Courier New" w:cs="Courier New" w:hint="default"/>
      </w:rPr>
    </w:lvl>
    <w:lvl w:ilvl="8" w:tplc="A63250EC" w:tentative="1">
      <w:start w:val="1"/>
      <w:numFmt w:val="bullet"/>
      <w:lvlText w:val=""/>
      <w:lvlJc w:val="left"/>
      <w:pPr>
        <w:ind w:left="6480" w:hanging="360"/>
      </w:pPr>
      <w:rPr>
        <w:rFonts w:ascii="Wingdings" w:hAnsi="Wingdings" w:hint="default"/>
      </w:rPr>
    </w:lvl>
  </w:abstractNum>
  <w:abstractNum w:abstractNumId="14"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5" w15:restartNumberingAfterBreak="0">
    <w:nsid w:val="31264159"/>
    <w:multiLevelType w:val="hybridMultilevel"/>
    <w:tmpl w:val="667C43EC"/>
    <w:lvl w:ilvl="0" w:tplc="0F189028">
      <w:start w:val="1"/>
      <w:numFmt w:val="bullet"/>
      <w:lvlText w:val=""/>
      <w:lvlJc w:val="left"/>
      <w:pPr>
        <w:ind w:left="770" w:hanging="360"/>
      </w:pPr>
      <w:rPr>
        <w:rFonts w:ascii="Symbol" w:hAnsi="Symbol" w:hint="default"/>
      </w:rPr>
    </w:lvl>
    <w:lvl w:ilvl="1" w:tplc="EBCA42FC">
      <w:start w:val="1"/>
      <w:numFmt w:val="bullet"/>
      <w:lvlText w:val="o"/>
      <w:lvlJc w:val="left"/>
      <w:pPr>
        <w:ind w:left="1490" w:hanging="360"/>
      </w:pPr>
      <w:rPr>
        <w:rFonts w:ascii="Courier New" w:hAnsi="Courier New" w:cs="Courier New" w:hint="default"/>
      </w:rPr>
    </w:lvl>
    <w:lvl w:ilvl="2" w:tplc="3E0EF3EC">
      <w:start w:val="1"/>
      <w:numFmt w:val="bullet"/>
      <w:lvlText w:val=""/>
      <w:lvlJc w:val="left"/>
      <w:pPr>
        <w:ind w:left="2210" w:hanging="360"/>
      </w:pPr>
      <w:rPr>
        <w:rFonts w:ascii="Wingdings" w:hAnsi="Wingdings" w:hint="default"/>
      </w:rPr>
    </w:lvl>
    <w:lvl w:ilvl="3" w:tplc="2AC66714">
      <w:start w:val="1"/>
      <w:numFmt w:val="bullet"/>
      <w:lvlText w:val=""/>
      <w:lvlJc w:val="left"/>
      <w:pPr>
        <w:ind w:left="2930" w:hanging="360"/>
      </w:pPr>
      <w:rPr>
        <w:rFonts w:ascii="Symbol" w:hAnsi="Symbol" w:hint="default"/>
      </w:rPr>
    </w:lvl>
    <w:lvl w:ilvl="4" w:tplc="EAD6A594">
      <w:start w:val="1"/>
      <w:numFmt w:val="bullet"/>
      <w:lvlText w:val="o"/>
      <w:lvlJc w:val="left"/>
      <w:pPr>
        <w:ind w:left="3650" w:hanging="360"/>
      </w:pPr>
      <w:rPr>
        <w:rFonts w:ascii="Courier New" w:hAnsi="Courier New" w:cs="Courier New" w:hint="default"/>
      </w:rPr>
    </w:lvl>
    <w:lvl w:ilvl="5" w:tplc="8D64C7D6">
      <w:start w:val="1"/>
      <w:numFmt w:val="bullet"/>
      <w:lvlText w:val=""/>
      <w:lvlJc w:val="left"/>
      <w:pPr>
        <w:ind w:left="4370" w:hanging="360"/>
      </w:pPr>
      <w:rPr>
        <w:rFonts w:ascii="Wingdings" w:hAnsi="Wingdings" w:hint="default"/>
      </w:rPr>
    </w:lvl>
    <w:lvl w:ilvl="6" w:tplc="DC542C9E">
      <w:start w:val="1"/>
      <w:numFmt w:val="bullet"/>
      <w:lvlText w:val=""/>
      <w:lvlJc w:val="left"/>
      <w:pPr>
        <w:ind w:left="5090" w:hanging="360"/>
      </w:pPr>
      <w:rPr>
        <w:rFonts w:ascii="Symbol" w:hAnsi="Symbol" w:hint="default"/>
      </w:rPr>
    </w:lvl>
    <w:lvl w:ilvl="7" w:tplc="2F647464">
      <w:start w:val="1"/>
      <w:numFmt w:val="bullet"/>
      <w:lvlText w:val="o"/>
      <w:lvlJc w:val="left"/>
      <w:pPr>
        <w:ind w:left="5810" w:hanging="360"/>
      </w:pPr>
      <w:rPr>
        <w:rFonts w:ascii="Courier New" w:hAnsi="Courier New" w:cs="Courier New" w:hint="default"/>
      </w:rPr>
    </w:lvl>
    <w:lvl w:ilvl="8" w:tplc="A550714C">
      <w:start w:val="1"/>
      <w:numFmt w:val="bullet"/>
      <w:lvlText w:val=""/>
      <w:lvlJc w:val="left"/>
      <w:pPr>
        <w:ind w:left="6530" w:hanging="360"/>
      </w:pPr>
      <w:rPr>
        <w:rFonts w:ascii="Wingdings" w:hAnsi="Wingdings" w:hint="default"/>
      </w:rPr>
    </w:lvl>
  </w:abstractNum>
  <w:abstractNum w:abstractNumId="16" w15:restartNumberingAfterBreak="0">
    <w:nsid w:val="31873CA3"/>
    <w:multiLevelType w:val="hybridMultilevel"/>
    <w:tmpl w:val="DB32A4C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7" w15:restartNumberingAfterBreak="0">
    <w:nsid w:val="32E11AB7"/>
    <w:multiLevelType w:val="hybridMultilevel"/>
    <w:tmpl w:val="E37487E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15:restartNumberingAfterBreak="0">
    <w:nsid w:val="33AD3DEC"/>
    <w:multiLevelType w:val="hybridMultilevel"/>
    <w:tmpl w:val="37A0660C"/>
    <w:lvl w:ilvl="0" w:tplc="2B523FD8">
      <w:start w:val="1"/>
      <w:numFmt w:val="bullet"/>
      <w:pStyle w:val="Bulletslist"/>
      <w:lvlText w:val=""/>
      <w:lvlJc w:val="left"/>
      <w:pPr>
        <w:ind w:left="717" w:hanging="360"/>
      </w:pPr>
      <w:rPr>
        <w:rFonts w:ascii="Wingdings" w:hAnsi="Wingdings" w:hint="default"/>
      </w:rPr>
    </w:lvl>
    <w:lvl w:ilvl="1" w:tplc="9D126652">
      <w:start w:val="1"/>
      <w:numFmt w:val="bullet"/>
      <w:lvlText w:val="o"/>
      <w:lvlJc w:val="left"/>
      <w:pPr>
        <w:ind w:left="1440" w:hanging="360"/>
      </w:pPr>
      <w:rPr>
        <w:rFonts w:ascii="Courier New" w:hAnsi="Courier New" w:cs="Courier New" w:hint="default"/>
      </w:rPr>
    </w:lvl>
    <w:lvl w:ilvl="2" w:tplc="CDFCCD3E" w:tentative="1">
      <w:start w:val="1"/>
      <w:numFmt w:val="bullet"/>
      <w:lvlText w:val=""/>
      <w:lvlJc w:val="left"/>
      <w:pPr>
        <w:ind w:left="2160" w:hanging="360"/>
      </w:pPr>
      <w:rPr>
        <w:rFonts w:ascii="Wingdings" w:hAnsi="Wingdings" w:hint="default"/>
      </w:rPr>
    </w:lvl>
    <w:lvl w:ilvl="3" w:tplc="3D765678" w:tentative="1">
      <w:start w:val="1"/>
      <w:numFmt w:val="bullet"/>
      <w:lvlText w:val=""/>
      <w:lvlJc w:val="left"/>
      <w:pPr>
        <w:ind w:left="2880" w:hanging="360"/>
      </w:pPr>
      <w:rPr>
        <w:rFonts w:ascii="Symbol" w:hAnsi="Symbol" w:hint="default"/>
      </w:rPr>
    </w:lvl>
    <w:lvl w:ilvl="4" w:tplc="D29E98F8" w:tentative="1">
      <w:start w:val="1"/>
      <w:numFmt w:val="bullet"/>
      <w:lvlText w:val="o"/>
      <w:lvlJc w:val="left"/>
      <w:pPr>
        <w:ind w:left="3600" w:hanging="360"/>
      </w:pPr>
      <w:rPr>
        <w:rFonts w:ascii="Courier New" w:hAnsi="Courier New" w:cs="Courier New" w:hint="default"/>
      </w:rPr>
    </w:lvl>
    <w:lvl w:ilvl="5" w:tplc="0C9E4F04" w:tentative="1">
      <w:start w:val="1"/>
      <w:numFmt w:val="bullet"/>
      <w:lvlText w:val=""/>
      <w:lvlJc w:val="left"/>
      <w:pPr>
        <w:ind w:left="4320" w:hanging="360"/>
      </w:pPr>
      <w:rPr>
        <w:rFonts w:ascii="Wingdings" w:hAnsi="Wingdings" w:hint="default"/>
      </w:rPr>
    </w:lvl>
    <w:lvl w:ilvl="6" w:tplc="D7709692" w:tentative="1">
      <w:start w:val="1"/>
      <w:numFmt w:val="bullet"/>
      <w:lvlText w:val=""/>
      <w:lvlJc w:val="left"/>
      <w:pPr>
        <w:ind w:left="5040" w:hanging="360"/>
      </w:pPr>
      <w:rPr>
        <w:rFonts w:ascii="Symbol" w:hAnsi="Symbol" w:hint="default"/>
      </w:rPr>
    </w:lvl>
    <w:lvl w:ilvl="7" w:tplc="F4643FC6" w:tentative="1">
      <w:start w:val="1"/>
      <w:numFmt w:val="bullet"/>
      <w:lvlText w:val="o"/>
      <w:lvlJc w:val="left"/>
      <w:pPr>
        <w:ind w:left="5760" w:hanging="360"/>
      </w:pPr>
      <w:rPr>
        <w:rFonts w:ascii="Courier New" w:hAnsi="Courier New" w:cs="Courier New" w:hint="default"/>
      </w:rPr>
    </w:lvl>
    <w:lvl w:ilvl="8" w:tplc="0AB4EC5C" w:tentative="1">
      <w:start w:val="1"/>
      <w:numFmt w:val="bullet"/>
      <w:lvlText w:val=""/>
      <w:lvlJc w:val="left"/>
      <w:pPr>
        <w:ind w:left="6480" w:hanging="360"/>
      </w:pPr>
      <w:rPr>
        <w:rFonts w:ascii="Wingdings" w:hAnsi="Wingdings" w:hint="default"/>
      </w:rPr>
    </w:lvl>
  </w:abstractNum>
  <w:abstractNum w:abstractNumId="19" w15:restartNumberingAfterBreak="0">
    <w:nsid w:val="360B0F6F"/>
    <w:multiLevelType w:val="hybridMultilevel"/>
    <w:tmpl w:val="7A36F6DE"/>
    <w:lvl w:ilvl="0" w:tplc="B4CEE3F2">
      <w:start w:val="13"/>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A9E017A"/>
    <w:multiLevelType w:val="hybridMultilevel"/>
    <w:tmpl w:val="A09C31A6"/>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21" w15:restartNumberingAfterBreak="0">
    <w:nsid w:val="3C0716C1"/>
    <w:multiLevelType w:val="hybridMultilevel"/>
    <w:tmpl w:val="4CC69F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C664815"/>
    <w:multiLevelType w:val="hybridMultilevel"/>
    <w:tmpl w:val="08E23BD8"/>
    <w:lvl w:ilvl="0" w:tplc="0C090001">
      <w:start w:val="1"/>
      <w:numFmt w:val="bullet"/>
      <w:lvlText w:val=""/>
      <w:lvlJc w:val="left"/>
      <w:pPr>
        <w:ind w:left="108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3FDD43FB"/>
    <w:multiLevelType w:val="hybridMultilevel"/>
    <w:tmpl w:val="3C6C7C3C"/>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4B3E4BB2"/>
    <w:multiLevelType w:val="hybridMultilevel"/>
    <w:tmpl w:val="7B94593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4C842ACF"/>
    <w:multiLevelType w:val="hybridMultilevel"/>
    <w:tmpl w:val="E63ADBA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F2923B8"/>
    <w:multiLevelType w:val="hybridMultilevel"/>
    <w:tmpl w:val="530A2B5C"/>
    <w:lvl w:ilvl="0" w:tplc="C2FA9A10">
      <w:start w:val="1"/>
      <w:numFmt w:val="decimal"/>
      <w:lvlText w:val="%1."/>
      <w:lvlJc w:val="left"/>
      <w:pPr>
        <w:ind w:left="360" w:hanging="360"/>
      </w:pPr>
      <w:rPr>
        <w:b w:val="0"/>
        <w:color w:val="auto"/>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7" w15:restartNumberingAfterBreak="0">
    <w:nsid w:val="4F5D664F"/>
    <w:multiLevelType w:val="hybridMultilevel"/>
    <w:tmpl w:val="BA4434D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61F38C3"/>
    <w:multiLevelType w:val="hybridMultilevel"/>
    <w:tmpl w:val="8F7614C2"/>
    <w:lvl w:ilvl="0" w:tplc="475A942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82B3FAE"/>
    <w:multiLevelType w:val="hybridMultilevel"/>
    <w:tmpl w:val="A89618B0"/>
    <w:lvl w:ilvl="0" w:tplc="3AFC31FC">
      <w:start w:val="1"/>
      <w:numFmt w:val="decimal"/>
      <w:lvlText w:val="%1."/>
      <w:lvlJc w:val="left"/>
      <w:pPr>
        <w:ind w:left="720" w:hanging="360"/>
      </w:pPr>
      <w:rPr>
        <w:rFonts w:hint="default"/>
      </w:rPr>
    </w:lvl>
    <w:lvl w:ilvl="1" w:tplc="EE688F52" w:tentative="1">
      <w:start w:val="1"/>
      <w:numFmt w:val="lowerLetter"/>
      <w:lvlText w:val="%2."/>
      <w:lvlJc w:val="left"/>
      <w:pPr>
        <w:ind w:left="1440" w:hanging="360"/>
      </w:pPr>
    </w:lvl>
    <w:lvl w:ilvl="2" w:tplc="A5309ED0" w:tentative="1">
      <w:start w:val="1"/>
      <w:numFmt w:val="lowerRoman"/>
      <w:lvlText w:val="%3."/>
      <w:lvlJc w:val="right"/>
      <w:pPr>
        <w:ind w:left="2160" w:hanging="180"/>
      </w:pPr>
    </w:lvl>
    <w:lvl w:ilvl="3" w:tplc="1A105EF4" w:tentative="1">
      <w:start w:val="1"/>
      <w:numFmt w:val="decimal"/>
      <w:lvlText w:val="%4."/>
      <w:lvlJc w:val="left"/>
      <w:pPr>
        <w:ind w:left="2880" w:hanging="360"/>
      </w:pPr>
    </w:lvl>
    <w:lvl w:ilvl="4" w:tplc="1096A1BC" w:tentative="1">
      <w:start w:val="1"/>
      <w:numFmt w:val="lowerLetter"/>
      <w:lvlText w:val="%5."/>
      <w:lvlJc w:val="left"/>
      <w:pPr>
        <w:ind w:left="3600" w:hanging="360"/>
      </w:pPr>
    </w:lvl>
    <w:lvl w:ilvl="5" w:tplc="52888600" w:tentative="1">
      <w:start w:val="1"/>
      <w:numFmt w:val="lowerRoman"/>
      <w:lvlText w:val="%6."/>
      <w:lvlJc w:val="right"/>
      <w:pPr>
        <w:ind w:left="4320" w:hanging="180"/>
      </w:pPr>
    </w:lvl>
    <w:lvl w:ilvl="6" w:tplc="3492259A" w:tentative="1">
      <w:start w:val="1"/>
      <w:numFmt w:val="decimal"/>
      <w:lvlText w:val="%7."/>
      <w:lvlJc w:val="left"/>
      <w:pPr>
        <w:ind w:left="5040" w:hanging="360"/>
      </w:pPr>
    </w:lvl>
    <w:lvl w:ilvl="7" w:tplc="008A2882" w:tentative="1">
      <w:start w:val="1"/>
      <w:numFmt w:val="lowerLetter"/>
      <w:lvlText w:val="%8."/>
      <w:lvlJc w:val="left"/>
      <w:pPr>
        <w:ind w:left="5760" w:hanging="360"/>
      </w:pPr>
    </w:lvl>
    <w:lvl w:ilvl="8" w:tplc="8D9CFF3E" w:tentative="1">
      <w:start w:val="1"/>
      <w:numFmt w:val="lowerRoman"/>
      <w:lvlText w:val="%9."/>
      <w:lvlJc w:val="right"/>
      <w:pPr>
        <w:ind w:left="6480" w:hanging="180"/>
      </w:pPr>
    </w:lvl>
  </w:abstractNum>
  <w:abstractNum w:abstractNumId="30" w15:restartNumberingAfterBreak="0">
    <w:nsid w:val="59F7174C"/>
    <w:multiLevelType w:val="hybridMultilevel"/>
    <w:tmpl w:val="03BEE70E"/>
    <w:lvl w:ilvl="0" w:tplc="CBBC9FD8">
      <w:start w:val="5"/>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5A25140D"/>
    <w:multiLevelType w:val="hybridMultilevel"/>
    <w:tmpl w:val="DB920DDA"/>
    <w:lvl w:ilvl="0" w:tplc="0C090001">
      <w:start w:val="1"/>
      <w:numFmt w:val="bullet"/>
      <w:lvlText w:val=""/>
      <w:lvlJc w:val="left"/>
      <w:pPr>
        <w:ind w:left="363" w:hanging="360"/>
      </w:pPr>
      <w:rPr>
        <w:rFonts w:ascii="Symbol" w:hAnsi="Symbol" w:hint="default"/>
      </w:rPr>
    </w:lvl>
    <w:lvl w:ilvl="1" w:tplc="0C090003" w:tentative="1">
      <w:start w:val="1"/>
      <w:numFmt w:val="bullet"/>
      <w:lvlText w:val="o"/>
      <w:lvlJc w:val="left"/>
      <w:pPr>
        <w:ind w:left="1083" w:hanging="360"/>
      </w:pPr>
      <w:rPr>
        <w:rFonts w:ascii="Courier New" w:hAnsi="Courier New" w:cs="Courier New" w:hint="default"/>
      </w:rPr>
    </w:lvl>
    <w:lvl w:ilvl="2" w:tplc="0C090005" w:tentative="1">
      <w:start w:val="1"/>
      <w:numFmt w:val="bullet"/>
      <w:lvlText w:val=""/>
      <w:lvlJc w:val="left"/>
      <w:pPr>
        <w:ind w:left="1803" w:hanging="360"/>
      </w:pPr>
      <w:rPr>
        <w:rFonts w:ascii="Wingdings" w:hAnsi="Wingdings" w:hint="default"/>
      </w:rPr>
    </w:lvl>
    <w:lvl w:ilvl="3" w:tplc="0C090001" w:tentative="1">
      <w:start w:val="1"/>
      <w:numFmt w:val="bullet"/>
      <w:lvlText w:val=""/>
      <w:lvlJc w:val="left"/>
      <w:pPr>
        <w:ind w:left="2523" w:hanging="360"/>
      </w:pPr>
      <w:rPr>
        <w:rFonts w:ascii="Symbol" w:hAnsi="Symbol" w:hint="default"/>
      </w:rPr>
    </w:lvl>
    <w:lvl w:ilvl="4" w:tplc="0C090003" w:tentative="1">
      <w:start w:val="1"/>
      <w:numFmt w:val="bullet"/>
      <w:lvlText w:val="o"/>
      <w:lvlJc w:val="left"/>
      <w:pPr>
        <w:ind w:left="3243" w:hanging="360"/>
      </w:pPr>
      <w:rPr>
        <w:rFonts w:ascii="Courier New" w:hAnsi="Courier New" w:cs="Courier New" w:hint="default"/>
      </w:rPr>
    </w:lvl>
    <w:lvl w:ilvl="5" w:tplc="0C090005" w:tentative="1">
      <w:start w:val="1"/>
      <w:numFmt w:val="bullet"/>
      <w:lvlText w:val=""/>
      <w:lvlJc w:val="left"/>
      <w:pPr>
        <w:ind w:left="3963" w:hanging="360"/>
      </w:pPr>
      <w:rPr>
        <w:rFonts w:ascii="Wingdings" w:hAnsi="Wingdings" w:hint="default"/>
      </w:rPr>
    </w:lvl>
    <w:lvl w:ilvl="6" w:tplc="0C090001" w:tentative="1">
      <w:start w:val="1"/>
      <w:numFmt w:val="bullet"/>
      <w:lvlText w:val=""/>
      <w:lvlJc w:val="left"/>
      <w:pPr>
        <w:ind w:left="4683" w:hanging="360"/>
      </w:pPr>
      <w:rPr>
        <w:rFonts w:ascii="Symbol" w:hAnsi="Symbol" w:hint="default"/>
      </w:rPr>
    </w:lvl>
    <w:lvl w:ilvl="7" w:tplc="0C090003" w:tentative="1">
      <w:start w:val="1"/>
      <w:numFmt w:val="bullet"/>
      <w:lvlText w:val="o"/>
      <w:lvlJc w:val="left"/>
      <w:pPr>
        <w:ind w:left="5403" w:hanging="360"/>
      </w:pPr>
      <w:rPr>
        <w:rFonts w:ascii="Courier New" w:hAnsi="Courier New" w:cs="Courier New" w:hint="default"/>
      </w:rPr>
    </w:lvl>
    <w:lvl w:ilvl="8" w:tplc="0C090005" w:tentative="1">
      <w:start w:val="1"/>
      <w:numFmt w:val="bullet"/>
      <w:lvlText w:val=""/>
      <w:lvlJc w:val="left"/>
      <w:pPr>
        <w:ind w:left="6123" w:hanging="360"/>
      </w:pPr>
      <w:rPr>
        <w:rFonts w:ascii="Wingdings" w:hAnsi="Wingdings" w:hint="default"/>
      </w:rPr>
    </w:lvl>
  </w:abstractNum>
  <w:abstractNum w:abstractNumId="32" w15:restartNumberingAfterBreak="0">
    <w:nsid w:val="5AE30A29"/>
    <w:multiLevelType w:val="hybridMultilevel"/>
    <w:tmpl w:val="E146FA22"/>
    <w:lvl w:ilvl="0" w:tplc="2AD8E598">
      <w:start w:val="7"/>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5D9E4050"/>
    <w:multiLevelType w:val="hybridMultilevel"/>
    <w:tmpl w:val="EBA4AFBA"/>
    <w:lvl w:ilvl="0" w:tplc="5CC43DB6">
      <w:start w:val="16"/>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23440C9"/>
    <w:multiLevelType w:val="hybridMultilevel"/>
    <w:tmpl w:val="2F7C2B4A"/>
    <w:lvl w:ilvl="0" w:tplc="0C09000F">
      <w:start w:val="1"/>
      <w:numFmt w:val="decimal"/>
      <w:lvlText w:val="%1."/>
      <w:lvlJc w:val="left"/>
      <w:pPr>
        <w:ind w:left="1077" w:hanging="360"/>
      </w:pPr>
    </w:lvl>
    <w:lvl w:ilvl="1" w:tplc="0C090019" w:tentative="1">
      <w:start w:val="1"/>
      <w:numFmt w:val="lowerLetter"/>
      <w:lvlText w:val="%2."/>
      <w:lvlJc w:val="left"/>
      <w:pPr>
        <w:ind w:left="1797" w:hanging="360"/>
      </w:pPr>
    </w:lvl>
    <w:lvl w:ilvl="2" w:tplc="0C09001B" w:tentative="1">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abstractNum w:abstractNumId="35" w15:restartNumberingAfterBreak="0">
    <w:nsid w:val="63823B31"/>
    <w:multiLevelType w:val="hybridMultilevel"/>
    <w:tmpl w:val="19E4C8F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66DB269E"/>
    <w:multiLevelType w:val="hybridMultilevel"/>
    <w:tmpl w:val="4E1CFBD4"/>
    <w:lvl w:ilvl="0" w:tplc="0C090003">
      <w:start w:val="1"/>
      <w:numFmt w:val="bullet"/>
      <w:lvlText w:val="o"/>
      <w:lvlJc w:val="left"/>
      <w:pPr>
        <w:ind w:left="1080" w:hanging="360"/>
      </w:pPr>
      <w:rPr>
        <w:rFonts w:ascii="Courier New" w:hAnsi="Courier New" w:cs="Courier New"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6D150B9F"/>
    <w:multiLevelType w:val="hybridMultilevel"/>
    <w:tmpl w:val="2DA43922"/>
    <w:lvl w:ilvl="0" w:tplc="E93437EC">
      <w:start w:val="17"/>
      <w:numFmt w:val="decimal"/>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F1F58E9"/>
    <w:multiLevelType w:val="hybridMultilevel"/>
    <w:tmpl w:val="E472722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74332160"/>
    <w:multiLevelType w:val="hybridMultilevel"/>
    <w:tmpl w:val="4C2CBAB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0" w15:restartNumberingAfterBreak="0">
    <w:nsid w:val="74F249BC"/>
    <w:multiLevelType w:val="hybridMultilevel"/>
    <w:tmpl w:val="01DEFA56"/>
    <w:lvl w:ilvl="0" w:tplc="8ABCD2F8">
      <w:start w:val="7"/>
      <w:numFmt w:val="decimal"/>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760E5BD2"/>
    <w:multiLevelType w:val="hybridMultilevel"/>
    <w:tmpl w:val="AAD655D8"/>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42" w15:restartNumberingAfterBreak="0">
    <w:nsid w:val="7FF64922"/>
    <w:multiLevelType w:val="hybridMultilevel"/>
    <w:tmpl w:val="CE30AB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4"/>
  </w:num>
  <w:num w:numId="2">
    <w:abstractNumId w:val="4"/>
  </w:num>
  <w:num w:numId="3">
    <w:abstractNumId w:val="13"/>
  </w:num>
  <w:num w:numId="4">
    <w:abstractNumId w:val="18"/>
  </w:num>
  <w:num w:numId="5">
    <w:abstractNumId w:val="29"/>
  </w:num>
  <w:num w:numId="6">
    <w:abstractNumId w:val="15"/>
  </w:num>
  <w:num w:numId="7">
    <w:abstractNumId w:val="31"/>
  </w:num>
  <w:num w:numId="8">
    <w:abstractNumId w:val="5"/>
  </w:num>
  <w:num w:numId="9">
    <w:abstractNumId w:val="25"/>
  </w:num>
  <w:num w:numId="10">
    <w:abstractNumId w:val="35"/>
  </w:num>
  <w:num w:numId="11">
    <w:abstractNumId w:val="21"/>
  </w:num>
  <w:num w:numId="12">
    <w:abstractNumId w:val="30"/>
  </w:num>
  <w:num w:numId="13">
    <w:abstractNumId w:val="23"/>
  </w:num>
  <w:num w:numId="14">
    <w:abstractNumId w:val="11"/>
  </w:num>
  <w:num w:numId="15">
    <w:abstractNumId w:val="7"/>
  </w:num>
  <w:num w:numId="16">
    <w:abstractNumId w:val="3"/>
  </w:num>
  <w:num w:numId="17">
    <w:abstractNumId w:val="1"/>
  </w:num>
  <w:num w:numId="18">
    <w:abstractNumId w:val="2"/>
  </w:num>
  <w:num w:numId="19">
    <w:abstractNumId w:val="38"/>
  </w:num>
  <w:num w:numId="20">
    <w:abstractNumId w:val="8"/>
  </w:num>
  <w:num w:numId="21">
    <w:abstractNumId w:val="10"/>
  </w:num>
  <w:num w:numId="22">
    <w:abstractNumId w:val="28"/>
  </w:num>
  <w:num w:numId="23">
    <w:abstractNumId w:val="32"/>
  </w:num>
  <w:num w:numId="24">
    <w:abstractNumId w:val="19"/>
  </w:num>
  <w:num w:numId="25">
    <w:abstractNumId w:val="0"/>
  </w:num>
  <w:num w:numId="26">
    <w:abstractNumId w:val="6"/>
  </w:num>
  <w:num w:numId="27">
    <w:abstractNumId w:val="27"/>
  </w:num>
  <w:num w:numId="28">
    <w:abstractNumId w:val="40"/>
  </w:num>
  <w:num w:numId="29">
    <w:abstractNumId w:val="22"/>
  </w:num>
  <w:num w:numId="30">
    <w:abstractNumId w:val="37"/>
  </w:num>
  <w:num w:numId="31">
    <w:abstractNumId w:val="33"/>
  </w:num>
  <w:num w:numId="32">
    <w:abstractNumId w:val="26"/>
  </w:num>
  <w:num w:numId="33">
    <w:abstractNumId w:val="12"/>
  </w:num>
  <w:num w:numId="34">
    <w:abstractNumId w:val="36"/>
  </w:num>
  <w:num w:numId="35">
    <w:abstractNumId w:val="34"/>
  </w:num>
  <w:num w:numId="36">
    <w:abstractNumId w:val="42"/>
  </w:num>
  <w:num w:numId="37">
    <w:abstractNumId w:val="41"/>
  </w:num>
  <w:num w:numId="38">
    <w:abstractNumId w:val="9"/>
  </w:num>
  <w:num w:numId="39">
    <w:abstractNumId w:val="17"/>
  </w:num>
  <w:num w:numId="40">
    <w:abstractNumId w:val="20"/>
  </w:num>
  <w:num w:numId="41">
    <w:abstractNumId w:val="39"/>
  </w:num>
  <w:num w:numId="42">
    <w:abstractNumId w:val="24"/>
  </w:num>
  <w:num w:numId="43">
    <w:abstractNumId w:val="1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DQ2MDIzMbC0sDAwtTBQ0lEKTi0uzszPAykwqgUA8xBMeCwAAAA="/>
  </w:docVars>
  <w:rsids>
    <w:rsidRoot w:val="00054194"/>
    <w:rsid w:val="00001137"/>
    <w:rsid w:val="000233B7"/>
    <w:rsid w:val="00024EFA"/>
    <w:rsid w:val="00054194"/>
    <w:rsid w:val="00087A07"/>
    <w:rsid w:val="000963F7"/>
    <w:rsid w:val="00096930"/>
    <w:rsid w:val="000A3550"/>
    <w:rsid w:val="000A60A3"/>
    <w:rsid w:val="000B2241"/>
    <w:rsid w:val="000F3D49"/>
    <w:rsid w:val="00104268"/>
    <w:rsid w:val="00111CDF"/>
    <w:rsid w:val="00116CF2"/>
    <w:rsid w:val="00120076"/>
    <w:rsid w:val="001226FB"/>
    <w:rsid w:val="00171E68"/>
    <w:rsid w:val="00172636"/>
    <w:rsid w:val="001929C1"/>
    <w:rsid w:val="001A633A"/>
    <w:rsid w:val="001B4478"/>
    <w:rsid w:val="001B4F47"/>
    <w:rsid w:val="002652F6"/>
    <w:rsid w:val="0027569A"/>
    <w:rsid w:val="00283E2E"/>
    <w:rsid w:val="0028637C"/>
    <w:rsid w:val="002A0141"/>
    <w:rsid w:val="002A7348"/>
    <w:rsid w:val="002E0FEA"/>
    <w:rsid w:val="002E1123"/>
    <w:rsid w:val="002E5175"/>
    <w:rsid w:val="002F76B3"/>
    <w:rsid w:val="00305F2E"/>
    <w:rsid w:val="00306CE6"/>
    <w:rsid w:val="0034780C"/>
    <w:rsid w:val="003529BE"/>
    <w:rsid w:val="004002A2"/>
    <w:rsid w:val="0041500C"/>
    <w:rsid w:val="00435500"/>
    <w:rsid w:val="00454566"/>
    <w:rsid w:val="004575BC"/>
    <w:rsid w:val="00475634"/>
    <w:rsid w:val="004775C6"/>
    <w:rsid w:val="004D68E0"/>
    <w:rsid w:val="004E324A"/>
    <w:rsid w:val="004E51CB"/>
    <w:rsid w:val="004E5479"/>
    <w:rsid w:val="004F21C6"/>
    <w:rsid w:val="0051001E"/>
    <w:rsid w:val="00521AFC"/>
    <w:rsid w:val="00525912"/>
    <w:rsid w:val="00526944"/>
    <w:rsid w:val="005365E1"/>
    <w:rsid w:val="00544E1C"/>
    <w:rsid w:val="005468F9"/>
    <w:rsid w:val="00570E96"/>
    <w:rsid w:val="0058380A"/>
    <w:rsid w:val="005B3A3A"/>
    <w:rsid w:val="005D556A"/>
    <w:rsid w:val="00654472"/>
    <w:rsid w:val="00656EC8"/>
    <w:rsid w:val="00664BFC"/>
    <w:rsid w:val="0067424B"/>
    <w:rsid w:val="006D6A2F"/>
    <w:rsid w:val="006E2429"/>
    <w:rsid w:val="00707429"/>
    <w:rsid w:val="007426D6"/>
    <w:rsid w:val="00743AE6"/>
    <w:rsid w:val="00755CC6"/>
    <w:rsid w:val="007575BC"/>
    <w:rsid w:val="00767071"/>
    <w:rsid w:val="00781336"/>
    <w:rsid w:val="007846A8"/>
    <w:rsid w:val="00794989"/>
    <w:rsid w:val="007B040F"/>
    <w:rsid w:val="007C2C89"/>
    <w:rsid w:val="007F56E9"/>
    <w:rsid w:val="0082197C"/>
    <w:rsid w:val="00825D0B"/>
    <w:rsid w:val="0084300D"/>
    <w:rsid w:val="008A416F"/>
    <w:rsid w:val="00900F55"/>
    <w:rsid w:val="009540F5"/>
    <w:rsid w:val="009B3748"/>
    <w:rsid w:val="00A0312D"/>
    <w:rsid w:val="00A62E59"/>
    <w:rsid w:val="00A65889"/>
    <w:rsid w:val="00A87091"/>
    <w:rsid w:val="00A91C4C"/>
    <w:rsid w:val="00AA78DD"/>
    <w:rsid w:val="00AB384F"/>
    <w:rsid w:val="00AD5E7F"/>
    <w:rsid w:val="00AD630D"/>
    <w:rsid w:val="00B13A50"/>
    <w:rsid w:val="00B3299A"/>
    <w:rsid w:val="00B34193"/>
    <w:rsid w:val="00B364F2"/>
    <w:rsid w:val="00B573BA"/>
    <w:rsid w:val="00B65E79"/>
    <w:rsid w:val="00B72198"/>
    <w:rsid w:val="00B84C49"/>
    <w:rsid w:val="00BC47C6"/>
    <w:rsid w:val="00BD7C9A"/>
    <w:rsid w:val="00C00810"/>
    <w:rsid w:val="00C012E8"/>
    <w:rsid w:val="00C2298E"/>
    <w:rsid w:val="00C672E2"/>
    <w:rsid w:val="00C7529D"/>
    <w:rsid w:val="00C9371B"/>
    <w:rsid w:val="00CB7E8A"/>
    <w:rsid w:val="00CC06D5"/>
    <w:rsid w:val="00CD183E"/>
    <w:rsid w:val="00CE6A1D"/>
    <w:rsid w:val="00D039BD"/>
    <w:rsid w:val="00D12611"/>
    <w:rsid w:val="00D3047A"/>
    <w:rsid w:val="00D336A4"/>
    <w:rsid w:val="00D44AE9"/>
    <w:rsid w:val="00D5354B"/>
    <w:rsid w:val="00D57A86"/>
    <w:rsid w:val="00D7458C"/>
    <w:rsid w:val="00D802C7"/>
    <w:rsid w:val="00DA2F78"/>
    <w:rsid w:val="00DB5CC2"/>
    <w:rsid w:val="00DD7EB4"/>
    <w:rsid w:val="00E0225B"/>
    <w:rsid w:val="00E04980"/>
    <w:rsid w:val="00E17E04"/>
    <w:rsid w:val="00E5112E"/>
    <w:rsid w:val="00E62693"/>
    <w:rsid w:val="00E96D5B"/>
    <w:rsid w:val="00EA7675"/>
    <w:rsid w:val="00F05264"/>
    <w:rsid w:val="00F84812"/>
    <w:rsid w:val="00FE54C1"/>
    <w:rsid w:val="0ED9292A"/>
    <w:rsid w:val="295D19A1"/>
    <w:rsid w:val="4E1CB4EC"/>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7622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aliases w:val="UB 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173DED"/>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paragraph" w:styleId="NoSpacing">
    <w:name w:val="No Spacing"/>
    <w:uiPriority w:val="1"/>
    <w:qFormat/>
    <w:rsid w:val="00AD630D"/>
    <w:pPr>
      <w:spacing w:after="0" w:line="240" w:lineRule="auto"/>
    </w:pPr>
    <w:rPr>
      <w:rFonts w:ascii="Arial" w:eastAsiaTheme="minorEastAsia" w:hAnsi="Arial" w:cs="Times New Roman"/>
      <w:sz w:val="24"/>
    </w:rPr>
  </w:style>
  <w:style w:type="character" w:customStyle="1" w:styleId="normaltextrun1">
    <w:name w:val="normaltextrun1"/>
    <w:basedOn w:val="DefaultParagraphFont"/>
    <w:rsid w:val="00D802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1919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1502bd91-4821-4a00-aa5e-8d420a883b7a"/>
    <ds:schemaRef ds:uri="http://www.w3.org/XML/1998/namespace"/>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CF0037F5-F8E7-4F27-B8A2-66AC1D8B19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D78297-98DE-4D09-B507-8A495885F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34</Pages>
  <Words>4743</Words>
  <Characters>27037</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Skills Assessment: Trainer &amp; Assessor Marking Guide</vt:lpstr>
    </vt:vector>
  </TitlesOfParts>
  <Company/>
  <LinksUpToDate>false</LinksUpToDate>
  <CharactersWithSpaces>31717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Assessment: Trainer &amp; Assessor Marking Guide</dc:title>
  <dc:creator/>
  <dc:description>The content in this document is copyright © TAFE NSW 2019.
Generated by the Document Automation for Training and Assessment system (developed by Marc Fearby).</dc:description>
  <cp:lastModifiedBy/>
  <cp:revision>1</cp:revision>
  <dcterms:created xsi:type="dcterms:W3CDTF">2019-11-26T09:34:00Z</dcterms:created>
  <dcterms:modified xsi:type="dcterms:W3CDTF">2019-12-10T00:39:00Z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2019-11-07T22:23:32Z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9bbce12e-dfc4-4587-8aaf-00006f896511</vt:lpwstr>
  </property>
  <property fmtid="{D5CDD505-2E9C-101B-9397-08002B2CF9AE}" pid="9" name="MSIP_Label_1124e982-4ed1-4819-8c70-4a27f3d38393_ContentBits">
    <vt:lpwstr>0</vt:lpwstr>
  </property>
</Properties>
</file>